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6CF51" w14:textId="77777777" w:rsidR="009419DA" w:rsidRDefault="00D870A4" w:rsidP="00D870A4">
      <w:pPr>
        <w:pStyle w:val="Heading1"/>
      </w:pPr>
      <w:bookmarkStart w:id="0" w:name="_GoBack"/>
      <w:bookmarkEnd w:id="0"/>
      <w:r>
        <w:t xml:space="preserve">NOTÍCIAS DA RÚSSIA </w:t>
      </w:r>
      <w:r w:rsidR="00034117">
        <w:t xml:space="preserve">E DO BRASIL NO MÊS DE </w:t>
      </w:r>
      <w:r>
        <w:t>FEV 2015</w:t>
      </w:r>
    </w:p>
    <w:p w14:paraId="6B1C1BA8" w14:textId="77777777" w:rsidR="00D870A4" w:rsidRPr="00D870A4" w:rsidRDefault="00D870A4" w:rsidP="00D870A4">
      <w:pPr>
        <w:shd w:val="clear" w:color="auto" w:fill="FFFFFF"/>
        <w:spacing w:before="150" w:after="150" w:line="420" w:lineRule="atLeast"/>
        <w:outlineLvl w:val="0"/>
        <w:rPr>
          <w:rFonts w:ascii="Helvetica" w:eastAsia="Times New Roman" w:hAnsi="Helvetica" w:cs="Helvetica"/>
          <w:b/>
          <w:bCs/>
          <w:kern w:val="36"/>
          <w:sz w:val="42"/>
          <w:szCs w:val="42"/>
          <w:lang w:eastAsia="pt-BR"/>
        </w:rPr>
      </w:pPr>
      <w:proofErr w:type="spellStart"/>
      <w:r w:rsidRPr="00D870A4">
        <w:rPr>
          <w:rFonts w:ascii="Helvetica" w:eastAsia="Times New Roman" w:hAnsi="Helvetica" w:cs="Helvetica"/>
          <w:b/>
          <w:bCs/>
          <w:kern w:val="36"/>
          <w:sz w:val="42"/>
          <w:szCs w:val="42"/>
          <w:lang w:eastAsia="pt-BR"/>
        </w:rPr>
        <w:t>Pútin</w:t>
      </w:r>
      <w:proofErr w:type="spellEnd"/>
      <w:r w:rsidRPr="00D870A4">
        <w:rPr>
          <w:rFonts w:ascii="Helvetica" w:eastAsia="Times New Roman" w:hAnsi="Helvetica" w:cs="Helvetica"/>
          <w:b/>
          <w:bCs/>
          <w:kern w:val="36"/>
          <w:sz w:val="42"/>
          <w:szCs w:val="42"/>
          <w:lang w:eastAsia="pt-BR"/>
        </w:rPr>
        <w:t xml:space="preserve"> se refere a Exército ucraniano como “legião da Otan”</w:t>
      </w:r>
    </w:p>
    <w:p w14:paraId="305DF5F1" w14:textId="77777777" w:rsidR="00D870A4" w:rsidRPr="00304AFB" w:rsidRDefault="00D870A4" w:rsidP="00304AFB">
      <w:pPr>
        <w:pStyle w:val="Heading2"/>
        <w:rPr>
          <w:szCs w:val="17"/>
        </w:rPr>
      </w:pPr>
      <w:r w:rsidRPr="00304AFB">
        <w:rPr>
          <w:szCs w:val="17"/>
        </w:rPr>
        <w:t xml:space="preserve">28/01/2015 </w:t>
      </w:r>
      <w:hyperlink r:id="rId8" w:history="1">
        <w:proofErr w:type="spellStart"/>
        <w:r w:rsidRPr="00304AFB">
          <w:rPr>
            <w:szCs w:val="17"/>
          </w:rPr>
          <w:t>Aleksêi</w:t>
        </w:r>
        <w:proofErr w:type="spellEnd"/>
        <w:r w:rsidRPr="00304AFB">
          <w:rPr>
            <w:szCs w:val="17"/>
          </w:rPr>
          <w:t xml:space="preserve"> </w:t>
        </w:r>
        <w:proofErr w:type="spellStart"/>
        <w:r w:rsidRPr="00304AFB">
          <w:rPr>
            <w:szCs w:val="17"/>
          </w:rPr>
          <w:t>Timofeitchev</w:t>
        </w:r>
        <w:proofErr w:type="spellEnd"/>
      </w:hyperlink>
      <w:r w:rsidRPr="00304AFB">
        <w:rPr>
          <w:szCs w:val="17"/>
        </w:rPr>
        <w:t xml:space="preserve">, Gazeta Russa </w:t>
      </w:r>
    </w:p>
    <w:p w14:paraId="1FB0E669" w14:textId="77777777" w:rsidR="00D870A4" w:rsidRPr="00D870A4" w:rsidRDefault="00D870A4" w:rsidP="00D870A4">
      <w:pPr>
        <w:shd w:val="clear" w:color="auto" w:fill="FFFFFF"/>
        <w:spacing w:after="150" w:line="240" w:lineRule="auto"/>
        <w:rPr>
          <w:rFonts w:ascii="Helvetica" w:eastAsia="Times New Roman" w:hAnsi="Helvetica" w:cs="Helvetica"/>
          <w:color w:val="002060"/>
          <w:sz w:val="24"/>
          <w:szCs w:val="24"/>
          <w:lang w:eastAsia="pt-BR"/>
        </w:rPr>
      </w:pPr>
      <w:r w:rsidRPr="00D870A4">
        <w:rPr>
          <w:rFonts w:ascii="Helvetica" w:eastAsia="Times New Roman" w:hAnsi="Helvetica" w:cs="Helvetica"/>
          <w:color w:val="002060"/>
          <w:sz w:val="24"/>
          <w:szCs w:val="24"/>
          <w:lang w:eastAsia="pt-BR"/>
        </w:rPr>
        <w:t xml:space="preserve">Segundo líder russo, atividade de grupos no leste do país contradiz interesses da Ucrânia. Especialistas acreditam que </w:t>
      </w:r>
      <w:r w:rsidRPr="00304AFB">
        <w:rPr>
          <w:rStyle w:val="Heading2Char"/>
          <w:rFonts w:eastAsia="Calibri"/>
        </w:rPr>
        <w:t>discurso ressalta a dependência das autoridades de Kiev ao Ocidente</w:t>
      </w:r>
      <w:r w:rsidRPr="00D870A4">
        <w:rPr>
          <w:rFonts w:ascii="Helvetica" w:eastAsia="Times New Roman" w:hAnsi="Helvetica" w:cs="Helvetica"/>
          <w:color w:val="002060"/>
          <w:sz w:val="24"/>
          <w:szCs w:val="24"/>
          <w:lang w:eastAsia="pt-BR"/>
        </w:rPr>
        <w:t xml:space="preserve"> e sugere que presidente ucraniano </w:t>
      </w:r>
      <w:proofErr w:type="spellStart"/>
      <w:r w:rsidRPr="00D870A4">
        <w:rPr>
          <w:rFonts w:ascii="Helvetica" w:eastAsia="Times New Roman" w:hAnsi="Helvetica" w:cs="Helvetica"/>
          <w:color w:val="002060"/>
          <w:sz w:val="24"/>
          <w:szCs w:val="24"/>
          <w:lang w:eastAsia="pt-BR"/>
        </w:rPr>
        <w:t>Petrô</w:t>
      </w:r>
      <w:proofErr w:type="spellEnd"/>
      <w:r w:rsidRPr="00D870A4">
        <w:rPr>
          <w:rFonts w:ascii="Helvetica" w:eastAsia="Times New Roman" w:hAnsi="Helvetica" w:cs="Helvetica"/>
          <w:color w:val="002060"/>
          <w:sz w:val="24"/>
          <w:szCs w:val="24"/>
          <w:lang w:eastAsia="pt-BR"/>
        </w:rPr>
        <w:t xml:space="preserve"> </w:t>
      </w:r>
      <w:proofErr w:type="spellStart"/>
      <w:r w:rsidRPr="00D870A4">
        <w:rPr>
          <w:rFonts w:ascii="Helvetica" w:eastAsia="Times New Roman" w:hAnsi="Helvetica" w:cs="Helvetica"/>
          <w:color w:val="002060"/>
          <w:sz w:val="24"/>
          <w:szCs w:val="24"/>
          <w:lang w:eastAsia="pt-BR"/>
        </w:rPr>
        <w:t>Porochenko</w:t>
      </w:r>
      <w:proofErr w:type="spellEnd"/>
      <w:r w:rsidRPr="00D870A4">
        <w:rPr>
          <w:rFonts w:ascii="Helvetica" w:eastAsia="Times New Roman" w:hAnsi="Helvetica" w:cs="Helvetica"/>
          <w:color w:val="002060"/>
          <w:sz w:val="24"/>
          <w:szCs w:val="24"/>
          <w:lang w:eastAsia="pt-BR"/>
        </w:rPr>
        <w:t xml:space="preserve"> mude de posição em relação à crise. </w:t>
      </w:r>
    </w:p>
    <w:p w14:paraId="60840509" w14:textId="77777777" w:rsidR="00D870A4" w:rsidRPr="00D870A4" w:rsidRDefault="00D870A4" w:rsidP="00304AFB">
      <w:pPr>
        <w:pStyle w:val="Heading2"/>
        <w:rPr>
          <w:lang w:val="en" w:eastAsia="pt-BR"/>
        </w:rPr>
      </w:pPr>
      <w:r w:rsidRPr="00D870A4">
        <w:rPr>
          <w:lang w:val="en" w:eastAsia="pt-BR"/>
        </w:rPr>
        <w:t xml:space="preserve">Política Manchetes </w:t>
      </w:r>
    </w:p>
    <w:p w14:paraId="43C221A1" w14:textId="77777777" w:rsidR="00D870A4" w:rsidRPr="00D870A4" w:rsidRDefault="00D870A4" w:rsidP="00D870A4">
      <w:pPr>
        <w:shd w:val="clear" w:color="auto" w:fill="FFFFFF"/>
        <w:spacing w:after="0" w:line="240" w:lineRule="auto"/>
        <w:rPr>
          <w:rFonts w:ascii="Helvetica" w:eastAsia="Times New Roman" w:hAnsi="Helvetica" w:cs="Helvetica"/>
          <w:sz w:val="24"/>
          <w:szCs w:val="24"/>
          <w:lang w:val="en" w:eastAsia="pt-BR"/>
        </w:rPr>
      </w:pPr>
    </w:p>
    <w:p w14:paraId="099104E5" w14:textId="77777777" w:rsidR="00D870A4" w:rsidRPr="00D870A4" w:rsidRDefault="00D870A4" w:rsidP="00D870A4">
      <w:pPr>
        <w:shd w:val="clear" w:color="auto" w:fill="FFFFFF"/>
        <w:spacing w:after="0" w:line="240" w:lineRule="auto"/>
        <w:rPr>
          <w:rFonts w:ascii="Helvetica" w:eastAsia="Times New Roman" w:hAnsi="Helvetica" w:cs="Helvetica"/>
          <w:sz w:val="24"/>
          <w:szCs w:val="24"/>
          <w:lang w:val="en" w:eastAsia="pt-BR"/>
        </w:rPr>
      </w:pPr>
      <w:r w:rsidRPr="00D870A4">
        <w:rPr>
          <w:rFonts w:ascii="Times New Roman" w:eastAsia="Times New Roman" w:hAnsi="Times New Roman"/>
          <w:sz w:val="24"/>
          <w:szCs w:val="24"/>
          <w:lang w:val="en" w:eastAsia="pt-BR"/>
        </w:rPr>
        <w:pict w14:anchorId="2BA1D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pt;visibility:hidden" print="f">
            <v:imagedata r:id="rId9" o:title="邐ུ勧烣務勢錓勞欵勓卣ĸ卤"/>
            <o:lock v:ext="edit" grouping="t"/>
          </v:shape>
        </w:pict>
      </w:r>
      <w:r w:rsidR="002C48E6">
        <w:rPr>
          <w:rFonts w:ascii="Helvetica" w:eastAsia="Times New Roman" w:hAnsi="Helvetica" w:cs="Helvetica"/>
          <w:noProof/>
          <w:sz w:val="24"/>
          <w:szCs w:val="24"/>
          <w:lang w:val="en-US"/>
        </w:rPr>
        <w:drawing>
          <wp:inline distT="0" distB="0" distL="0" distR="0" wp14:anchorId="7BD07B7A" wp14:editId="081DE099">
            <wp:extent cx="4457700" cy="2971800"/>
            <wp:effectExtent l="0" t="0" r="0" b="0"/>
            <wp:docPr id="2" name="article_img" descr="Pútin se refere a Exército ucraniano como “legião da O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img" descr="Pútin se refere a Exército ucraniano como “legião da Otan”"/>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457700" cy="2971800"/>
                    </a:xfrm>
                    <a:prstGeom prst="rect">
                      <a:avLst/>
                    </a:prstGeom>
                    <a:noFill/>
                    <a:ln>
                      <a:noFill/>
                    </a:ln>
                  </pic:spPr>
                </pic:pic>
              </a:graphicData>
            </a:graphic>
          </wp:inline>
        </w:drawing>
      </w:r>
    </w:p>
    <w:p w14:paraId="1B756BC8" w14:textId="77777777" w:rsidR="00D870A4" w:rsidRPr="00D870A4" w:rsidRDefault="00D870A4" w:rsidP="00D870A4">
      <w:pPr>
        <w:shd w:val="clear" w:color="auto" w:fill="FFFFFF"/>
        <w:spacing w:after="0" w:line="240" w:lineRule="auto"/>
        <w:rPr>
          <w:rFonts w:ascii="Helvetica" w:eastAsia="Times New Roman" w:hAnsi="Helvetica" w:cs="Helvetica"/>
          <w:sz w:val="24"/>
          <w:szCs w:val="24"/>
          <w:lang w:eastAsia="pt-BR"/>
        </w:rPr>
      </w:pPr>
      <w:r w:rsidRPr="008B56EB">
        <w:rPr>
          <w:rStyle w:val="Heading2Char"/>
          <w:rFonts w:eastAsia="Calibri"/>
          <w:color w:val="FF0000"/>
        </w:rPr>
        <w:t xml:space="preserve">De acordo com analistas políticos russos, a declaração de </w:t>
      </w:r>
      <w:proofErr w:type="spellStart"/>
      <w:r w:rsidRPr="008B56EB">
        <w:rPr>
          <w:rStyle w:val="Heading2Char"/>
          <w:rFonts w:eastAsia="Calibri"/>
          <w:color w:val="FF0000"/>
        </w:rPr>
        <w:t>Pútin</w:t>
      </w:r>
      <w:proofErr w:type="spellEnd"/>
      <w:r w:rsidRPr="008B56EB">
        <w:rPr>
          <w:rStyle w:val="Heading2Char"/>
          <w:rFonts w:eastAsia="Calibri"/>
          <w:color w:val="FF0000"/>
        </w:rPr>
        <w:t xml:space="preserve"> quis destacar a dependência de Kiev ao Ocidente</w:t>
      </w:r>
      <w:r w:rsidRPr="00D870A4">
        <w:rPr>
          <w:rFonts w:ascii="Helvetica" w:eastAsia="Times New Roman" w:hAnsi="Helvetica" w:cs="Helvetica"/>
          <w:sz w:val="24"/>
          <w:szCs w:val="24"/>
          <w:lang w:eastAsia="pt-BR"/>
        </w:rPr>
        <w:t xml:space="preserve"> </w:t>
      </w:r>
      <w:r w:rsidR="00304AFB">
        <w:rPr>
          <w:rFonts w:ascii="Helvetica" w:eastAsia="Times New Roman" w:hAnsi="Helvetica" w:cs="Helvetica"/>
          <w:sz w:val="24"/>
          <w:szCs w:val="24"/>
          <w:lang w:eastAsia="pt-BR"/>
        </w:rPr>
        <w:t xml:space="preserve">: </w:t>
      </w:r>
      <w:r w:rsidRPr="00D870A4">
        <w:rPr>
          <w:rFonts w:ascii="Helvetica" w:eastAsia="Times New Roman" w:hAnsi="Helvetica" w:cs="Helvetica"/>
          <w:sz w:val="24"/>
          <w:szCs w:val="24"/>
          <w:lang w:eastAsia="pt-BR"/>
        </w:rPr>
        <w:t>Foto: Reuters</w:t>
      </w:r>
    </w:p>
    <w:p w14:paraId="02B4A00B" w14:textId="77777777" w:rsidR="00D870A4" w:rsidRPr="00D870A4" w:rsidRDefault="00D870A4" w:rsidP="00D870A4">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D870A4">
        <w:rPr>
          <w:rFonts w:ascii="Helvetica" w:eastAsia="Times New Roman" w:hAnsi="Helvetica" w:cs="Helvetica"/>
          <w:sz w:val="21"/>
          <w:szCs w:val="21"/>
          <w:lang w:eastAsia="pt-BR"/>
        </w:rPr>
        <w:t xml:space="preserve">Na última segunda-feira (26), o presidente russo </w:t>
      </w:r>
      <w:proofErr w:type="spellStart"/>
      <w:r w:rsidRPr="00D870A4">
        <w:rPr>
          <w:rFonts w:ascii="Helvetica" w:eastAsia="Times New Roman" w:hAnsi="Helvetica" w:cs="Helvetica"/>
          <w:sz w:val="21"/>
          <w:szCs w:val="21"/>
          <w:lang w:eastAsia="pt-BR"/>
        </w:rPr>
        <w:t>Vladímir</w:t>
      </w:r>
      <w:proofErr w:type="spellEnd"/>
      <w:r w:rsidRPr="00D870A4">
        <w:rPr>
          <w:rFonts w:ascii="Helvetica" w:eastAsia="Times New Roman" w:hAnsi="Helvetica" w:cs="Helvetica"/>
          <w:sz w:val="21"/>
          <w:szCs w:val="21"/>
          <w:lang w:eastAsia="pt-BR"/>
        </w:rPr>
        <w:t xml:space="preserve"> </w:t>
      </w:r>
      <w:proofErr w:type="spellStart"/>
      <w:r w:rsidRPr="00D870A4">
        <w:rPr>
          <w:rFonts w:ascii="Helvetica" w:eastAsia="Times New Roman" w:hAnsi="Helvetica" w:cs="Helvetica"/>
          <w:sz w:val="21"/>
          <w:szCs w:val="21"/>
          <w:lang w:eastAsia="pt-BR"/>
        </w:rPr>
        <w:t>Pútin</w:t>
      </w:r>
      <w:proofErr w:type="spellEnd"/>
      <w:r w:rsidRPr="00D870A4">
        <w:rPr>
          <w:rFonts w:ascii="Helvetica" w:eastAsia="Times New Roman" w:hAnsi="Helvetica" w:cs="Helvetica"/>
          <w:sz w:val="21"/>
          <w:szCs w:val="21"/>
          <w:lang w:eastAsia="pt-BR"/>
        </w:rPr>
        <w:t xml:space="preserve"> acusou o Exército ucraniano de ser uma “legião estrangeira da Otan, que não tem como objetivo a defesa dos interesses nacionais da Ucrânia”.</w:t>
      </w:r>
    </w:p>
    <w:p w14:paraId="666C64F1" w14:textId="77777777" w:rsidR="00D870A4" w:rsidRPr="00D870A4" w:rsidRDefault="00D870A4" w:rsidP="00D870A4">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8B56EB">
        <w:rPr>
          <w:rStyle w:val="Heading2Char"/>
          <w:rFonts w:eastAsia="Calibri"/>
          <w:color w:val="FF0000"/>
        </w:rPr>
        <w:t xml:space="preserve">Segundo </w:t>
      </w:r>
      <w:proofErr w:type="spellStart"/>
      <w:r w:rsidRPr="008B56EB">
        <w:rPr>
          <w:rStyle w:val="Heading2Char"/>
          <w:rFonts w:eastAsia="Calibri"/>
          <w:color w:val="FF0000"/>
        </w:rPr>
        <w:t>Pútin</w:t>
      </w:r>
      <w:proofErr w:type="spellEnd"/>
      <w:r w:rsidRPr="008B56EB">
        <w:rPr>
          <w:rStyle w:val="Heading2Char"/>
          <w:rFonts w:eastAsia="Calibri"/>
          <w:color w:val="FF0000"/>
        </w:rPr>
        <w:t>, por trás do grupo há outro objetivo geopolítico: conter a Rússia,</w:t>
      </w:r>
      <w:r w:rsidRPr="00D870A4">
        <w:rPr>
          <w:rFonts w:ascii="Helvetica" w:eastAsia="Times New Roman" w:hAnsi="Helvetica" w:cs="Helvetica"/>
          <w:sz w:val="21"/>
          <w:szCs w:val="21"/>
          <w:lang w:eastAsia="pt-BR"/>
        </w:rPr>
        <w:t xml:space="preserve"> “o que não corresponde com os interesse do povo ucraniano”, acrescentou o presidente.</w:t>
      </w:r>
    </w:p>
    <w:p w14:paraId="67694C10" w14:textId="77777777" w:rsidR="00D870A4" w:rsidRPr="00D870A4" w:rsidRDefault="00D870A4" w:rsidP="00D870A4">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D870A4">
        <w:rPr>
          <w:rFonts w:ascii="Helvetica" w:eastAsia="Times New Roman" w:hAnsi="Helvetica" w:cs="Helvetica"/>
          <w:sz w:val="21"/>
          <w:szCs w:val="21"/>
          <w:lang w:eastAsia="pt-BR"/>
        </w:rPr>
        <w:t xml:space="preserve">No mesmo dia, em Bruxelas, o secretário-geral da Otan, Jens Stoltenberg, rebateu as acusações feita por </w:t>
      </w:r>
      <w:proofErr w:type="spellStart"/>
      <w:r w:rsidRPr="00D870A4">
        <w:rPr>
          <w:rFonts w:ascii="Helvetica" w:eastAsia="Times New Roman" w:hAnsi="Helvetica" w:cs="Helvetica"/>
          <w:sz w:val="21"/>
          <w:szCs w:val="21"/>
          <w:lang w:eastAsia="pt-BR"/>
        </w:rPr>
        <w:t>Pútin</w:t>
      </w:r>
      <w:proofErr w:type="spellEnd"/>
      <w:r w:rsidRPr="00D870A4">
        <w:rPr>
          <w:rFonts w:ascii="Helvetica" w:eastAsia="Times New Roman" w:hAnsi="Helvetica" w:cs="Helvetica"/>
          <w:sz w:val="21"/>
          <w:szCs w:val="21"/>
          <w:lang w:eastAsia="pt-BR"/>
        </w:rPr>
        <w:t xml:space="preserve">, afirmando que as declarações do líder russo não fazem sentido. </w:t>
      </w:r>
    </w:p>
    <w:p w14:paraId="4D9802D7" w14:textId="77777777" w:rsidR="00D870A4" w:rsidRPr="00D870A4" w:rsidRDefault="00D870A4" w:rsidP="00D870A4">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8B56EB">
        <w:rPr>
          <w:rStyle w:val="Heading2Char"/>
          <w:rFonts w:eastAsia="Calibri"/>
          <w:color w:val="FF0000"/>
        </w:rPr>
        <w:lastRenderedPageBreak/>
        <w:t>“A declaração de que existe uma legião estrangeira na Ucrânia não faz sentido algum. Não há legião da Otan, as forças estrangeiras na Ucrânia são russas”</w:t>
      </w:r>
      <w:r w:rsidR="008B56EB" w:rsidRPr="008B56EB">
        <w:rPr>
          <w:rStyle w:val="Heading2Char"/>
          <w:rFonts w:eastAsia="Calibri"/>
          <w:color w:val="FF0000"/>
        </w:rPr>
        <w:t xml:space="preserve"> </w:t>
      </w:r>
      <w:r w:rsidR="008B56EB" w:rsidRPr="0011112A">
        <w:rPr>
          <w:rStyle w:val="Heading2Char"/>
          <w:rFonts w:eastAsia="Calibri"/>
          <w:color w:val="7030A0"/>
        </w:rPr>
        <w:t>(ISSO NO SENTIDO DE FORÇA MILITAR, MAS PÚTIN SE REFERIU A OUTRAS “FORÇAS”...OCULTAS !!!)</w:t>
      </w:r>
      <w:r w:rsidRPr="0011112A">
        <w:rPr>
          <w:rStyle w:val="Heading2Char"/>
          <w:rFonts w:eastAsia="Calibri"/>
          <w:color w:val="7030A0"/>
        </w:rPr>
        <w:t>,</w:t>
      </w:r>
      <w:r w:rsidRPr="00D870A4">
        <w:rPr>
          <w:rFonts w:ascii="Helvetica" w:eastAsia="Times New Roman" w:hAnsi="Helvetica" w:cs="Helvetica"/>
          <w:sz w:val="21"/>
          <w:szCs w:val="21"/>
          <w:lang w:eastAsia="pt-BR"/>
        </w:rPr>
        <w:t xml:space="preserve"> disse Stoltenberg, após uma reunião extraordinária sobre a situação na Ucrânia.</w:t>
      </w:r>
      <w:r w:rsidRPr="00D870A4">
        <w:rPr>
          <w:rFonts w:ascii="Helvetica" w:eastAsia="Times New Roman" w:hAnsi="Helvetica" w:cs="Helvetica"/>
          <w:sz w:val="21"/>
          <w:szCs w:val="21"/>
          <w:lang w:eastAsia="pt-BR"/>
        </w:rPr>
        <w:br/>
      </w:r>
      <w:r w:rsidRPr="00D870A4">
        <w:rPr>
          <w:rFonts w:ascii="Helvetica" w:eastAsia="Times New Roman" w:hAnsi="Helvetica" w:cs="Helvetica"/>
          <w:sz w:val="21"/>
          <w:szCs w:val="21"/>
          <w:lang w:eastAsia="pt-BR"/>
        </w:rPr>
        <w:br/>
      </w:r>
      <w:r w:rsidRPr="00D870A4">
        <w:rPr>
          <w:rFonts w:ascii="Helvetica" w:eastAsia="Times New Roman" w:hAnsi="Helvetica" w:cs="Helvetica"/>
          <w:b/>
          <w:bCs/>
          <w:sz w:val="21"/>
          <w:lang w:eastAsia="pt-BR"/>
        </w:rPr>
        <w:t>Dependência do Ocidente</w:t>
      </w:r>
    </w:p>
    <w:p w14:paraId="5BB1C3B3" w14:textId="77777777" w:rsidR="00D870A4" w:rsidRPr="00D870A4" w:rsidRDefault="00D870A4" w:rsidP="00D870A4">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D870A4">
        <w:rPr>
          <w:rFonts w:ascii="Helvetica" w:eastAsia="Times New Roman" w:hAnsi="Helvetica" w:cs="Helvetica"/>
          <w:b/>
          <w:bCs/>
          <w:sz w:val="21"/>
          <w:lang w:eastAsia="pt-BR"/>
        </w:rPr>
        <w:t> </w:t>
      </w:r>
      <w:r w:rsidRPr="00D870A4">
        <w:rPr>
          <w:rFonts w:ascii="Helvetica" w:eastAsia="Times New Roman" w:hAnsi="Helvetica" w:cs="Helvetica"/>
          <w:sz w:val="21"/>
          <w:szCs w:val="21"/>
          <w:lang w:eastAsia="pt-BR"/>
        </w:rPr>
        <w:t xml:space="preserve">De acordo com analistas políticos russos, a declaração de </w:t>
      </w:r>
      <w:proofErr w:type="spellStart"/>
      <w:r w:rsidRPr="00D870A4">
        <w:rPr>
          <w:rFonts w:ascii="Helvetica" w:eastAsia="Times New Roman" w:hAnsi="Helvetica" w:cs="Helvetica"/>
          <w:sz w:val="21"/>
          <w:szCs w:val="21"/>
          <w:lang w:eastAsia="pt-BR"/>
        </w:rPr>
        <w:t>Pútin</w:t>
      </w:r>
      <w:proofErr w:type="spellEnd"/>
      <w:r w:rsidRPr="00D870A4">
        <w:rPr>
          <w:rFonts w:ascii="Helvetica" w:eastAsia="Times New Roman" w:hAnsi="Helvetica" w:cs="Helvetica"/>
          <w:sz w:val="21"/>
          <w:szCs w:val="21"/>
          <w:lang w:eastAsia="pt-BR"/>
        </w:rPr>
        <w:t xml:space="preserve"> quis destacar a dependência de Kiev em relação ao Ocidente. </w:t>
      </w:r>
    </w:p>
    <w:p w14:paraId="4DADA2D0" w14:textId="77777777" w:rsidR="00D870A4" w:rsidRPr="00560C1E" w:rsidRDefault="00D870A4" w:rsidP="00D870A4">
      <w:pPr>
        <w:shd w:val="clear" w:color="auto" w:fill="FFFFFF"/>
        <w:spacing w:before="100" w:beforeAutospacing="1" w:after="100" w:afterAutospacing="1" w:line="300" w:lineRule="atLeast"/>
        <w:rPr>
          <w:rStyle w:val="Heading2Char"/>
          <w:rFonts w:eastAsia="Calibri"/>
          <w:color w:val="FF0000"/>
        </w:rPr>
      </w:pPr>
      <w:r w:rsidRPr="00D870A4">
        <w:rPr>
          <w:rFonts w:ascii="Helvetica" w:eastAsia="Times New Roman" w:hAnsi="Helvetica" w:cs="Helvetica"/>
          <w:sz w:val="21"/>
          <w:szCs w:val="21"/>
          <w:lang w:eastAsia="pt-BR"/>
        </w:rPr>
        <w:t xml:space="preserve">“É evidente que as Forças Armadas da Ucrânia não são uma estrutura da Otan, mas </w:t>
      </w:r>
      <w:proofErr w:type="spellStart"/>
      <w:r w:rsidRPr="00560C1E">
        <w:rPr>
          <w:rStyle w:val="Heading2Char"/>
          <w:rFonts w:eastAsia="Calibri"/>
          <w:color w:val="FF0000"/>
        </w:rPr>
        <w:t>Pútin</w:t>
      </w:r>
      <w:proofErr w:type="spellEnd"/>
      <w:r w:rsidRPr="00560C1E">
        <w:rPr>
          <w:rStyle w:val="Heading2Char"/>
          <w:rFonts w:eastAsia="Calibri"/>
          <w:color w:val="FF0000"/>
        </w:rPr>
        <w:t xml:space="preserve"> quis dizer que o regime ucraniano não atua por sua própria iniciativa”</w:t>
      </w:r>
      <w:r w:rsidR="00560C1E">
        <w:rPr>
          <w:rStyle w:val="Heading2Char"/>
          <w:rFonts w:eastAsia="Calibri"/>
          <w:color w:val="FF0000"/>
        </w:rPr>
        <w:t xml:space="preserve"> </w:t>
      </w:r>
      <w:r w:rsidR="00560C1E" w:rsidRPr="0011112A">
        <w:rPr>
          <w:rStyle w:val="Heading2Char"/>
          <w:rFonts w:eastAsia="Calibri"/>
          <w:color w:val="7030A0"/>
        </w:rPr>
        <w:t>(HÁ UM DEDINHO DO OBAMA LÁ, NÉ?)</w:t>
      </w:r>
      <w:r w:rsidRPr="0011112A">
        <w:rPr>
          <w:rStyle w:val="Heading2Char"/>
          <w:rFonts w:eastAsia="Calibri"/>
          <w:color w:val="7030A0"/>
        </w:rPr>
        <w:t>,</w:t>
      </w:r>
      <w:r w:rsidRPr="00560C1E">
        <w:rPr>
          <w:rStyle w:val="Heading2Char"/>
          <w:rFonts w:eastAsia="Calibri"/>
          <w:color w:val="FF0000"/>
        </w:rPr>
        <w:t xml:space="preserve"> disse à Gazeta Russa o vice-presidente do Instituto de Estratégia Nacional, </w:t>
      </w:r>
      <w:proofErr w:type="spellStart"/>
      <w:r w:rsidRPr="00560C1E">
        <w:rPr>
          <w:rStyle w:val="Heading2Char"/>
          <w:rFonts w:eastAsia="Calibri"/>
          <w:color w:val="FF0000"/>
        </w:rPr>
        <w:t>Víktor</w:t>
      </w:r>
      <w:proofErr w:type="spellEnd"/>
      <w:r w:rsidRPr="00560C1E">
        <w:rPr>
          <w:rStyle w:val="Heading2Char"/>
          <w:rFonts w:eastAsia="Calibri"/>
          <w:color w:val="FF0000"/>
        </w:rPr>
        <w:t xml:space="preserve"> </w:t>
      </w:r>
      <w:proofErr w:type="spellStart"/>
      <w:r w:rsidRPr="00560C1E">
        <w:rPr>
          <w:rStyle w:val="Heading2Char"/>
          <w:rFonts w:eastAsia="Calibri"/>
          <w:color w:val="FF0000"/>
        </w:rPr>
        <w:t>Militariov</w:t>
      </w:r>
      <w:proofErr w:type="spellEnd"/>
      <w:r w:rsidRPr="00560C1E">
        <w:rPr>
          <w:rStyle w:val="Heading2Char"/>
          <w:rFonts w:eastAsia="Calibri"/>
          <w:color w:val="FF0000"/>
        </w:rPr>
        <w:t>.</w:t>
      </w:r>
    </w:p>
    <w:p w14:paraId="194BD7E9" w14:textId="77777777" w:rsidR="00D870A4" w:rsidRPr="0011112A" w:rsidRDefault="00D870A4" w:rsidP="00D870A4">
      <w:pPr>
        <w:shd w:val="clear" w:color="auto" w:fill="FFFFFF"/>
        <w:spacing w:before="100" w:beforeAutospacing="1" w:after="100" w:afterAutospacing="1" w:line="300" w:lineRule="atLeast"/>
        <w:rPr>
          <w:rStyle w:val="Heading2Char"/>
          <w:rFonts w:eastAsia="Calibri"/>
          <w:color w:val="FF0000"/>
        </w:rPr>
      </w:pPr>
      <w:r w:rsidRPr="00D870A4">
        <w:rPr>
          <w:rFonts w:ascii="Helvetica" w:eastAsia="Times New Roman" w:hAnsi="Helvetica" w:cs="Helvetica"/>
          <w:sz w:val="21"/>
          <w:szCs w:val="21"/>
          <w:lang w:eastAsia="pt-BR"/>
        </w:rPr>
        <w:t xml:space="preserve">O líder russo teria, segundo </w:t>
      </w:r>
      <w:proofErr w:type="spellStart"/>
      <w:r w:rsidRPr="00D870A4">
        <w:rPr>
          <w:rFonts w:ascii="Helvetica" w:eastAsia="Times New Roman" w:hAnsi="Helvetica" w:cs="Helvetica"/>
          <w:sz w:val="21"/>
          <w:szCs w:val="21"/>
          <w:lang w:eastAsia="pt-BR"/>
        </w:rPr>
        <w:t>Militariov</w:t>
      </w:r>
      <w:proofErr w:type="spellEnd"/>
      <w:r w:rsidRPr="00D870A4">
        <w:rPr>
          <w:rFonts w:ascii="Helvetica" w:eastAsia="Times New Roman" w:hAnsi="Helvetica" w:cs="Helvetica"/>
          <w:sz w:val="21"/>
          <w:szCs w:val="21"/>
          <w:lang w:eastAsia="pt-BR"/>
        </w:rPr>
        <w:t xml:space="preserve">, se expressado de forma ríspida para alcançar um objetivo definido. “Ao sublinhar a dependência das autoridades em Kiev, </w:t>
      </w:r>
      <w:r w:rsidRPr="009D7CB6">
        <w:rPr>
          <w:rStyle w:val="Heading2Char"/>
          <w:rFonts w:eastAsia="Calibri"/>
        </w:rPr>
        <w:t xml:space="preserve">ele exorta Washington a participar das negociações diretas sobre a crise na Ucrânia.” </w:t>
      </w:r>
      <w:r w:rsidR="009D7CB6" w:rsidRPr="0011112A">
        <w:rPr>
          <w:rStyle w:val="Heading2Char"/>
          <w:rFonts w:eastAsia="Calibri"/>
          <w:color w:val="7030A0"/>
        </w:rPr>
        <w:t xml:space="preserve">(COITADO DO PRESIDENTE RUSSO...ACABOU VENDO QUE NÃO PODE COM OS TRILHÕES DE ROTHSCHILD! </w:t>
      </w:r>
      <w:r w:rsidR="0011112A" w:rsidRPr="0011112A">
        <w:rPr>
          <w:rStyle w:val="Heading2Char"/>
          <w:rFonts w:eastAsia="Calibri"/>
          <w:color w:val="7030A0"/>
        </w:rPr>
        <w:t>E CAPITULOU.)</w:t>
      </w:r>
    </w:p>
    <w:p w14:paraId="0DA6D107" w14:textId="77777777" w:rsidR="00D870A4" w:rsidRPr="00C46E7B" w:rsidRDefault="00D870A4" w:rsidP="0011112A">
      <w:pPr>
        <w:pStyle w:val="Heading2"/>
        <w:rPr>
          <w:color w:val="7030A0"/>
          <w:sz w:val="32"/>
          <w:lang w:eastAsia="pt-BR"/>
        </w:rPr>
      </w:pPr>
      <w:r w:rsidRPr="00C46E7B">
        <w:rPr>
          <w:color w:val="FF0000"/>
          <w:sz w:val="32"/>
          <w:lang w:eastAsia="pt-BR"/>
        </w:rPr>
        <w:t xml:space="preserve">O copresidente do Conselho de Estratégia Nacional, </w:t>
      </w:r>
      <w:proofErr w:type="spellStart"/>
      <w:r w:rsidRPr="00C46E7B">
        <w:rPr>
          <w:color w:val="FF0000"/>
          <w:sz w:val="32"/>
          <w:lang w:eastAsia="pt-BR"/>
        </w:rPr>
        <w:t>Ióssif</w:t>
      </w:r>
      <w:proofErr w:type="spellEnd"/>
      <w:r w:rsidRPr="00C46E7B">
        <w:rPr>
          <w:color w:val="FF0000"/>
          <w:sz w:val="32"/>
          <w:lang w:eastAsia="pt-BR"/>
        </w:rPr>
        <w:t xml:space="preserve"> </w:t>
      </w:r>
      <w:proofErr w:type="spellStart"/>
      <w:r w:rsidRPr="00C46E7B">
        <w:rPr>
          <w:color w:val="FF0000"/>
          <w:sz w:val="32"/>
          <w:lang w:eastAsia="pt-BR"/>
        </w:rPr>
        <w:t>Dískin</w:t>
      </w:r>
      <w:proofErr w:type="spellEnd"/>
      <w:r w:rsidRPr="00C46E7B">
        <w:rPr>
          <w:color w:val="FF0000"/>
          <w:sz w:val="32"/>
          <w:lang w:eastAsia="pt-BR"/>
        </w:rPr>
        <w:t xml:space="preserve">, concorda com </w:t>
      </w:r>
      <w:proofErr w:type="spellStart"/>
      <w:r w:rsidRPr="00C46E7B">
        <w:rPr>
          <w:color w:val="FF0000"/>
          <w:sz w:val="32"/>
          <w:lang w:eastAsia="pt-BR"/>
        </w:rPr>
        <w:t>Militariov</w:t>
      </w:r>
      <w:proofErr w:type="spellEnd"/>
      <w:r w:rsidRPr="00C46E7B">
        <w:rPr>
          <w:color w:val="FF0000"/>
          <w:sz w:val="32"/>
          <w:lang w:eastAsia="pt-BR"/>
        </w:rPr>
        <w:t xml:space="preserve">, mas acredita que o destinatário da declaração não </w:t>
      </w:r>
      <w:r w:rsidR="0011112A" w:rsidRPr="00C46E7B">
        <w:rPr>
          <w:color w:val="FF0000"/>
          <w:sz w:val="32"/>
          <w:lang w:eastAsia="pt-BR"/>
        </w:rPr>
        <w:t xml:space="preserve">é Washington, mas sim Bruxelas </w:t>
      </w:r>
      <w:r w:rsidR="0011112A" w:rsidRPr="00C46E7B">
        <w:rPr>
          <w:color w:val="7030A0"/>
          <w:sz w:val="32"/>
          <w:lang w:eastAsia="pt-BR"/>
        </w:rPr>
        <w:t>(NÃO É OBAMA, É O LÍDER DA UNIÃO EUROPEIA, O QUAL, POR SUA VEZ, OBEDECE DOCILMENTE AO BARÃO TRILIONÁRIO...)</w:t>
      </w:r>
    </w:p>
    <w:p w14:paraId="53ADA2AD" w14:textId="77777777" w:rsidR="00D870A4" w:rsidRPr="00D870A4" w:rsidRDefault="00D870A4" w:rsidP="00D870A4">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D870A4">
        <w:rPr>
          <w:rFonts w:ascii="Helvetica" w:eastAsia="Times New Roman" w:hAnsi="Helvetica" w:cs="Helvetica"/>
          <w:sz w:val="21"/>
          <w:szCs w:val="21"/>
          <w:lang w:eastAsia="pt-BR"/>
        </w:rPr>
        <w:t xml:space="preserve">“É um sinal para a União Europeia, que, segundo </w:t>
      </w:r>
      <w:proofErr w:type="spellStart"/>
      <w:r w:rsidRPr="00D870A4">
        <w:rPr>
          <w:rFonts w:ascii="Helvetica" w:eastAsia="Times New Roman" w:hAnsi="Helvetica" w:cs="Helvetica"/>
          <w:sz w:val="21"/>
          <w:szCs w:val="21"/>
          <w:lang w:eastAsia="pt-BR"/>
        </w:rPr>
        <w:t>Pútin</w:t>
      </w:r>
      <w:proofErr w:type="spellEnd"/>
      <w:r w:rsidRPr="00D870A4">
        <w:rPr>
          <w:rFonts w:ascii="Helvetica" w:eastAsia="Times New Roman" w:hAnsi="Helvetica" w:cs="Helvetica"/>
          <w:sz w:val="21"/>
          <w:szCs w:val="21"/>
          <w:lang w:eastAsia="pt-BR"/>
        </w:rPr>
        <w:t xml:space="preserve">, deve pensar sobre seus próprios interesses, que não são baseados na solidariedade atlântica”, sugere </w:t>
      </w:r>
      <w:proofErr w:type="spellStart"/>
      <w:r w:rsidRPr="00D870A4">
        <w:rPr>
          <w:rFonts w:ascii="Helvetica" w:eastAsia="Times New Roman" w:hAnsi="Helvetica" w:cs="Helvetica"/>
          <w:sz w:val="21"/>
          <w:szCs w:val="21"/>
          <w:lang w:eastAsia="pt-BR"/>
        </w:rPr>
        <w:t>Dískin</w:t>
      </w:r>
      <w:proofErr w:type="spellEnd"/>
      <w:r w:rsidRPr="00D870A4">
        <w:rPr>
          <w:rFonts w:ascii="Helvetica" w:eastAsia="Times New Roman" w:hAnsi="Helvetica" w:cs="Helvetica"/>
          <w:sz w:val="21"/>
          <w:szCs w:val="21"/>
          <w:lang w:eastAsia="pt-BR"/>
        </w:rPr>
        <w:t>.</w:t>
      </w:r>
    </w:p>
    <w:p w14:paraId="4746BC56" w14:textId="77777777" w:rsidR="00D870A4" w:rsidRPr="00D870A4" w:rsidRDefault="00D870A4" w:rsidP="00D870A4">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D870A4">
        <w:rPr>
          <w:rFonts w:ascii="Helvetica" w:eastAsia="Times New Roman" w:hAnsi="Helvetica" w:cs="Helvetica"/>
          <w:b/>
          <w:bCs/>
          <w:sz w:val="21"/>
          <w:lang w:eastAsia="pt-BR"/>
        </w:rPr>
        <w:t>Tiro pela culatra</w:t>
      </w:r>
    </w:p>
    <w:p w14:paraId="7FB401E2" w14:textId="77777777" w:rsidR="00D870A4" w:rsidRPr="00D870A4" w:rsidRDefault="00D870A4" w:rsidP="00D870A4">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D870A4">
        <w:rPr>
          <w:rFonts w:ascii="Helvetica" w:eastAsia="Times New Roman" w:hAnsi="Helvetica" w:cs="Helvetica"/>
          <w:sz w:val="21"/>
          <w:szCs w:val="21"/>
          <w:lang w:eastAsia="pt-BR"/>
        </w:rPr>
        <w:t>Segundo o especialista militar e editor-chefe do jornal oposicionista “</w:t>
      </w:r>
      <w:proofErr w:type="spellStart"/>
      <w:r w:rsidRPr="00D870A4">
        <w:rPr>
          <w:rFonts w:ascii="Helvetica" w:eastAsia="Times New Roman" w:hAnsi="Helvetica" w:cs="Helvetica"/>
          <w:sz w:val="21"/>
          <w:szCs w:val="21"/>
          <w:lang w:eastAsia="pt-BR"/>
        </w:rPr>
        <w:t>Iejednévni</w:t>
      </w:r>
      <w:proofErr w:type="spellEnd"/>
      <w:r w:rsidRPr="00D870A4">
        <w:rPr>
          <w:rFonts w:ascii="Helvetica" w:eastAsia="Times New Roman" w:hAnsi="Helvetica" w:cs="Helvetica"/>
          <w:sz w:val="21"/>
          <w:szCs w:val="21"/>
          <w:lang w:eastAsia="pt-BR"/>
        </w:rPr>
        <w:t xml:space="preserve"> </w:t>
      </w:r>
      <w:proofErr w:type="spellStart"/>
      <w:r w:rsidRPr="00D870A4">
        <w:rPr>
          <w:rFonts w:ascii="Helvetica" w:eastAsia="Times New Roman" w:hAnsi="Helvetica" w:cs="Helvetica"/>
          <w:sz w:val="21"/>
          <w:szCs w:val="21"/>
          <w:lang w:eastAsia="pt-BR"/>
        </w:rPr>
        <w:t>Jurnal</w:t>
      </w:r>
      <w:proofErr w:type="spellEnd"/>
      <w:r w:rsidRPr="00D870A4">
        <w:rPr>
          <w:rFonts w:ascii="Helvetica" w:eastAsia="Times New Roman" w:hAnsi="Helvetica" w:cs="Helvetica"/>
          <w:sz w:val="21"/>
          <w:szCs w:val="21"/>
          <w:lang w:eastAsia="pt-BR"/>
        </w:rPr>
        <w:t xml:space="preserve">”, Aleksander </w:t>
      </w:r>
      <w:proofErr w:type="spellStart"/>
      <w:r w:rsidRPr="00D870A4">
        <w:rPr>
          <w:rFonts w:ascii="Helvetica" w:eastAsia="Times New Roman" w:hAnsi="Helvetica" w:cs="Helvetica"/>
          <w:sz w:val="21"/>
          <w:szCs w:val="21"/>
          <w:lang w:eastAsia="pt-BR"/>
        </w:rPr>
        <w:t>Golts</w:t>
      </w:r>
      <w:proofErr w:type="spellEnd"/>
      <w:r w:rsidRPr="00D870A4">
        <w:rPr>
          <w:rFonts w:ascii="Helvetica" w:eastAsia="Times New Roman" w:hAnsi="Helvetica" w:cs="Helvetica"/>
          <w:sz w:val="21"/>
          <w:szCs w:val="21"/>
          <w:lang w:eastAsia="pt-BR"/>
        </w:rPr>
        <w:t xml:space="preserve">, ao fazer tal pronunciamento, </w:t>
      </w:r>
      <w:proofErr w:type="spellStart"/>
      <w:r w:rsidRPr="00D870A4">
        <w:rPr>
          <w:rFonts w:ascii="Helvetica" w:eastAsia="Times New Roman" w:hAnsi="Helvetica" w:cs="Helvetica"/>
          <w:sz w:val="21"/>
          <w:szCs w:val="21"/>
          <w:lang w:eastAsia="pt-BR"/>
        </w:rPr>
        <w:t>Pútin</w:t>
      </w:r>
      <w:proofErr w:type="spellEnd"/>
      <w:r w:rsidRPr="00D870A4">
        <w:rPr>
          <w:rFonts w:ascii="Helvetica" w:eastAsia="Times New Roman" w:hAnsi="Helvetica" w:cs="Helvetica"/>
          <w:sz w:val="21"/>
          <w:szCs w:val="21"/>
          <w:lang w:eastAsia="pt-BR"/>
        </w:rPr>
        <w:t xml:space="preserve"> involuntariamente apresentou a Rússia como uma parte do conflito na Ucrânia. </w:t>
      </w:r>
    </w:p>
    <w:p w14:paraId="37B948B8" w14:textId="77777777" w:rsidR="00D870A4" w:rsidRPr="00D870A4" w:rsidRDefault="00D870A4" w:rsidP="00D870A4">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D870A4">
        <w:rPr>
          <w:rFonts w:ascii="Helvetica" w:eastAsia="Times New Roman" w:hAnsi="Helvetica" w:cs="Helvetica"/>
          <w:sz w:val="21"/>
          <w:szCs w:val="21"/>
          <w:lang w:eastAsia="pt-BR"/>
        </w:rPr>
        <w:t xml:space="preserve">“As operações militares estão sendo realizadas no território ucraniano, não na Rússia. Se ele acredita que o objetivo das operações militares é conter a Rússia, quem está lutando contra os batalhões voluntários no país vizinho?, questiona </w:t>
      </w:r>
      <w:proofErr w:type="spellStart"/>
      <w:r w:rsidRPr="00D870A4">
        <w:rPr>
          <w:rFonts w:ascii="Helvetica" w:eastAsia="Times New Roman" w:hAnsi="Helvetica" w:cs="Helvetica"/>
          <w:sz w:val="21"/>
          <w:szCs w:val="21"/>
          <w:lang w:eastAsia="pt-BR"/>
        </w:rPr>
        <w:t>Golts</w:t>
      </w:r>
      <w:proofErr w:type="spellEnd"/>
      <w:r w:rsidRPr="00D870A4">
        <w:rPr>
          <w:rFonts w:ascii="Helvetica" w:eastAsia="Times New Roman" w:hAnsi="Helvetica" w:cs="Helvetica"/>
          <w:sz w:val="21"/>
          <w:szCs w:val="21"/>
          <w:lang w:eastAsia="pt-BR"/>
        </w:rPr>
        <w:t>.</w:t>
      </w:r>
    </w:p>
    <w:p w14:paraId="5A277A02" w14:textId="77777777" w:rsidR="00D870A4" w:rsidRPr="00C46E7B" w:rsidRDefault="00D870A4" w:rsidP="00C46E7B">
      <w:pPr>
        <w:pStyle w:val="Heading2"/>
        <w:rPr>
          <w:color w:val="FF0000"/>
          <w:lang w:eastAsia="pt-BR"/>
        </w:rPr>
      </w:pPr>
      <w:r w:rsidRPr="00C46E7B">
        <w:rPr>
          <w:color w:val="FF0000"/>
          <w:lang w:eastAsia="pt-BR"/>
        </w:rPr>
        <w:lastRenderedPageBreak/>
        <w:t xml:space="preserve">O especialista aponta ainda que a fala </w:t>
      </w:r>
      <w:r w:rsidR="00402CA9" w:rsidRPr="00C46E7B">
        <w:rPr>
          <w:color w:val="FF0000"/>
          <w:lang w:eastAsia="pt-BR"/>
        </w:rPr>
        <w:t xml:space="preserve">do </w:t>
      </w:r>
      <w:r w:rsidRPr="00C46E7B">
        <w:rPr>
          <w:color w:val="FF0000"/>
          <w:lang w:eastAsia="pt-BR"/>
        </w:rPr>
        <w:t>presidente russo “reflete sua irritação pela impossibilidade de congelar o conflito no formato de Normandia, e, assim, garantir que a Ucrânia não se tornará parte da Otan”.</w:t>
      </w:r>
    </w:p>
    <w:p w14:paraId="37807D49" w14:textId="77777777" w:rsidR="00F22735" w:rsidRPr="00F22735" w:rsidRDefault="00F22735" w:rsidP="00F22735">
      <w:pPr>
        <w:shd w:val="clear" w:color="auto" w:fill="FFFFFF"/>
        <w:spacing w:before="150" w:after="150" w:line="420" w:lineRule="atLeast"/>
        <w:outlineLvl w:val="0"/>
        <w:rPr>
          <w:rFonts w:ascii="Helvetica" w:eastAsia="Times New Roman" w:hAnsi="Helvetica" w:cs="Helvetica"/>
          <w:b/>
          <w:bCs/>
          <w:kern w:val="36"/>
          <w:sz w:val="42"/>
          <w:szCs w:val="42"/>
          <w:lang w:eastAsia="pt-BR"/>
        </w:rPr>
      </w:pPr>
      <w:r w:rsidRPr="00F22735">
        <w:rPr>
          <w:rFonts w:ascii="Helvetica" w:eastAsia="Times New Roman" w:hAnsi="Helvetica" w:cs="Helvetica"/>
          <w:b/>
          <w:bCs/>
          <w:kern w:val="36"/>
          <w:sz w:val="42"/>
          <w:szCs w:val="42"/>
          <w:lang w:eastAsia="pt-BR"/>
        </w:rPr>
        <w:t xml:space="preserve">Moscou vai propor aos países do </w:t>
      </w:r>
      <w:proofErr w:type="spellStart"/>
      <w:r w:rsidRPr="00F22735">
        <w:rPr>
          <w:rFonts w:ascii="Helvetica" w:eastAsia="Times New Roman" w:hAnsi="Helvetica" w:cs="Helvetica"/>
          <w:b/>
          <w:bCs/>
          <w:kern w:val="36"/>
          <w:sz w:val="42"/>
          <w:szCs w:val="42"/>
          <w:lang w:eastAsia="pt-BR"/>
        </w:rPr>
        <w:t>Brics</w:t>
      </w:r>
      <w:proofErr w:type="spellEnd"/>
      <w:r w:rsidRPr="00F22735">
        <w:rPr>
          <w:rFonts w:ascii="Helvetica" w:eastAsia="Times New Roman" w:hAnsi="Helvetica" w:cs="Helvetica"/>
          <w:b/>
          <w:bCs/>
          <w:kern w:val="36"/>
          <w:sz w:val="42"/>
          <w:szCs w:val="42"/>
          <w:lang w:eastAsia="pt-BR"/>
        </w:rPr>
        <w:t xml:space="preserve"> criação de estação espacial conjunta</w:t>
      </w:r>
      <w:r w:rsidR="00C46E7B">
        <w:rPr>
          <w:rFonts w:ascii="Helvetica" w:eastAsia="Times New Roman" w:hAnsi="Helvetica" w:cs="Helvetica"/>
          <w:b/>
          <w:bCs/>
          <w:kern w:val="36"/>
          <w:sz w:val="42"/>
          <w:szCs w:val="42"/>
          <w:lang w:eastAsia="pt-BR"/>
        </w:rPr>
        <w:t xml:space="preserve"> </w:t>
      </w:r>
      <w:r w:rsidR="00C46E7B" w:rsidRPr="000F4EB1">
        <w:rPr>
          <w:rFonts w:ascii="Helvetica" w:eastAsia="Times New Roman" w:hAnsi="Helvetica" w:cs="Helvetica"/>
          <w:b/>
          <w:bCs/>
          <w:color w:val="7030A0"/>
          <w:kern w:val="36"/>
          <w:sz w:val="42"/>
          <w:szCs w:val="42"/>
          <w:lang w:eastAsia="pt-BR"/>
        </w:rPr>
        <w:t>(SONHO, NADA MAIS DO QUE UM SONHO. O BRICS ACABOU...)</w:t>
      </w:r>
    </w:p>
    <w:p w14:paraId="57533C33" w14:textId="77777777" w:rsidR="00F22735" w:rsidRPr="000F4EB1" w:rsidRDefault="00F22735" w:rsidP="000F4EB1">
      <w:pPr>
        <w:pStyle w:val="Heading2"/>
        <w:rPr>
          <w:szCs w:val="17"/>
        </w:rPr>
      </w:pPr>
      <w:r w:rsidRPr="000F4EB1">
        <w:rPr>
          <w:szCs w:val="17"/>
        </w:rPr>
        <w:t xml:space="preserve">27/01/2015 TASS </w:t>
      </w:r>
    </w:p>
    <w:p w14:paraId="2F3952D6" w14:textId="77777777" w:rsidR="00F22735" w:rsidRPr="000F4EB1" w:rsidRDefault="00F22735" w:rsidP="000F4EB1">
      <w:pPr>
        <w:pStyle w:val="Heading2"/>
        <w:rPr>
          <w:szCs w:val="24"/>
        </w:rPr>
      </w:pPr>
      <w:r w:rsidRPr="000F4EB1">
        <w:rPr>
          <w:szCs w:val="24"/>
        </w:rPr>
        <w:t xml:space="preserve">Autoridades russas podem propor a China e Índia a construção de uma estação orbital tripulada. Iniciativa é esperada para próxima cúpula do grupo, que acontecerá na cidade russa de Ufa em julho. </w:t>
      </w:r>
    </w:p>
    <w:p w14:paraId="452B9B35" w14:textId="77777777" w:rsidR="00F22735" w:rsidRPr="00F22735" w:rsidRDefault="002C48E6" w:rsidP="00F22735">
      <w:pPr>
        <w:shd w:val="clear" w:color="auto" w:fill="FFFFFF"/>
        <w:spacing w:after="0" w:line="240" w:lineRule="auto"/>
        <w:rPr>
          <w:rFonts w:ascii="Helvetica" w:eastAsia="Times New Roman" w:hAnsi="Helvetica" w:cs="Helvetica"/>
          <w:sz w:val="24"/>
          <w:szCs w:val="24"/>
          <w:lang w:val="en" w:eastAsia="pt-BR"/>
        </w:rPr>
      </w:pPr>
      <w:r>
        <w:rPr>
          <w:rFonts w:ascii="Helvetica" w:eastAsia="Times New Roman" w:hAnsi="Helvetica" w:cs="Helvetica"/>
          <w:noProof/>
          <w:color w:val="0000FF"/>
          <w:sz w:val="24"/>
          <w:szCs w:val="24"/>
          <w:lang w:val="en-US"/>
        </w:rPr>
        <w:drawing>
          <wp:inline distT="0" distB="0" distL="0" distR="0" wp14:anchorId="7D3E08FF" wp14:editId="4FEC2069">
            <wp:extent cx="4457700" cy="2971800"/>
            <wp:effectExtent l="0" t="0" r="0" b="0"/>
            <wp:docPr id="3" name="Picture 3" descr="Sem ajuda dos EUA, Kremlin assume segurança de instalações nuclear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 ajuda dos EUA, Kremlin assume segurança de instalações nucleares"/>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457700" cy="2971800"/>
                    </a:xfrm>
                    <a:prstGeom prst="rect">
                      <a:avLst/>
                    </a:prstGeom>
                    <a:noFill/>
                    <a:ln>
                      <a:noFill/>
                    </a:ln>
                  </pic:spPr>
                </pic:pic>
              </a:graphicData>
            </a:graphic>
          </wp:inline>
        </w:drawing>
      </w:r>
    </w:p>
    <w:p w14:paraId="34EE1453" w14:textId="77777777" w:rsidR="00F22735" w:rsidRPr="00F22735" w:rsidRDefault="00F22735" w:rsidP="00F22735">
      <w:pPr>
        <w:shd w:val="clear" w:color="auto" w:fill="FFFFFF"/>
        <w:spacing w:before="100" w:beforeAutospacing="1" w:after="100" w:afterAutospacing="1" w:line="240" w:lineRule="auto"/>
        <w:outlineLvl w:val="2"/>
        <w:rPr>
          <w:rFonts w:ascii="Helvetica" w:eastAsia="Times New Roman" w:hAnsi="Helvetica" w:cs="Helvetica"/>
          <w:b/>
          <w:bCs/>
          <w:sz w:val="27"/>
          <w:szCs w:val="27"/>
          <w:lang w:eastAsia="pt-BR"/>
        </w:rPr>
      </w:pPr>
      <w:hyperlink r:id="rId13" w:history="1">
        <w:r w:rsidRPr="00F22735">
          <w:rPr>
            <w:rFonts w:ascii="Helvetica" w:eastAsia="Times New Roman" w:hAnsi="Helvetica" w:cs="Helvetica"/>
            <w:b/>
            <w:bCs/>
            <w:color w:val="0000FF"/>
            <w:sz w:val="27"/>
            <w:szCs w:val="27"/>
            <w:u w:val="single"/>
            <w:lang w:eastAsia="pt-BR"/>
          </w:rPr>
          <w:t>Sem ajuda dos EUA, Kremlin assume segurança de instalações nucleares</w:t>
        </w:r>
      </w:hyperlink>
    </w:p>
    <w:p w14:paraId="2C8E865A" w14:textId="77777777" w:rsidR="00F22735" w:rsidRPr="00F22735" w:rsidRDefault="00F22735" w:rsidP="00F22735">
      <w:pPr>
        <w:shd w:val="clear" w:color="auto" w:fill="FFFFFF"/>
        <w:spacing w:after="0" w:line="240" w:lineRule="auto"/>
        <w:rPr>
          <w:rFonts w:ascii="Helvetica" w:eastAsia="Times New Roman" w:hAnsi="Helvetica" w:cs="Helvetica"/>
          <w:sz w:val="24"/>
          <w:szCs w:val="24"/>
          <w:lang w:val="en" w:eastAsia="pt-BR"/>
        </w:rPr>
      </w:pPr>
    </w:p>
    <w:p w14:paraId="72C4E822" w14:textId="77777777" w:rsidR="00F22735" w:rsidRPr="00F22735" w:rsidRDefault="00F22735" w:rsidP="00F22735">
      <w:pPr>
        <w:shd w:val="clear" w:color="auto" w:fill="FFFFFF"/>
        <w:spacing w:after="0" w:line="240" w:lineRule="auto"/>
        <w:rPr>
          <w:rFonts w:ascii="Helvetica" w:eastAsia="Times New Roman" w:hAnsi="Helvetica" w:cs="Helvetica"/>
          <w:sz w:val="24"/>
          <w:szCs w:val="24"/>
          <w:lang w:val="en" w:eastAsia="pt-BR"/>
        </w:rPr>
      </w:pPr>
    </w:p>
    <w:p w14:paraId="070A5E76" w14:textId="77777777" w:rsidR="00F22735" w:rsidRPr="00F22735" w:rsidRDefault="00F22735" w:rsidP="00F22735">
      <w:pPr>
        <w:shd w:val="clear" w:color="auto" w:fill="FFFFFF"/>
        <w:spacing w:after="0" w:line="240" w:lineRule="auto"/>
        <w:rPr>
          <w:rFonts w:ascii="Helvetica" w:eastAsia="Times New Roman" w:hAnsi="Helvetica" w:cs="Helvetica"/>
          <w:sz w:val="24"/>
          <w:szCs w:val="24"/>
          <w:lang w:val="en" w:eastAsia="pt-BR"/>
        </w:rPr>
      </w:pPr>
    </w:p>
    <w:p w14:paraId="33D67CF4" w14:textId="77777777" w:rsidR="00F22735" w:rsidRPr="00F22735" w:rsidRDefault="00F22735" w:rsidP="00F22735">
      <w:pPr>
        <w:shd w:val="clear" w:color="auto" w:fill="FFFFFF"/>
        <w:spacing w:after="0" w:line="240" w:lineRule="auto"/>
        <w:rPr>
          <w:rFonts w:ascii="Helvetica" w:eastAsia="Times New Roman" w:hAnsi="Helvetica" w:cs="Helvetica"/>
          <w:sz w:val="24"/>
          <w:szCs w:val="24"/>
          <w:lang w:eastAsia="pt-BR"/>
        </w:rPr>
      </w:pPr>
      <w:r w:rsidRPr="00F22735">
        <w:rPr>
          <w:rFonts w:ascii="Times New Roman" w:eastAsia="Times New Roman" w:hAnsi="Times New Roman"/>
          <w:sz w:val="24"/>
          <w:szCs w:val="24"/>
          <w:lang w:val="en" w:eastAsia="pt-BR"/>
        </w:rPr>
        <w:lastRenderedPageBreak/>
        <w:pict w14:anchorId="30A44D10">
          <v:shape id="_x0000_i1028" type="#_x0000_t75" style="width:15pt;height:11pt;visibility:hidden" print="f">
            <v:imagedata r:id="rId14" o:title="邐ུ勧烣務勢錓勞欵勓卣ĸ卤"/>
            <o:lock v:ext="edit" grouping="t"/>
          </v:shape>
        </w:pict>
      </w:r>
      <w:r w:rsidRPr="00F22735">
        <w:rPr>
          <w:rFonts w:ascii="Helvetica" w:eastAsia="Times New Roman" w:hAnsi="Helvetica" w:cs="Helvetica"/>
          <w:sz w:val="24"/>
          <w:szCs w:val="24"/>
          <w:lang w:eastAsia="pt-BR"/>
        </w:rPr>
        <w:t xml:space="preserve">1 </w:t>
      </w:r>
      <w:r w:rsidR="002C48E6">
        <w:rPr>
          <w:rFonts w:ascii="Helvetica" w:eastAsia="Times New Roman" w:hAnsi="Helvetica" w:cs="Helvetica"/>
          <w:noProof/>
          <w:sz w:val="24"/>
          <w:szCs w:val="24"/>
          <w:lang w:val="en-US"/>
        </w:rPr>
        <w:drawing>
          <wp:inline distT="0" distB="0" distL="0" distR="0" wp14:anchorId="2A2D2E63" wp14:editId="2259620F">
            <wp:extent cx="4457700" cy="2971800"/>
            <wp:effectExtent l="0" t="0" r="0" b="0"/>
            <wp:docPr id="5" name="article_img" descr="Moscou vai propor aos países do Brics criação de estação espacial conju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img" descr="Moscou vai propor aos países do Brics criação de estação espacial conjunta"/>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457700" cy="2971800"/>
                    </a:xfrm>
                    <a:prstGeom prst="rect">
                      <a:avLst/>
                    </a:prstGeom>
                    <a:noFill/>
                    <a:ln>
                      <a:noFill/>
                    </a:ln>
                  </pic:spPr>
                </pic:pic>
              </a:graphicData>
            </a:graphic>
          </wp:inline>
        </w:drawing>
      </w:r>
    </w:p>
    <w:p w14:paraId="46847D4C" w14:textId="77777777" w:rsidR="00F22735" w:rsidRPr="000F4EB1" w:rsidRDefault="00F22735" w:rsidP="000F4EB1">
      <w:pPr>
        <w:pStyle w:val="Heading2"/>
        <w:rPr>
          <w:color w:val="FF0000"/>
          <w:lang w:eastAsia="pt-BR"/>
        </w:rPr>
      </w:pPr>
      <w:r w:rsidRPr="000F4EB1">
        <w:rPr>
          <w:color w:val="FF0000"/>
          <w:lang w:eastAsia="pt-BR"/>
        </w:rPr>
        <w:t xml:space="preserve">Índia e China já vêm desenvolvendo seus próprios programas espaciais tripulados </w:t>
      </w:r>
      <w:r w:rsidR="000F4EB1" w:rsidRPr="000F4EB1">
        <w:rPr>
          <w:color w:val="FF0000"/>
          <w:lang w:eastAsia="pt-BR"/>
        </w:rPr>
        <w:t xml:space="preserve">: </w:t>
      </w:r>
      <w:r w:rsidRPr="000F4EB1">
        <w:rPr>
          <w:color w:val="FF0000"/>
          <w:lang w:eastAsia="pt-BR"/>
        </w:rPr>
        <w:t xml:space="preserve">Foto: </w:t>
      </w:r>
      <w:proofErr w:type="spellStart"/>
      <w:r w:rsidRPr="000F4EB1">
        <w:rPr>
          <w:color w:val="FF0000"/>
          <w:lang w:eastAsia="pt-BR"/>
        </w:rPr>
        <w:t>Roscosmos</w:t>
      </w:r>
      <w:proofErr w:type="spellEnd"/>
    </w:p>
    <w:p w14:paraId="63C7B296" w14:textId="77777777" w:rsidR="00F22735" w:rsidRPr="00F22735" w:rsidRDefault="00F22735" w:rsidP="00F22735">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F22735">
        <w:rPr>
          <w:rFonts w:ascii="Helvetica" w:eastAsia="Times New Roman" w:hAnsi="Helvetica" w:cs="Helvetica"/>
          <w:sz w:val="21"/>
          <w:szCs w:val="21"/>
          <w:lang w:eastAsia="pt-BR"/>
        </w:rPr>
        <w:t xml:space="preserve">Em um documento elaborado pela comissão militar e industrial da Rússia, especialistas recomendam elaborar as possibilidades de um projeto tripulado internacional com os países do </w:t>
      </w:r>
      <w:proofErr w:type="spellStart"/>
      <w:r w:rsidRPr="00F22735">
        <w:rPr>
          <w:rFonts w:ascii="Helvetica" w:eastAsia="Times New Roman" w:hAnsi="Helvetica" w:cs="Helvetica"/>
          <w:sz w:val="21"/>
          <w:szCs w:val="21"/>
          <w:lang w:eastAsia="pt-BR"/>
        </w:rPr>
        <w:t>Brics</w:t>
      </w:r>
      <w:proofErr w:type="spellEnd"/>
      <w:r w:rsidRPr="00F22735">
        <w:rPr>
          <w:rFonts w:ascii="Helvetica" w:eastAsia="Times New Roman" w:hAnsi="Helvetica" w:cs="Helvetica"/>
          <w:sz w:val="21"/>
          <w:szCs w:val="21"/>
          <w:lang w:eastAsia="pt-BR"/>
        </w:rPr>
        <w:t xml:space="preserve"> (Brasil, Rússia, Índia, China e África do Sul), “como parte de uma estratégia comum de criar alianças tecnológicas”.</w:t>
      </w:r>
    </w:p>
    <w:p w14:paraId="7F1B067F" w14:textId="77777777" w:rsidR="00F22735" w:rsidRPr="00F22735" w:rsidRDefault="00F22735" w:rsidP="00F22735">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F22735">
        <w:rPr>
          <w:rFonts w:ascii="Helvetica" w:eastAsia="Times New Roman" w:hAnsi="Helvetica" w:cs="Helvetica"/>
          <w:sz w:val="21"/>
          <w:szCs w:val="21"/>
          <w:lang w:eastAsia="pt-BR"/>
        </w:rPr>
        <w:t xml:space="preserve">“Podemos começar este trabalho agora e incluir o tema na agenda da cúpula dos </w:t>
      </w:r>
      <w:proofErr w:type="spellStart"/>
      <w:r w:rsidRPr="00F22735">
        <w:rPr>
          <w:rFonts w:ascii="Helvetica" w:eastAsia="Times New Roman" w:hAnsi="Helvetica" w:cs="Helvetica"/>
          <w:sz w:val="21"/>
          <w:szCs w:val="21"/>
          <w:lang w:eastAsia="pt-BR"/>
        </w:rPr>
        <w:t>Brics</w:t>
      </w:r>
      <w:proofErr w:type="spellEnd"/>
      <w:r w:rsidRPr="00F22735">
        <w:rPr>
          <w:rFonts w:ascii="Helvetica" w:eastAsia="Times New Roman" w:hAnsi="Helvetica" w:cs="Helvetica"/>
          <w:sz w:val="21"/>
          <w:szCs w:val="21"/>
          <w:lang w:eastAsia="pt-BR"/>
        </w:rPr>
        <w:t xml:space="preserve"> em Ufa”, lê-se no documento.</w:t>
      </w:r>
    </w:p>
    <w:p w14:paraId="4AD52674" w14:textId="77777777" w:rsidR="00F22735" w:rsidRPr="00F22735" w:rsidRDefault="00F22735" w:rsidP="00F22735">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F22735">
        <w:rPr>
          <w:rFonts w:ascii="Helvetica" w:eastAsia="Times New Roman" w:hAnsi="Helvetica" w:cs="Helvetica"/>
          <w:sz w:val="21"/>
          <w:szCs w:val="21"/>
          <w:lang w:eastAsia="pt-BR"/>
        </w:rPr>
        <w:t xml:space="preserve">A delegação russa deve fazer a proposta diretamente para Índia e China, que já vêm desenvolvendo ativamente seus próprios programas espaciais tripulados. </w:t>
      </w:r>
    </w:p>
    <w:p w14:paraId="6E3114C4" w14:textId="77777777" w:rsidR="00F22735" w:rsidRPr="00F22735" w:rsidRDefault="00F22735" w:rsidP="00F22735">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F22735">
        <w:rPr>
          <w:rFonts w:ascii="Helvetica" w:eastAsia="Times New Roman" w:hAnsi="Helvetica" w:cs="Helvetica"/>
          <w:sz w:val="21"/>
          <w:szCs w:val="21"/>
          <w:lang w:eastAsia="pt-BR"/>
        </w:rPr>
        <w:t>Entre as áreas com perspectiva de futuras pesquisas conjuntas estão os foguetes modulares que usam metano como combustível e a criação de um veículo aeroespacial, que poderia ser usado no futuro para construir um caça ou bombardeiro de sexta geração.</w:t>
      </w:r>
    </w:p>
    <w:p w14:paraId="6BF6A13B" w14:textId="77777777" w:rsidR="00F22735" w:rsidRPr="00F22735" w:rsidRDefault="00F22735" w:rsidP="00F22735">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F22735">
        <w:rPr>
          <w:rFonts w:ascii="Helvetica" w:eastAsia="Times New Roman" w:hAnsi="Helvetica" w:cs="Helvetica"/>
          <w:sz w:val="21"/>
          <w:szCs w:val="21"/>
          <w:lang w:eastAsia="pt-BR"/>
        </w:rPr>
        <w:t> </w:t>
      </w:r>
      <w:r w:rsidRPr="00F22735">
        <w:rPr>
          <w:rFonts w:ascii="Helvetica" w:eastAsia="Times New Roman" w:hAnsi="Helvetica" w:cs="Helvetica"/>
          <w:i/>
          <w:iCs/>
          <w:sz w:val="21"/>
          <w:lang w:eastAsia="pt-BR"/>
        </w:rPr>
        <w:t xml:space="preserve">Publicado originalmente pela agência de notícias </w:t>
      </w:r>
      <w:r w:rsidRPr="00F22735">
        <w:rPr>
          <w:rFonts w:ascii="Helvetica" w:eastAsia="Times New Roman" w:hAnsi="Helvetica" w:cs="Helvetica"/>
          <w:i/>
          <w:iCs/>
          <w:sz w:val="21"/>
          <w:lang w:val="en" w:eastAsia="pt-BR"/>
        </w:rPr>
        <w:fldChar w:fldCharType="begin"/>
      </w:r>
      <w:r w:rsidRPr="00F22735">
        <w:rPr>
          <w:rFonts w:ascii="Helvetica" w:eastAsia="Times New Roman" w:hAnsi="Helvetica" w:cs="Helvetica"/>
          <w:i/>
          <w:iCs/>
          <w:sz w:val="21"/>
          <w:lang w:eastAsia="pt-BR"/>
        </w:rPr>
        <w:instrText xml:space="preserve"> HYPERLINK "http://itar-tass.com/en" \t "_blank" </w:instrText>
      </w:r>
      <w:r w:rsidRPr="00F22735">
        <w:rPr>
          <w:rFonts w:ascii="Helvetica" w:eastAsia="Times New Roman" w:hAnsi="Helvetica" w:cs="Helvetica"/>
          <w:i/>
          <w:iCs/>
          <w:sz w:val="21"/>
          <w:lang w:val="en" w:eastAsia="pt-BR"/>
        </w:rPr>
        <w:fldChar w:fldCharType="separate"/>
      </w:r>
      <w:proofErr w:type="spellStart"/>
      <w:r w:rsidRPr="00F22735">
        <w:rPr>
          <w:rFonts w:ascii="Times New Roman" w:eastAsia="Times New Roman" w:hAnsi="Times New Roman"/>
          <w:i/>
          <w:iCs/>
          <w:color w:val="0000FF"/>
          <w:sz w:val="21"/>
          <w:u w:val="single"/>
          <w:lang w:eastAsia="pt-BR"/>
        </w:rPr>
        <w:t>Tass</w:t>
      </w:r>
      <w:proofErr w:type="spellEnd"/>
      <w:r w:rsidRPr="00F22735">
        <w:rPr>
          <w:rFonts w:ascii="Helvetica" w:eastAsia="Times New Roman" w:hAnsi="Helvetica" w:cs="Helvetica"/>
          <w:i/>
          <w:iCs/>
          <w:sz w:val="21"/>
          <w:lang w:val="en" w:eastAsia="pt-BR"/>
        </w:rPr>
        <w:fldChar w:fldCharType="end"/>
      </w:r>
    </w:p>
    <w:p w14:paraId="6F94425A" w14:textId="77777777" w:rsidR="00B67AFF" w:rsidRPr="00B67AFF" w:rsidRDefault="00B67AFF" w:rsidP="00B67AFF">
      <w:pPr>
        <w:shd w:val="clear" w:color="auto" w:fill="FFFFFF"/>
        <w:spacing w:before="150" w:after="150" w:line="420" w:lineRule="atLeast"/>
        <w:outlineLvl w:val="0"/>
        <w:rPr>
          <w:rFonts w:ascii="Helvetica" w:eastAsia="Times New Roman" w:hAnsi="Helvetica" w:cs="Helvetica"/>
          <w:b/>
          <w:bCs/>
          <w:kern w:val="36"/>
          <w:sz w:val="42"/>
          <w:szCs w:val="42"/>
          <w:lang w:eastAsia="pt-BR"/>
        </w:rPr>
      </w:pPr>
      <w:r w:rsidRPr="00B67AFF">
        <w:rPr>
          <w:rFonts w:ascii="Helvetica" w:eastAsia="Times New Roman" w:hAnsi="Helvetica" w:cs="Helvetica"/>
          <w:b/>
          <w:bCs/>
          <w:kern w:val="36"/>
          <w:sz w:val="42"/>
          <w:szCs w:val="42"/>
          <w:lang w:eastAsia="pt-BR"/>
        </w:rPr>
        <w:t>Plano anticrise prevê injeção de US$ 21 bilhões na economia</w:t>
      </w:r>
    </w:p>
    <w:p w14:paraId="25C26285" w14:textId="77777777" w:rsidR="00B67AFF" w:rsidRPr="00267D8E" w:rsidRDefault="00B67AFF" w:rsidP="00267D8E">
      <w:pPr>
        <w:pStyle w:val="Heading2"/>
        <w:rPr>
          <w:szCs w:val="17"/>
        </w:rPr>
      </w:pPr>
      <w:r w:rsidRPr="00267D8E">
        <w:rPr>
          <w:szCs w:val="17"/>
        </w:rPr>
        <w:t xml:space="preserve">28/01/2015 </w:t>
      </w:r>
      <w:hyperlink r:id="rId16" w:history="1">
        <w:proofErr w:type="spellStart"/>
        <w:r w:rsidRPr="00267D8E">
          <w:rPr>
            <w:szCs w:val="17"/>
          </w:rPr>
          <w:t>Aleksêi</w:t>
        </w:r>
        <w:proofErr w:type="spellEnd"/>
        <w:r w:rsidRPr="00267D8E">
          <w:rPr>
            <w:szCs w:val="17"/>
          </w:rPr>
          <w:t xml:space="preserve"> </w:t>
        </w:r>
        <w:proofErr w:type="spellStart"/>
        <w:r w:rsidRPr="00267D8E">
          <w:rPr>
            <w:szCs w:val="17"/>
          </w:rPr>
          <w:t>Lossan</w:t>
        </w:r>
        <w:proofErr w:type="spellEnd"/>
      </w:hyperlink>
      <w:r w:rsidRPr="00267D8E">
        <w:rPr>
          <w:szCs w:val="17"/>
        </w:rPr>
        <w:t xml:space="preserve">, Gazeta Russa </w:t>
      </w:r>
    </w:p>
    <w:p w14:paraId="2D4A4A7B" w14:textId="77777777" w:rsidR="00B67AFF" w:rsidRPr="00267D8E" w:rsidRDefault="00B67AFF" w:rsidP="00267D8E">
      <w:pPr>
        <w:pStyle w:val="Heading2"/>
        <w:rPr>
          <w:szCs w:val="24"/>
        </w:rPr>
      </w:pPr>
      <w:r w:rsidRPr="00267D8E">
        <w:rPr>
          <w:szCs w:val="24"/>
        </w:rPr>
        <w:t xml:space="preserve">Autoridades já haviam previsto uma ajuda de US$ 15 bilhões para salvar os bancos nacionais. Medida foi criticada por economistas, que veem a redução da dependência de preços de matérias-primas </w:t>
      </w:r>
      <w:r w:rsidRPr="00267D8E">
        <w:rPr>
          <w:szCs w:val="24"/>
        </w:rPr>
        <w:lastRenderedPageBreak/>
        <w:t xml:space="preserve">e a autossuficiência financeira como únicos meios para atingir estabilidade econômica. </w:t>
      </w:r>
    </w:p>
    <w:p w14:paraId="16181313" w14:textId="77777777" w:rsidR="00B67AFF" w:rsidRPr="00B67AFF" w:rsidRDefault="00B67AFF" w:rsidP="00B67AFF">
      <w:pPr>
        <w:shd w:val="clear" w:color="auto" w:fill="FFFFFF"/>
        <w:spacing w:after="0" w:line="240" w:lineRule="auto"/>
        <w:rPr>
          <w:rFonts w:ascii="Helvetica" w:eastAsia="Times New Roman" w:hAnsi="Helvetica" w:cs="Helvetica"/>
          <w:caps/>
          <w:color w:val="EE3048"/>
          <w:sz w:val="15"/>
          <w:szCs w:val="15"/>
          <w:lang w:val="en" w:eastAsia="pt-BR"/>
        </w:rPr>
      </w:pPr>
      <w:r w:rsidRPr="00B67AFF">
        <w:rPr>
          <w:rFonts w:ascii="Helvetica" w:eastAsia="Times New Roman" w:hAnsi="Helvetica" w:cs="Helvetica"/>
          <w:caps/>
          <w:color w:val="EE3048"/>
          <w:sz w:val="15"/>
          <w:szCs w:val="15"/>
          <w:lang w:val="en" w:eastAsia="pt-BR"/>
        </w:rPr>
        <w:t xml:space="preserve">Economia Manchetes </w:t>
      </w:r>
    </w:p>
    <w:p w14:paraId="34A070D5" w14:textId="77777777" w:rsidR="00B67AFF" w:rsidRPr="00B67AFF" w:rsidRDefault="002C48E6" w:rsidP="00B67AFF">
      <w:pPr>
        <w:shd w:val="clear" w:color="auto" w:fill="FFFFFF"/>
        <w:spacing w:after="0" w:line="240" w:lineRule="auto"/>
        <w:rPr>
          <w:rFonts w:ascii="Helvetica" w:eastAsia="Times New Roman" w:hAnsi="Helvetica" w:cs="Helvetica"/>
          <w:sz w:val="24"/>
          <w:szCs w:val="24"/>
          <w:lang w:val="en" w:eastAsia="pt-BR"/>
        </w:rPr>
      </w:pPr>
      <w:r>
        <w:rPr>
          <w:rFonts w:ascii="Helvetica" w:eastAsia="Times New Roman" w:hAnsi="Helvetica" w:cs="Helvetica"/>
          <w:noProof/>
          <w:color w:val="0000FF"/>
          <w:sz w:val="24"/>
          <w:szCs w:val="24"/>
          <w:lang w:val="en-US"/>
        </w:rPr>
        <w:drawing>
          <wp:inline distT="0" distB="0" distL="0" distR="0" wp14:anchorId="5A13A7F9" wp14:editId="3F1FE315">
            <wp:extent cx="4457700" cy="2971800"/>
            <wp:effectExtent l="0" t="0" r="0" b="0"/>
            <wp:docPr id="6" name="Picture 6" descr="S&amp;P rebaixa rating soberano da Rússia para BB+">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p;P rebaixa rating soberano da Rússia para BB+"/>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457700" cy="2971800"/>
                    </a:xfrm>
                    <a:prstGeom prst="rect">
                      <a:avLst/>
                    </a:prstGeom>
                    <a:noFill/>
                    <a:ln>
                      <a:noFill/>
                    </a:ln>
                  </pic:spPr>
                </pic:pic>
              </a:graphicData>
            </a:graphic>
          </wp:inline>
        </w:drawing>
      </w:r>
    </w:p>
    <w:p w14:paraId="0A156650" w14:textId="77777777" w:rsidR="00B67AFF" w:rsidRPr="00B67AFF" w:rsidRDefault="00B67AFF" w:rsidP="00B67AFF">
      <w:pPr>
        <w:shd w:val="clear" w:color="auto" w:fill="FFFFFF"/>
        <w:spacing w:before="100" w:beforeAutospacing="1" w:after="100" w:afterAutospacing="1" w:line="240" w:lineRule="auto"/>
        <w:outlineLvl w:val="2"/>
        <w:rPr>
          <w:rFonts w:ascii="Helvetica" w:eastAsia="Times New Roman" w:hAnsi="Helvetica" w:cs="Helvetica"/>
          <w:b/>
          <w:bCs/>
          <w:sz w:val="27"/>
          <w:szCs w:val="27"/>
          <w:lang w:eastAsia="pt-BR"/>
        </w:rPr>
      </w:pPr>
      <w:hyperlink r:id="rId19" w:history="1">
        <w:r w:rsidRPr="00B67AFF">
          <w:rPr>
            <w:rFonts w:ascii="Helvetica" w:eastAsia="Times New Roman" w:hAnsi="Helvetica" w:cs="Helvetica"/>
            <w:b/>
            <w:bCs/>
            <w:color w:val="0000FF"/>
            <w:sz w:val="27"/>
            <w:szCs w:val="27"/>
            <w:u w:val="single"/>
            <w:lang w:eastAsia="pt-BR"/>
          </w:rPr>
          <w:t>S&amp;P rebaixa rating soberano da Rússia para BB+</w:t>
        </w:r>
      </w:hyperlink>
    </w:p>
    <w:p w14:paraId="7202B0C0" w14:textId="77777777" w:rsidR="00B67AFF" w:rsidRPr="00B67AFF" w:rsidRDefault="002C48E6" w:rsidP="00B67AFF">
      <w:pPr>
        <w:shd w:val="clear" w:color="auto" w:fill="FFFFFF"/>
        <w:spacing w:after="0" w:line="240" w:lineRule="auto"/>
        <w:rPr>
          <w:rFonts w:ascii="Helvetica" w:eastAsia="Times New Roman" w:hAnsi="Helvetica" w:cs="Helvetica"/>
          <w:sz w:val="24"/>
          <w:szCs w:val="24"/>
          <w:lang w:val="en" w:eastAsia="pt-BR"/>
        </w:rPr>
      </w:pPr>
      <w:r>
        <w:rPr>
          <w:rFonts w:ascii="Helvetica" w:eastAsia="Times New Roman" w:hAnsi="Helvetica" w:cs="Helvetica"/>
          <w:noProof/>
          <w:color w:val="0000FF"/>
          <w:sz w:val="24"/>
          <w:szCs w:val="24"/>
          <w:lang w:val="en-US"/>
        </w:rPr>
        <w:drawing>
          <wp:inline distT="0" distB="0" distL="0" distR="0" wp14:anchorId="45577E7C" wp14:editId="489C3D6D">
            <wp:extent cx="4457700" cy="2971800"/>
            <wp:effectExtent l="0" t="0" r="0" b="0"/>
            <wp:docPr id="7" name="Picture 7" descr="Troca de líder na Arábia Saudita eleva preços do petróle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oca de líder na Arábia Saudita eleva preços do petróleo"/>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457700" cy="2971800"/>
                    </a:xfrm>
                    <a:prstGeom prst="rect">
                      <a:avLst/>
                    </a:prstGeom>
                    <a:noFill/>
                    <a:ln>
                      <a:noFill/>
                    </a:ln>
                  </pic:spPr>
                </pic:pic>
              </a:graphicData>
            </a:graphic>
          </wp:inline>
        </w:drawing>
      </w:r>
    </w:p>
    <w:p w14:paraId="6C439D99" w14:textId="77777777" w:rsidR="00B67AFF" w:rsidRDefault="00B67AFF" w:rsidP="00B67AFF">
      <w:pPr>
        <w:shd w:val="clear" w:color="auto" w:fill="FFFFFF"/>
        <w:spacing w:before="100" w:beforeAutospacing="1" w:after="100" w:afterAutospacing="1" w:line="240" w:lineRule="auto"/>
        <w:outlineLvl w:val="2"/>
        <w:rPr>
          <w:rFonts w:ascii="Helvetica" w:eastAsia="Times New Roman" w:hAnsi="Helvetica" w:cs="Helvetica"/>
          <w:b/>
          <w:bCs/>
          <w:sz w:val="27"/>
          <w:szCs w:val="27"/>
          <w:lang w:val="en" w:eastAsia="pt-BR"/>
        </w:rPr>
      </w:pPr>
      <w:hyperlink r:id="rId22" w:history="1">
        <w:r w:rsidRPr="00B67AFF">
          <w:rPr>
            <w:rFonts w:ascii="Helvetica" w:eastAsia="Times New Roman" w:hAnsi="Helvetica" w:cs="Helvetica"/>
            <w:b/>
            <w:bCs/>
            <w:color w:val="0000FF"/>
            <w:sz w:val="27"/>
            <w:szCs w:val="27"/>
            <w:u w:val="single"/>
            <w:lang w:eastAsia="pt-BR"/>
          </w:rPr>
          <w:t>Troca de líder na Arábia Saudita eleva preços do petróleo</w:t>
        </w:r>
      </w:hyperlink>
    </w:p>
    <w:p w14:paraId="7901ED7D" w14:textId="77777777" w:rsidR="00267D8E" w:rsidRPr="00A96B4D" w:rsidRDefault="00267D8E" w:rsidP="00B67AFF">
      <w:pPr>
        <w:shd w:val="clear" w:color="auto" w:fill="FFFFFF"/>
        <w:spacing w:before="100" w:beforeAutospacing="1" w:after="100" w:afterAutospacing="1" w:line="240" w:lineRule="auto"/>
        <w:outlineLvl w:val="2"/>
        <w:rPr>
          <w:rFonts w:ascii="Helvetica" w:eastAsia="Times New Roman" w:hAnsi="Helvetica" w:cs="Helvetica"/>
          <w:b/>
          <w:bCs/>
          <w:color w:val="7030A0"/>
          <w:sz w:val="27"/>
          <w:szCs w:val="27"/>
          <w:lang w:eastAsia="pt-BR"/>
        </w:rPr>
      </w:pPr>
      <w:r w:rsidRPr="00A96B4D">
        <w:rPr>
          <w:rFonts w:ascii="Helvetica" w:eastAsia="Times New Roman" w:hAnsi="Helvetica" w:cs="Helvetica"/>
          <w:b/>
          <w:bCs/>
          <w:color w:val="7030A0"/>
          <w:sz w:val="27"/>
          <w:szCs w:val="27"/>
          <w:lang w:eastAsia="pt-BR"/>
        </w:rPr>
        <w:t xml:space="preserve">PARA NÓS, PARA PÚTIN, UMA BOA NOTÍCIA: </w:t>
      </w:r>
      <w:r w:rsidR="00A96B4D" w:rsidRPr="00A96B4D">
        <w:rPr>
          <w:rFonts w:ascii="Helvetica" w:eastAsia="Times New Roman" w:hAnsi="Helvetica" w:cs="Helvetica"/>
          <w:b/>
          <w:bCs/>
          <w:color w:val="7030A0"/>
          <w:sz w:val="27"/>
          <w:szCs w:val="27"/>
          <w:lang w:eastAsia="pt-BR"/>
        </w:rPr>
        <w:t xml:space="preserve"> U$</w:t>
      </w:r>
      <w:r w:rsidRPr="00A96B4D">
        <w:rPr>
          <w:rFonts w:ascii="Helvetica" w:eastAsia="Times New Roman" w:hAnsi="Helvetica" w:cs="Helvetica"/>
          <w:b/>
          <w:bCs/>
          <w:color w:val="7030A0"/>
          <w:sz w:val="27"/>
          <w:szCs w:val="27"/>
          <w:lang w:eastAsia="pt-BR"/>
        </w:rPr>
        <w:t xml:space="preserve">50 </w:t>
      </w:r>
      <w:r w:rsidR="00A96B4D" w:rsidRPr="00A96B4D">
        <w:rPr>
          <w:rFonts w:ascii="Helvetica" w:eastAsia="Times New Roman" w:hAnsi="Helvetica" w:cs="Helvetica"/>
          <w:b/>
          <w:bCs/>
          <w:color w:val="7030A0"/>
          <w:sz w:val="27"/>
          <w:szCs w:val="27"/>
          <w:lang w:eastAsia="pt-BR"/>
        </w:rPr>
        <w:t>O BARRIL</w:t>
      </w:r>
    </w:p>
    <w:p w14:paraId="5A00DECD" w14:textId="77777777" w:rsidR="00B67AFF" w:rsidRPr="00B67AFF" w:rsidRDefault="00B67AFF" w:rsidP="00B67AFF">
      <w:pPr>
        <w:shd w:val="clear" w:color="auto" w:fill="FFFFFF"/>
        <w:spacing w:after="0" w:line="240" w:lineRule="auto"/>
        <w:rPr>
          <w:rFonts w:ascii="Helvetica" w:eastAsia="Times New Roman" w:hAnsi="Helvetica" w:cs="Helvetica"/>
          <w:sz w:val="24"/>
          <w:szCs w:val="24"/>
          <w:lang w:val="en" w:eastAsia="pt-BR"/>
        </w:rPr>
      </w:pPr>
    </w:p>
    <w:p w14:paraId="6E704B31" w14:textId="77777777" w:rsidR="00B67AFF" w:rsidRPr="00B67AFF" w:rsidRDefault="00B67AFF" w:rsidP="00B67AFF">
      <w:pPr>
        <w:shd w:val="clear" w:color="auto" w:fill="FFFFFF"/>
        <w:spacing w:before="100" w:beforeAutospacing="1" w:after="100" w:afterAutospacing="1" w:line="240" w:lineRule="auto"/>
        <w:outlineLvl w:val="2"/>
        <w:rPr>
          <w:rFonts w:ascii="Helvetica" w:eastAsia="Times New Roman" w:hAnsi="Helvetica" w:cs="Helvetica"/>
          <w:b/>
          <w:bCs/>
          <w:sz w:val="27"/>
          <w:szCs w:val="27"/>
          <w:lang w:eastAsia="pt-BR"/>
        </w:rPr>
      </w:pPr>
      <w:hyperlink r:id="rId23" w:history="1">
        <w:r w:rsidRPr="00B67AFF">
          <w:rPr>
            <w:rFonts w:ascii="Helvetica" w:eastAsia="Times New Roman" w:hAnsi="Helvetica" w:cs="Helvetica"/>
            <w:b/>
            <w:bCs/>
            <w:color w:val="0000FF"/>
            <w:sz w:val="27"/>
            <w:szCs w:val="27"/>
            <w:u w:val="single"/>
            <w:lang w:eastAsia="pt-BR"/>
          </w:rPr>
          <w:t xml:space="preserve">Governo </w:t>
        </w:r>
        <w:r w:rsidR="00A96B4D">
          <w:rPr>
            <w:rFonts w:ascii="Helvetica" w:eastAsia="Times New Roman" w:hAnsi="Helvetica" w:cs="Helvetica"/>
            <w:b/>
            <w:bCs/>
            <w:color w:val="0000FF"/>
            <w:sz w:val="27"/>
            <w:szCs w:val="27"/>
            <w:u w:val="single"/>
            <w:lang w:eastAsia="pt-BR"/>
          </w:rPr>
          <w:t xml:space="preserve">RUSSO </w:t>
        </w:r>
        <w:r w:rsidRPr="00B67AFF">
          <w:rPr>
            <w:rFonts w:ascii="Helvetica" w:eastAsia="Times New Roman" w:hAnsi="Helvetica" w:cs="Helvetica"/>
            <w:b/>
            <w:bCs/>
            <w:color w:val="0000FF"/>
            <w:sz w:val="27"/>
            <w:szCs w:val="27"/>
            <w:u w:val="single"/>
            <w:lang w:eastAsia="pt-BR"/>
          </w:rPr>
          <w:t>corta verba de estádios para a Copa de 2018</w:t>
        </w:r>
      </w:hyperlink>
    </w:p>
    <w:p w14:paraId="65018624" w14:textId="77777777" w:rsidR="00B67AFF" w:rsidRPr="00B67AFF" w:rsidRDefault="002C48E6" w:rsidP="00B67AFF">
      <w:pPr>
        <w:shd w:val="clear" w:color="auto" w:fill="FFFFFF"/>
        <w:spacing w:after="0" w:line="240" w:lineRule="auto"/>
        <w:rPr>
          <w:rFonts w:ascii="Helvetica" w:eastAsia="Times New Roman" w:hAnsi="Helvetica" w:cs="Helvetica"/>
          <w:sz w:val="24"/>
          <w:szCs w:val="24"/>
          <w:lang w:val="en" w:eastAsia="pt-BR"/>
        </w:rPr>
      </w:pPr>
      <w:r>
        <w:rPr>
          <w:rFonts w:ascii="Helvetica" w:eastAsia="Times New Roman" w:hAnsi="Helvetica" w:cs="Helvetica"/>
          <w:noProof/>
          <w:color w:val="0000FF"/>
          <w:sz w:val="24"/>
          <w:szCs w:val="24"/>
          <w:lang w:val="en-US"/>
        </w:rPr>
        <w:lastRenderedPageBreak/>
        <w:drawing>
          <wp:inline distT="0" distB="0" distL="0" distR="0" wp14:anchorId="2CED6B65" wp14:editId="2B3DD1A4">
            <wp:extent cx="1574800" cy="1054100"/>
            <wp:effectExtent l="0" t="0" r="0" b="0"/>
            <wp:docPr id="8" name="Picture 8" descr="Governo anuncia medidas para salvar os banco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verno anuncia medidas para salvar os bancos"/>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574800" cy="1054100"/>
                    </a:xfrm>
                    <a:prstGeom prst="rect">
                      <a:avLst/>
                    </a:prstGeom>
                    <a:noFill/>
                    <a:ln>
                      <a:noFill/>
                    </a:ln>
                  </pic:spPr>
                </pic:pic>
              </a:graphicData>
            </a:graphic>
          </wp:inline>
        </w:drawing>
      </w:r>
    </w:p>
    <w:p w14:paraId="0684104A" w14:textId="77777777" w:rsidR="00B67AFF" w:rsidRPr="00B67AFF" w:rsidRDefault="00B67AFF" w:rsidP="00B67AFF">
      <w:pPr>
        <w:shd w:val="clear" w:color="auto" w:fill="FFFFFF"/>
        <w:spacing w:before="100" w:beforeAutospacing="1" w:after="100" w:afterAutospacing="1" w:line="240" w:lineRule="auto"/>
        <w:outlineLvl w:val="2"/>
        <w:rPr>
          <w:rFonts w:ascii="Helvetica" w:eastAsia="Times New Roman" w:hAnsi="Helvetica" w:cs="Helvetica"/>
          <w:b/>
          <w:bCs/>
          <w:sz w:val="27"/>
          <w:szCs w:val="27"/>
          <w:lang w:eastAsia="pt-BR"/>
        </w:rPr>
      </w:pPr>
      <w:hyperlink r:id="rId26" w:history="1">
        <w:r w:rsidRPr="00B67AFF">
          <w:rPr>
            <w:rFonts w:ascii="Helvetica" w:eastAsia="Times New Roman" w:hAnsi="Helvetica" w:cs="Helvetica"/>
            <w:b/>
            <w:bCs/>
            <w:color w:val="0000FF"/>
            <w:sz w:val="27"/>
            <w:szCs w:val="27"/>
            <w:u w:val="single"/>
            <w:lang w:eastAsia="pt-BR"/>
          </w:rPr>
          <w:t xml:space="preserve">Governo </w:t>
        </w:r>
        <w:r w:rsidR="00C96FC9">
          <w:rPr>
            <w:rFonts w:ascii="Helvetica" w:eastAsia="Times New Roman" w:hAnsi="Helvetica" w:cs="Helvetica"/>
            <w:b/>
            <w:bCs/>
            <w:color w:val="0000FF"/>
            <w:sz w:val="27"/>
            <w:szCs w:val="27"/>
            <w:u w:val="single"/>
            <w:lang w:eastAsia="pt-BR"/>
          </w:rPr>
          <w:t xml:space="preserve">russo </w:t>
        </w:r>
        <w:r w:rsidRPr="00B67AFF">
          <w:rPr>
            <w:rFonts w:ascii="Helvetica" w:eastAsia="Times New Roman" w:hAnsi="Helvetica" w:cs="Helvetica"/>
            <w:b/>
            <w:bCs/>
            <w:color w:val="0000FF"/>
            <w:sz w:val="27"/>
            <w:szCs w:val="27"/>
            <w:u w:val="single"/>
            <w:lang w:eastAsia="pt-BR"/>
          </w:rPr>
          <w:t>anuncia medidas para salvar os bancos</w:t>
        </w:r>
      </w:hyperlink>
    </w:p>
    <w:p w14:paraId="13718801" w14:textId="77777777" w:rsidR="00B67AFF" w:rsidRPr="00B67AFF" w:rsidRDefault="00B67AFF" w:rsidP="00B67AFF">
      <w:pPr>
        <w:shd w:val="clear" w:color="auto" w:fill="FFFFFF"/>
        <w:spacing w:after="0" w:line="240" w:lineRule="auto"/>
        <w:rPr>
          <w:rFonts w:ascii="Helvetica" w:eastAsia="Times New Roman" w:hAnsi="Helvetica" w:cs="Helvetica"/>
          <w:sz w:val="24"/>
          <w:szCs w:val="24"/>
          <w:lang w:val="en" w:eastAsia="pt-BR"/>
        </w:rPr>
      </w:pPr>
      <w:r w:rsidRPr="00B67AFF">
        <w:rPr>
          <w:rFonts w:ascii="Times New Roman" w:eastAsia="Times New Roman" w:hAnsi="Times New Roman"/>
          <w:sz w:val="24"/>
          <w:szCs w:val="24"/>
          <w:lang w:val="en" w:eastAsia="pt-BR"/>
        </w:rPr>
        <w:pict w14:anchorId="7DA05325">
          <v:shape id="_x0000_i1033" type="#_x0000_t75" style="width:15pt;height:11pt;visibility:hidden" print="f">
            <v:imagedata r:id="rId27" o:title="邐ུ勧烣務勢錓勞欵勓卣ĸ卤"/>
            <o:lock v:ext="edit" grouping="t"/>
          </v:shape>
        </w:pict>
      </w:r>
      <w:r w:rsidR="002C48E6">
        <w:rPr>
          <w:rFonts w:ascii="Helvetica" w:eastAsia="Times New Roman" w:hAnsi="Helvetica" w:cs="Helvetica"/>
          <w:noProof/>
          <w:sz w:val="24"/>
          <w:szCs w:val="24"/>
          <w:lang w:val="en-US"/>
        </w:rPr>
        <w:drawing>
          <wp:inline distT="0" distB="0" distL="0" distR="0" wp14:anchorId="0AA2B917" wp14:editId="1FA36A92">
            <wp:extent cx="4457700" cy="2971800"/>
            <wp:effectExtent l="0" t="0" r="0" b="0"/>
            <wp:docPr id="10" name="article_img" descr="Plano anticrise prevê injeção de US$ 21 bilhões na ec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img" descr="Plano anticrise prevê injeção de US$ 21 bilhões na economia"/>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457700" cy="2971800"/>
                    </a:xfrm>
                    <a:prstGeom prst="rect">
                      <a:avLst/>
                    </a:prstGeom>
                    <a:noFill/>
                    <a:ln>
                      <a:noFill/>
                    </a:ln>
                  </pic:spPr>
                </pic:pic>
              </a:graphicData>
            </a:graphic>
          </wp:inline>
        </w:drawing>
      </w:r>
    </w:p>
    <w:p w14:paraId="057B4CC8" w14:textId="77777777" w:rsidR="00B67AFF" w:rsidRPr="00B67AFF" w:rsidRDefault="00B67AFF" w:rsidP="00E90B04">
      <w:pPr>
        <w:pStyle w:val="Heading2"/>
        <w:rPr>
          <w:lang w:eastAsia="pt-BR"/>
        </w:rPr>
      </w:pPr>
      <w:r w:rsidRPr="00B67AFF">
        <w:rPr>
          <w:lang w:eastAsia="pt-BR"/>
        </w:rPr>
        <w:t xml:space="preserve">Vice-premiê russo, </w:t>
      </w:r>
      <w:proofErr w:type="spellStart"/>
      <w:r w:rsidRPr="00B67AFF">
        <w:rPr>
          <w:lang w:eastAsia="pt-BR"/>
        </w:rPr>
        <w:t>Ígor</w:t>
      </w:r>
      <w:proofErr w:type="spellEnd"/>
      <w:r w:rsidRPr="00B67AFF">
        <w:rPr>
          <w:lang w:eastAsia="pt-BR"/>
        </w:rPr>
        <w:t xml:space="preserve"> </w:t>
      </w:r>
      <w:proofErr w:type="spellStart"/>
      <w:r w:rsidRPr="00B67AFF">
        <w:rPr>
          <w:lang w:eastAsia="pt-BR"/>
        </w:rPr>
        <w:t>Chuvalov</w:t>
      </w:r>
      <w:proofErr w:type="spellEnd"/>
      <w:r w:rsidRPr="00B67AFF">
        <w:rPr>
          <w:lang w:eastAsia="pt-BR"/>
        </w:rPr>
        <w:t xml:space="preserve"> declarou que as autoridades vão injetar um adicional de US$ 21 bilhões para socorrer os setores de agricultura, bancos e da construção </w:t>
      </w:r>
      <w:r w:rsidR="00E90B04">
        <w:rPr>
          <w:lang w:eastAsia="pt-BR"/>
        </w:rPr>
        <w:t xml:space="preserve">- </w:t>
      </w:r>
      <w:r w:rsidRPr="00B67AFF">
        <w:rPr>
          <w:lang w:eastAsia="pt-BR"/>
        </w:rPr>
        <w:t xml:space="preserve">Foto: </w:t>
      </w:r>
      <w:proofErr w:type="spellStart"/>
      <w:r w:rsidRPr="00B67AFF">
        <w:rPr>
          <w:lang w:eastAsia="pt-BR"/>
        </w:rPr>
        <w:t>ShutterStock</w:t>
      </w:r>
      <w:proofErr w:type="spellEnd"/>
      <w:r w:rsidRPr="00B67AFF">
        <w:rPr>
          <w:lang w:eastAsia="pt-BR"/>
        </w:rPr>
        <w:t>/</w:t>
      </w:r>
      <w:proofErr w:type="spellStart"/>
      <w:r w:rsidRPr="00B67AFF">
        <w:rPr>
          <w:lang w:eastAsia="pt-BR"/>
        </w:rPr>
        <w:t>Legion</w:t>
      </w:r>
      <w:proofErr w:type="spellEnd"/>
      <w:r w:rsidRPr="00B67AFF">
        <w:rPr>
          <w:lang w:eastAsia="pt-BR"/>
        </w:rPr>
        <w:t xml:space="preserve"> Media</w:t>
      </w:r>
    </w:p>
    <w:p w14:paraId="663D53E5" w14:textId="77777777" w:rsidR="00B67AFF" w:rsidRPr="002A45A9" w:rsidRDefault="00B67AFF" w:rsidP="00B67AFF">
      <w:pPr>
        <w:shd w:val="clear" w:color="auto" w:fill="FFFFFF"/>
        <w:spacing w:before="100" w:beforeAutospacing="1" w:after="100" w:afterAutospacing="1" w:line="300" w:lineRule="atLeast"/>
        <w:rPr>
          <w:rStyle w:val="Heading2Char"/>
          <w:rFonts w:eastAsia="Calibri"/>
          <w:color w:val="FF0000"/>
        </w:rPr>
      </w:pPr>
      <w:r w:rsidRPr="00B67AFF">
        <w:rPr>
          <w:rFonts w:ascii="Helvetica" w:eastAsia="Times New Roman" w:hAnsi="Helvetica" w:cs="Helvetica"/>
          <w:sz w:val="21"/>
          <w:szCs w:val="21"/>
          <w:lang w:eastAsia="pt-BR"/>
        </w:rPr>
        <w:t xml:space="preserve">No início da semana, o vice-premiê russo </w:t>
      </w:r>
      <w:proofErr w:type="spellStart"/>
      <w:r w:rsidRPr="00B67AFF">
        <w:rPr>
          <w:rFonts w:ascii="Helvetica" w:eastAsia="Times New Roman" w:hAnsi="Helvetica" w:cs="Helvetica"/>
          <w:sz w:val="21"/>
          <w:szCs w:val="21"/>
          <w:lang w:eastAsia="pt-BR"/>
        </w:rPr>
        <w:t>Ígor</w:t>
      </w:r>
      <w:proofErr w:type="spellEnd"/>
      <w:r w:rsidRPr="00B67AFF">
        <w:rPr>
          <w:rFonts w:ascii="Helvetica" w:eastAsia="Times New Roman" w:hAnsi="Helvetica" w:cs="Helvetica"/>
          <w:sz w:val="21"/>
          <w:szCs w:val="21"/>
          <w:lang w:eastAsia="pt-BR"/>
        </w:rPr>
        <w:t xml:space="preserve"> </w:t>
      </w:r>
      <w:proofErr w:type="spellStart"/>
      <w:r w:rsidRPr="00B67AFF">
        <w:rPr>
          <w:rFonts w:ascii="Helvetica" w:eastAsia="Times New Roman" w:hAnsi="Helvetica" w:cs="Helvetica"/>
          <w:sz w:val="21"/>
          <w:szCs w:val="21"/>
          <w:lang w:eastAsia="pt-BR"/>
        </w:rPr>
        <w:t>Chuvalov</w:t>
      </w:r>
      <w:proofErr w:type="spellEnd"/>
      <w:r w:rsidRPr="00B67AFF">
        <w:rPr>
          <w:rFonts w:ascii="Helvetica" w:eastAsia="Times New Roman" w:hAnsi="Helvetica" w:cs="Helvetica"/>
          <w:sz w:val="21"/>
          <w:szCs w:val="21"/>
          <w:lang w:eastAsia="pt-BR"/>
        </w:rPr>
        <w:t xml:space="preserve"> declarou que, </w:t>
      </w:r>
      <w:r w:rsidRPr="002A45A9">
        <w:rPr>
          <w:rStyle w:val="Heading2Char"/>
          <w:rFonts w:eastAsia="Calibri"/>
          <w:color w:val="FF0000"/>
        </w:rPr>
        <w:t xml:space="preserve">além dos </w:t>
      </w:r>
      <w:r w:rsidRPr="002A45A9">
        <w:rPr>
          <w:rStyle w:val="Heading2Char"/>
          <w:rFonts w:eastAsia="Calibri"/>
          <w:color w:val="FF0000"/>
        </w:rPr>
        <w:fldChar w:fldCharType="begin"/>
      </w:r>
      <w:r w:rsidRPr="002A45A9">
        <w:rPr>
          <w:rStyle w:val="Heading2Char"/>
          <w:rFonts w:eastAsia="Calibri"/>
          <w:color w:val="FF0000"/>
        </w:rPr>
        <w:instrText xml:space="preserve"> HYPERLINK "http://br.rbth.com/29159" \t "_blank" </w:instrText>
      </w:r>
      <w:r w:rsidRPr="002A45A9">
        <w:rPr>
          <w:rStyle w:val="Heading2Char"/>
          <w:rFonts w:eastAsia="Calibri"/>
          <w:color w:val="FF0000"/>
        </w:rPr>
        <w:fldChar w:fldCharType="separate"/>
      </w:r>
      <w:r w:rsidRPr="002A45A9">
        <w:rPr>
          <w:rStyle w:val="Heading2Char"/>
          <w:rFonts w:eastAsia="Calibri"/>
          <w:color w:val="FF0000"/>
        </w:rPr>
        <w:t>US$ 15 bilhões prometidos pelo governo para ajudar os banco</w:t>
      </w:r>
      <w:r w:rsidRPr="002A45A9">
        <w:rPr>
          <w:rStyle w:val="Heading2Char"/>
          <w:rFonts w:eastAsia="Calibri"/>
          <w:color w:val="FF0000"/>
        </w:rPr>
        <w:fldChar w:fldCharType="end"/>
      </w:r>
      <w:r w:rsidRPr="002A45A9">
        <w:rPr>
          <w:rStyle w:val="Heading2Char"/>
          <w:rFonts w:eastAsia="Calibri"/>
          <w:color w:val="FF0000"/>
        </w:rPr>
        <w:t>s, as autoridades vão injetar um adicional de US$ 21 bilhões para socorrer os setores de agricultura, bancos e da construção, e blindar a economia nacional frente à crise financeira.</w:t>
      </w:r>
    </w:p>
    <w:p w14:paraId="59C85DB8" w14:textId="77777777" w:rsidR="00B67AFF" w:rsidRPr="00B67AFF" w:rsidRDefault="00B67AFF" w:rsidP="00B67AFF">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B67AFF">
        <w:rPr>
          <w:rFonts w:ascii="Helvetica" w:eastAsia="Times New Roman" w:hAnsi="Helvetica" w:cs="Helvetica"/>
          <w:sz w:val="21"/>
          <w:szCs w:val="21"/>
          <w:lang w:eastAsia="pt-BR"/>
        </w:rPr>
        <w:t xml:space="preserve">Segundo ele, US$ 4,55 bilhões serão destinados ao saneamento de empresas estratégicas, US$ 3,8 serão revertidos à recapitalização dos bancos, US$ 2,9, às pensões, e US$ 2,4 bilhões, encaminhados ao setor da construção. “Para levantar esse dinheiro, vamos aumentar o déficit do orçamento e o repasse das regiões”, disse </w:t>
      </w:r>
      <w:proofErr w:type="spellStart"/>
      <w:r w:rsidRPr="00B67AFF">
        <w:rPr>
          <w:rFonts w:ascii="Helvetica" w:eastAsia="Times New Roman" w:hAnsi="Helvetica" w:cs="Helvetica"/>
          <w:sz w:val="21"/>
          <w:szCs w:val="21"/>
          <w:lang w:eastAsia="pt-BR"/>
        </w:rPr>
        <w:t>Chuvalov</w:t>
      </w:r>
      <w:proofErr w:type="spellEnd"/>
      <w:r w:rsidRPr="00B67AFF">
        <w:rPr>
          <w:rFonts w:ascii="Helvetica" w:eastAsia="Times New Roman" w:hAnsi="Helvetica" w:cs="Helvetica"/>
          <w:sz w:val="21"/>
          <w:szCs w:val="21"/>
          <w:lang w:eastAsia="pt-BR"/>
        </w:rPr>
        <w:t>.</w:t>
      </w:r>
    </w:p>
    <w:p w14:paraId="76C03A66" w14:textId="77777777" w:rsidR="00B67AFF" w:rsidRPr="00B67AFF" w:rsidRDefault="00B67AFF" w:rsidP="00B67AFF">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B67AFF">
        <w:rPr>
          <w:rFonts w:ascii="Helvetica" w:eastAsia="Times New Roman" w:hAnsi="Helvetica" w:cs="Helvetica"/>
          <w:sz w:val="21"/>
          <w:szCs w:val="21"/>
          <w:lang w:eastAsia="pt-BR"/>
        </w:rPr>
        <w:t xml:space="preserve">O chefe do Centro de Estudos de Reformas Regionais da Academia Russa Presidencial da Economia Nacional e da Administração Pública, Aleksandr </w:t>
      </w:r>
      <w:proofErr w:type="spellStart"/>
      <w:r w:rsidRPr="00B67AFF">
        <w:rPr>
          <w:rFonts w:ascii="Helvetica" w:eastAsia="Times New Roman" w:hAnsi="Helvetica" w:cs="Helvetica"/>
          <w:sz w:val="21"/>
          <w:szCs w:val="21"/>
          <w:lang w:eastAsia="pt-BR"/>
        </w:rPr>
        <w:t>Deriúguin</w:t>
      </w:r>
      <w:proofErr w:type="spellEnd"/>
      <w:r w:rsidRPr="00B67AFF">
        <w:rPr>
          <w:rFonts w:ascii="Helvetica" w:eastAsia="Times New Roman" w:hAnsi="Helvetica" w:cs="Helvetica"/>
          <w:sz w:val="21"/>
          <w:szCs w:val="21"/>
          <w:lang w:eastAsia="pt-BR"/>
        </w:rPr>
        <w:t xml:space="preserve">, desqualificou as medidas propostas, considerando-as “atrasadas”. Segundo ele, as medidas atuais estão </w:t>
      </w:r>
      <w:r w:rsidRPr="00B67AFF">
        <w:rPr>
          <w:rFonts w:ascii="Helvetica" w:eastAsia="Times New Roman" w:hAnsi="Helvetica" w:cs="Helvetica"/>
          <w:sz w:val="21"/>
          <w:szCs w:val="21"/>
          <w:lang w:eastAsia="pt-BR"/>
        </w:rPr>
        <w:lastRenderedPageBreak/>
        <w:t>baseadas no conceito e lógica do plano anticrise de 2009: o resgate da economia com injeção de capital.</w:t>
      </w:r>
    </w:p>
    <w:p w14:paraId="478D6419" w14:textId="77777777" w:rsidR="00B67AFF" w:rsidRPr="00B67AFF" w:rsidRDefault="00B67AFF" w:rsidP="00B67AFF">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B67AFF">
        <w:rPr>
          <w:rFonts w:ascii="Helvetica" w:eastAsia="Times New Roman" w:hAnsi="Helvetica" w:cs="Helvetica"/>
          <w:sz w:val="21"/>
          <w:szCs w:val="21"/>
          <w:lang w:eastAsia="pt-BR"/>
        </w:rPr>
        <w:t xml:space="preserve">“É um método testado, mas não resolve o problema principal, não explica como evitar o colapso da economia nacional causado pela queda de preços do petróleo. Os países mais desenvolvidos acharam essa resposta há muito tempo: é necessário dar apoio a empresas novas e mais eficientes. Para isso, é necessário investir no desenvolvimento do capital humano, sobretudo por meio de educação e saúde”, afirma </w:t>
      </w:r>
      <w:proofErr w:type="spellStart"/>
      <w:r w:rsidRPr="00B67AFF">
        <w:rPr>
          <w:rFonts w:ascii="Helvetica" w:eastAsia="Times New Roman" w:hAnsi="Helvetica" w:cs="Helvetica"/>
          <w:sz w:val="21"/>
          <w:szCs w:val="21"/>
          <w:lang w:eastAsia="pt-BR"/>
        </w:rPr>
        <w:t>Deriúguin</w:t>
      </w:r>
      <w:proofErr w:type="spellEnd"/>
      <w:r w:rsidRPr="00B67AFF">
        <w:rPr>
          <w:rFonts w:ascii="Helvetica" w:eastAsia="Times New Roman" w:hAnsi="Helvetica" w:cs="Helvetica"/>
          <w:sz w:val="21"/>
          <w:szCs w:val="21"/>
          <w:lang w:eastAsia="pt-BR"/>
        </w:rPr>
        <w:t>.</w:t>
      </w:r>
    </w:p>
    <w:p w14:paraId="1645F577" w14:textId="77777777" w:rsidR="00B67AFF" w:rsidRPr="00B67AFF" w:rsidRDefault="002C48E6" w:rsidP="00B67AFF">
      <w:pPr>
        <w:shd w:val="clear" w:color="auto" w:fill="F7F7F7"/>
        <w:spacing w:before="100" w:beforeAutospacing="1" w:after="100" w:afterAutospacing="1" w:line="240" w:lineRule="atLeast"/>
        <w:outlineLvl w:val="2"/>
        <w:rPr>
          <w:rFonts w:ascii="Helvetica" w:eastAsia="Times New Roman" w:hAnsi="Helvetica" w:cs="Helvetica"/>
          <w:b/>
          <w:bCs/>
          <w:sz w:val="27"/>
          <w:szCs w:val="27"/>
          <w:lang w:val="en" w:eastAsia="pt-BR"/>
        </w:rPr>
      </w:pPr>
      <w:r>
        <w:rPr>
          <w:rFonts w:ascii="Helvetica" w:eastAsia="Times New Roman" w:hAnsi="Helvetica" w:cs="Helvetica"/>
          <w:b/>
          <w:bCs/>
          <w:noProof/>
          <w:sz w:val="27"/>
          <w:szCs w:val="27"/>
          <w:lang w:val="en-US"/>
        </w:rPr>
        <w:drawing>
          <wp:inline distT="0" distB="0" distL="0" distR="0" wp14:anchorId="5B3C13E4" wp14:editId="2AD3FC27">
            <wp:extent cx="3086100" cy="1676400"/>
            <wp:effectExtent l="0" t="0" r="0" b="0"/>
            <wp:docPr id="11" name="Picture 11" descr="TASS_9663428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SS_9663428_top"/>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086100" cy="1676400"/>
                    </a:xfrm>
                    <a:prstGeom prst="rect">
                      <a:avLst/>
                    </a:prstGeom>
                    <a:noFill/>
                    <a:ln>
                      <a:noFill/>
                    </a:ln>
                  </pic:spPr>
                </pic:pic>
              </a:graphicData>
            </a:graphic>
          </wp:inline>
        </w:drawing>
      </w:r>
    </w:p>
    <w:p w14:paraId="14E69CAB" w14:textId="77777777" w:rsidR="00B67AFF" w:rsidRPr="002A45A9" w:rsidRDefault="00B67AFF" w:rsidP="00B67AFF">
      <w:pPr>
        <w:shd w:val="clear" w:color="auto" w:fill="F7F7F7"/>
        <w:spacing w:before="100" w:beforeAutospacing="1" w:after="100" w:afterAutospacing="1" w:line="240" w:lineRule="atLeast"/>
        <w:rPr>
          <w:rFonts w:ascii="Helvetica" w:eastAsia="Times New Roman" w:hAnsi="Helvetica" w:cs="Helvetica"/>
          <w:b/>
          <w:sz w:val="28"/>
          <w:szCs w:val="18"/>
          <w:lang w:eastAsia="pt-BR"/>
        </w:rPr>
      </w:pPr>
      <w:hyperlink r:id="rId30" w:history="1">
        <w:r w:rsidRPr="002A45A9">
          <w:rPr>
            <w:rFonts w:ascii="Times New Roman" w:eastAsia="Times New Roman" w:hAnsi="Times New Roman"/>
            <w:b/>
            <w:color w:val="0000FF"/>
            <w:sz w:val="28"/>
            <w:u w:val="single"/>
            <w:lang w:eastAsia="pt-BR"/>
          </w:rPr>
          <w:t>Governo anuncia medidas para salvar os bancos</w:t>
        </w:r>
      </w:hyperlink>
      <w:r w:rsidR="002A45A9" w:rsidRPr="002A45A9">
        <w:rPr>
          <w:rFonts w:ascii="Helvetica" w:eastAsia="Times New Roman" w:hAnsi="Helvetica" w:cs="Helvetica"/>
          <w:b/>
          <w:sz w:val="28"/>
          <w:szCs w:val="18"/>
          <w:lang w:eastAsia="pt-BR"/>
        </w:rPr>
        <w:t xml:space="preserve"> </w:t>
      </w:r>
      <w:r w:rsidR="002A45A9">
        <w:rPr>
          <w:rFonts w:ascii="Helvetica" w:eastAsia="Times New Roman" w:hAnsi="Helvetica" w:cs="Helvetica"/>
          <w:b/>
          <w:sz w:val="28"/>
          <w:szCs w:val="18"/>
          <w:lang w:eastAsia="pt-BR"/>
        </w:rPr>
        <w:t>(</w:t>
      </w:r>
      <w:r w:rsidR="002A45A9" w:rsidRPr="002A45A9">
        <w:rPr>
          <w:rFonts w:ascii="Helvetica" w:eastAsia="Times New Roman" w:hAnsi="Helvetica" w:cs="Helvetica"/>
          <w:b/>
          <w:sz w:val="28"/>
          <w:szCs w:val="18"/>
          <w:lang w:eastAsia="pt-BR"/>
        </w:rPr>
        <w:t>nacionais</w:t>
      </w:r>
      <w:r w:rsidR="002A45A9">
        <w:rPr>
          <w:rFonts w:ascii="Helvetica" w:eastAsia="Times New Roman" w:hAnsi="Helvetica" w:cs="Helvetica"/>
          <w:b/>
          <w:sz w:val="28"/>
          <w:szCs w:val="18"/>
          <w:lang w:eastAsia="pt-BR"/>
        </w:rPr>
        <w:t>)</w:t>
      </w:r>
    </w:p>
    <w:p w14:paraId="6E14F5B4" w14:textId="77777777" w:rsidR="00B67AFF" w:rsidRPr="005209A8" w:rsidRDefault="00B67AFF" w:rsidP="005209A8">
      <w:pPr>
        <w:pStyle w:val="Heading2"/>
        <w:rPr>
          <w:color w:val="FF0000"/>
          <w:lang w:eastAsia="pt-BR"/>
        </w:rPr>
      </w:pPr>
      <w:r w:rsidRPr="005209A8">
        <w:rPr>
          <w:color w:val="FF0000"/>
          <w:lang w:eastAsia="pt-BR"/>
        </w:rPr>
        <w:t>“Além disso, o governo não parou de repetir que a Rússia é uma ilha de estabilidade, que as sanções não afetam a economia nacional. No entanto, agora, os parâmetros objetivos da economia já indicam claramente que o país entrou em crise”, dispara. “O atraso com a elaboração do plano anticrise levará a uma crise mais profunda e prolongada.”</w:t>
      </w:r>
      <w:r w:rsidRPr="005209A8">
        <w:rPr>
          <w:color w:val="FF0000"/>
          <w:lang w:eastAsia="pt-BR"/>
        </w:rPr>
        <w:br/>
        <w:t>Entre os economistas nacionais há um consenso: para salvar a economia do país, é preciso reduzir sua dependência</w:t>
      </w:r>
      <w:r w:rsidR="005209A8">
        <w:rPr>
          <w:color w:val="FF0000"/>
          <w:lang w:eastAsia="pt-BR"/>
        </w:rPr>
        <w:t xml:space="preserve"> da produção de matérias-primas </w:t>
      </w:r>
      <w:r w:rsidR="005209A8" w:rsidRPr="00405D75">
        <w:rPr>
          <w:color w:val="7030A0"/>
          <w:lang w:eastAsia="pt-BR"/>
        </w:rPr>
        <w:t>(A ECONOMIA RUSSA ESTAVA TOTALMENTE ALICERÇADA NO PETRÓLEO-GÁS. DEVERIAM TER DIVERSIFICADO JÁ HÁ MUITO TEMPO.  A SUPOSTA “ILHA DE ESTABILIDADE” NÃO EXISTE EM UM MUNDO GLOBALIZADO: PÚTIN SE ENGANOU !)</w:t>
      </w:r>
      <w:r w:rsidRPr="005209A8">
        <w:rPr>
          <w:color w:val="FF0000"/>
          <w:lang w:eastAsia="pt-BR"/>
        </w:rPr>
        <w:t xml:space="preserve"> </w:t>
      </w:r>
    </w:p>
    <w:p w14:paraId="3522F353" w14:textId="77777777" w:rsidR="00B67AFF" w:rsidRPr="00B67AFF" w:rsidRDefault="00B67AFF" w:rsidP="00B67AFF">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B67AFF">
        <w:rPr>
          <w:rFonts w:ascii="Helvetica" w:eastAsia="Times New Roman" w:hAnsi="Helvetica" w:cs="Helvetica"/>
          <w:sz w:val="21"/>
          <w:szCs w:val="21"/>
          <w:lang w:eastAsia="pt-BR"/>
        </w:rPr>
        <w:t xml:space="preserve">“A salvação da economia está na redução de sua dependência de preços de matérias-primas e na </w:t>
      </w:r>
      <w:r w:rsidRPr="00405D75">
        <w:rPr>
          <w:rStyle w:val="Heading2Char"/>
          <w:rFonts w:eastAsia="Calibri"/>
          <w:color w:val="FF0000"/>
        </w:rPr>
        <w:t>autossuficiência financeira”</w:t>
      </w:r>
      <w:r w:rsidR="00405D75">
        <w:rPr>
          <w:rStyle w:val="Heading2Char"/>
          <w:rFonts w:eastAsia="Calibri"/>
          <w:color w:val="FF0000"/>
        </w:rPr>
        <w:t xml:space="preserve"> </w:t>
      </w:r>
      <w:r w:rsidR="00405D75" w:rsidRPr="00405D75">
        <w:rPr>
          <w:rStyle w:val="Heading2Char"/>
          <w:rFonts w:eastAsia="Calibri"/>
          <w:color w:val="7030A0"/>
        </w:rPr>
        <w:t>(QUEM PODE COMPETIR COM OS 40 TRILHÕES DE DÓLARES DO CLÃ ROTHSCHILD? NENHUMA NAÇÃO POSSUI TANTO DINHEIRO !)</w:t>
      </w:r>
      <w:r w:rsidRPr="00405D75">
        <w:rPr>
          <w:rStyle w:val="Heading2Char"/>
          <w:rFonts w:eastAsia="Calibri"/>
          <w:color w:val="7030A0"/>
        </w:rPr>
        <w:t>,</w:t>
      </w:r>
      <w:r w:rsidRPr="00B67AFF">
        <w:rPr>
          <w:rFonts w:ascii="Helvetica" w:eastAsia="Times New Roman" w:hAnsi="Helvetica" w:cs="Helvetica"/>
          <w:sz w:val="21"/>
          <w:szCs w:val="21"/>
          <w:lang w:eastAsia="pt-BR"/>
        </w:rPr>
        <w:t xml:space="preserve"> diz o analista principal da empresa de investimentos UFS IC, </w:t>
      </w:r>
      <w:proofErr w:type="spellStart"/>
      <w:r w:rsidRPr="00B67AFF">
        <w:rPr>
          <w:rFonts w:ascii="Helvetica" w:eastAsia="Times New Roman" w:hAnsi="Helvetica" w:cs="Helvetica"/>
          <w:sz w:val="21"/>
          <w:szCs w:val="21"/>
          <w:lang w:eastAsia="pt-BR"/>
        </w:rPr>
        <w:t>Aleksêi</w:t>
      </w:r>
      <w:proofErr w:type="spellEnd"/>
      <w:r w:rsidRPr="00B67AFF">
        <w:rPr>
          <w:rFonts w:ascii="Helvetica" w:eastAsia="Times New Roman" w:hAnsi="Helvetica" w:cs="Helvetica"/>
          <w:sz w:val="21"/>
          <w:szCs w:val="21"/>
          <w:lang w:eastAsia="pt-BR"/>
        </w:rPr>
        <w:t xml:space="preserve"> </w:t>
      </w:r>
      <w:proofErr w:type="spellStart"/>
      <w:r w:rsidRPr="00B67AFF">
        <w:rPr>
          <w:rFonts w:ascii="Helvetica" w:eastAsia="Times New Roman" w:hAnsi="Helvetica" w:cs="Helvetica"/>
          <w:sz w:val="21"/>
          <w:szCs w:val="21"/>
          <w:lang w:eastAsia="pt-BR"/>
        </w:rPr>
        <w:t>Kozlov</w:t>
      </w:r>
      <w:proofErr w:type="spellEnd"/>
      <w:r w:rsidRPr="00B67AFF">
        <w:rPr>
          <w:rFonts w:ascii="Helvetica" w:eastAsia="Times New Roman" w:hAnsi="Helvetica" w:cs="Helvetica"/>
          <w:sz w:val="21"/>
          <w:szCs w:val="21"/>
          <w:lang w:eastAsia="pt-BR"/>
        </w:rPr>
        <w:t xml:space="preserve">. </w:t>
      </w:r>
    </w:p>
    <w:p w14:paraId="18DD9796" w14:textId="77777777" w:rsidR="00B67AFF" w:rsidRPr="00DF71F1" w:rsidRDefault="00B67AFF" w:rsidP="00B67AFF">
      <w:pPr>
        <w:shd w:val="clear" w:color="auto" w:fill="FFFFFF"/>
        <w:spacing w:before="100" w:beforeAutospacing="1" w:after="100" w:afterAutospacing="1" w:line="300" w:lineRule="atLeast"/>
        <w:rPr>
          <w:rStyle w:val="Heading2Char"/>
          <w:rFonts w:eastAsia="Calibri"/>
          <w:color w:val="FF0000"/>
        </w:rPr>
      </w:pPr>
      <w:r w:rsidRPr="00B67AFF">
        <w:rPr>
          <w:rFonts w:ascii="Helvetica" w:eastAsia="Times New Roman" w:hAnsi="Helvetica" w:cs="Helvetica"/>
          <w:sz w:val="21"/>
          <w:szCs w:val="21"/>
          <w:lang w:eastAsia="pt-BR"/>
        </w:rPr>
        <w:t xml:space="preserve">Segundo ele, a redução da dependência de preços de matérias-primas requer um investimento adicional. </w:t>
      </w:r>
      <w:r w:rsidRPr="00DF71F1">
        <w:rPr>
          <w:rStyle w:val="Heading2Char"/>
          <w:rFonts w:eastAsia="Calibri"/>
          <w:color w:val="FF0000"/>
        </w:rPr>
        <w:t>"Agora, a fuga de capitais se intensifica, os investidores estão tirando dinheiro da Rússia</w:t>
      </w:r>
      <w:r w:rsidR="00DF71F1">
        <w:rPr>
          <w:rStyle w:val="Heading2Char"/>
          <w:rFonts w:eastAsia="Calibri"/>
          <w:color w:val="FF0000"/>
        </w:rPr>
        <w:t xml:space="preserve">  </w:t>
      </w:r>
      <w:r w:rsidR="00DF71F1" w:rsidRPr="00DF71F1">
        <w:rPr>
          <w:rStyle w:val="Heading2Char"/>
          <w:rFonts w:eastAsia="Calibri"/>
          <w:color w:val="7030A0"/>
        </w:rPr>
        <w:t xml:space="preserve">(ADIVINHE DE ONDE </w:t>
      </w:r>
      <w:r w:rsidR="00DF71F1" w:rsidRPr="00DF71F1">
        <w:rPr>
          <w:rStyle w:val="Heading2Char"/>
          <w:rFonts w:eastAsia="Calibri"/>
          <w:color w:val="7030A0"/>
        </w:rPr>
        <w:lastRenderedPageBreak/>
        <w:t>OU DE QUEM VEM A ORDEM DE TIRAR O DINHEIRO INVESTIDO NA RÚSSIA? ISSO MESMO, DE GEORGE SOROS, O MEGAINVESTIDOR, LACIO-MOR DE ROTHSCHILD, QUE FICOU NO LUGAR DE ROCKEFELER)</w:t>
      </w:r>
      <w:r w:rsidR="00DF71F1">
        <w:rPr>
          <w:rStyle w:val="Heading2Char"/>
          <w:rFonts w:eastAsia="Calibri"/>
          <w:color w:val="FF0000"/>
        </w:rPr>
        <w:t xml:space="preserve"> </w:t>
      </w:r>
      <w:r w:rsidRPr="00DF71F1">
        <w:rPr>
          <w:rStyle w:val="Heading2Char"/>
          <w:rFonts w:eastAsia="Calibri"/>
          <w:color w:val="FF0000"/>
        </w:rPr>
        <w:t xml:space="preserve">, o que significa que o Estado deve assumir o papel de um investidor", diz </w:t>
      </w:r>
      <w:proofErr w:type="spellStart"/>
      <w:r w:rsidRPr="00DF71F1">
        <w:rPr>
          <w:rStyle w:val="Heading2Char"/>
          <w:rFonts w:eastAsia="Calibri"/>
          <w:color w:val="FF0000"/>
        </w:rPr>
        <w:t>Kozlov</w:t>
      </w:r>
      <w:proofErr w:type="spellEnd"/>
      <w:r w:rsidRPr="00DF71F1">
        <w:rPr>
          <w:rStyle w:val="Heading2Char"/>
          <w:rFonts w:eastAsia="Calibri"/>
          <w:color w:val="FF0000"/>
        </w:rPr>
        <w:t>.</w:t>
      </w:r>
    </w:p>
    <w:p w14:paraId="080D2691" w14:textId="77777777" w:rsidR="00B67AFF" w:rsidRPr="00B67AFF" w:rsidRDefault="00B67AFF" w:rsidP="00B67AFF">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B67AFF">
        <w:rPr>
          <w:rFonts w:ascii="Helvetica" w:eastAsia="Times New Roman" w:hAnsi="Helvetica" w:cs="Helvetica"/>
          <w:sz w:val="21"/>
          <w:szCs w:val="21"/>
          <w:lang w:eastAsia="pt-BR"/>
        </w:rPr>
        <w:t> </w:t>
      </w:r>
    </w:p>
    <w:p w14:paraId="7B8D50AE" w14:textId="77777777" w:rsidR="00B67AFF" w:rsidRPr="00B67AFF" w:rsidRDefault="00B67AFF" w:rsidP="00B67AFF">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B67AFF">
        <w:rPr>
          <w:rFonts w:ascii="Helvetica" w:eastAsia="Times New Roman" w:hAnsi="Helvetica" w:cs="Helvetica"/>
          <w:b/>
          <w:bCs/>
          <w:i/>
          <w:iCs/>
          <w:sz w:val="21"/>
          <w:lang w:eastAsia="pt-BR"/>
        </w:rPr>
        <w:t>Confira outros destaques da Gazeta Russa na </w:t>
      </w:r>
      <w:hyperlink r:id="rId31" w:history="1">
        <w:r w:rsidRPr="00B67AFF">
          <w:rPr>
            <w:rFonts w:ascii="Times New Roman" w:eastAsia="Times New Roman" w:hAnsi="Times New Roman"/>
            <w:b/>
            <w:bCs/>
            <w:i/>
            <w:iCs/>
            <w:color w:val="0000FF"/>
            <w:sz w:val="21"/>
            <w:u w:val="single"/>
            <w:lang w:eastAsia="pt-BR"/>
          </w:rPr>
          <w:t xml:space="preserve">nossa página no </w:t>
        </w:r>
        <w:proofErr w:type="spellStart"/>
        <w:r w:rsidRPr="00B67AFF">
          <w:rPr>
            <w:rFonts w:ascii="Times New Roman" w:eastAsia="Times New Roman" w:hAnsi="Times New Roman"/>
            <w:b/>
            <w:bCs/>
            <w:i/>
            <w:iCs/>
            <w:color w:val="0000FF"/>
            <w:sz w:val="21"/>
            <w:u w:val="single"/>
            <w:lang w:eastAsia="pt-BR"/>
          </w:rPr>
          <w:t>Facebook</w:t>
        </w:r>
        <w:proofErr w:type="spellEnd"/>
      </w:hyperlink>
    </w:p>
    <w:p w14:paraId="775D1267" w14:textId="77777777" w:rsidR="00B67AFF" w:rsidRPr="00B67AFF" w:rsidRDefault="00B67AFF" w:rsidP="00B67AFF">
      <w:pPr>
        <w:shd w:val="clear" w:color="auto" w:fill="FFFFFF"/>
        <w:spacing w:before="150" w:after="150" w:line="420" w:lineRule="atLeast"/>
        <w:outlineLvl w:val="0"/>
        <w:rPr>
          <w:rFonts w:ascii="Helvetica" w:eastAsia="Times New Roman" w:hAnsi="Helvetica" w:cs="Helvetica"/>
          <w:b/>
          <w:bCs/>
          <w:kern w:val="36"/>
          <w:sz w:val="42"/>
          <w:szCs w:val="42"/>
          <w:lang w:eastAsia="pt-BR"/>
        </w:rPr>
      </w:pPr>
      <w:r w:rsidRPr="00B67AFF">
        <w:rPr>
          <w:rFonts w:ascii="Helvetica" w:eastAsia="Times New Roman" w:hAnsi="Helvetica" w:cs="Helvetica"/>
          <w:b/>
          <w:bCs/>
          <w:kern w:val="36"/>
          <w:sz w:val="42"/>
          <w:szCs w:val="42"/>
          <w:lang w:eastAsia="pt-BR"/>
        </w:rPr>
        <w:t>S&amp;P rebaixa rating soberano da Rússia para BB+</w:t>
      </w:r>
    </w:p>
    <w:p w14:paraId="4897E889" w14:textId="77777777" w:rsidR="00B67AFF" w:rsidRPr="00B67AFF" w:rsidRDefault="00B67AFF" w:rsidP="00FC5757">
      <w:pPr>
        <w:pStyle w:val="Heading2"/>
        <w:rPr>
          <w:lang w:eastAsia="pt-BR"/>
        </w:rPr>
      </w:pPr>
      <w:r w:rsidRPr="00B67AFF">
        <w:rPr>
          <w:lang w:eastAsia="pt-BR"/>
        </w:rPr>
        <w:t xml:space="preserve">27/01/2015 </w:t>
      </w:r>
      <w:hyperlink r:id="rId32" w:history="1">
        <w:r w:rsidRPr="00B67AFF">
          <w:rPr>
            <w:color w:val="5E5E5E"/>
            <w:u w:val="single"/>
            <w:lang w:eastAsia="pt-BR"/>
          </w:rPr>
          <w:t xml:space="preserve">Anna </w:t>
        </w:r>
        <w:proofErr w:type="spellStart"/>
        <w:r w:rsidRPr="00B67AFF">
          <w:rPr>
            <w:color w:val="5E5E5E"/>
            <w:u w:val="single"/>
            <w:lang w:eastAsia="pt-BR"/>
          </w:rPr>
          <w:t>Kutchma</w:t>
        </w:r>
        <w:proofErr w:type="spellEnd"/>
      </w:hyperlink>
      <w:r w:rsidRPr="00B67AFF">
        <w:rPr>
          <w:color w:val="5E5E5E"/>
          <w:lang w:eastAsia="pt-BR"/>
        </w:rPr>
        <w:t xml:space="preserve">, Gazeta Russa </w:t>
      </w:r>
    </w:p>
    <w:p w14:paraId="06C0B800" w14:textId="77777777" w:rsidR="00B67AFF" w:rsidRPr="00412981" w:rsidRDefault="00B67AFF" w:rsidP="00412981">
      <w:pPr>
        <w:pStyle w:val="Heading2"/>
      </w:pPr>
      <w:r w:rsidRPr="00412981">
        <w:t xml:space="preserve">Agência internacional de rating S&amp;P (Standard &amp; </w:t>
      </w:r>
      <w:proofErr w:type="spellStart"/>
      <w:r w:rsidRPr="00412981">
        <w:t>Poor's</w:t>
      </w:r>
      <w:proofErr w:type="spellEnd"/>
      <w:r w:rsidRPr="00412981">
        <w:t xml:space="preserve">) rebaixou a nota da dívida soberana do país. Analistas garantem que medida já esperada não deve promover saída desenfreada de ativos russos, mas alertam para risco de outras agências, como Moody’s ou Fitch, seguirem a mesma tendência. </w:t>
      </w:r>
    </w:p>
    <w:p w14:paraId="2A5F7E84" w14:textId="77777777" w:rsidR="00B67AFF" w:rsidRPr="00B67AFF" w:rsidRDefault="00B67AFF" w:rsidP="00B67AFF">
      <w:pPr>
        <w:shd w:val="clear" w:color="auto" w:fill="FFFFFF"/>
        <w:spacing w:after="0" w:line="240" w:lineRule="auto"/>
        <w:rPr>
          <w:rFonts w:ascii="Helvetica" w:eastAsia="Times New Roman" w:hAnsi="Helvetica" w:cs="Helvetica"/>
          <w:caps/>
          <w:color w:val="EE3048"/>
          <w:sz w:val="15"/>
          <w:szCs w:val="15"/>
          <w:lang w:val="en" w:eastAsia="pt-BR"/>
        </w:rPr>
      </w:pPr>
      <w:r w:rsidRPr="00B67AFF">
        <w:rPr>
          <w:rFonts w:ascii="Helvetica" w:eastAsia="Times New Roman" w:hAnsi="Helvetica" w:cs="Helvetica"/>
          <w:caps/>
          <w:color w:val="EE3048"/>
          <w:sz w:val="15"/>
          <w:szCs w:val="15"/>
          <w:lang w:val="en" w:eastAsia="pt-BR"/>
        </w:rPr>
        <w:t xml:space="preserve">Economia Manchetes </w:t>
      </w:r>
    </w:p>
    <w:p w14:paraId="2C854F5E" w14:textId="77777777" w:rsidR="00B67AFF" w:rsidRPr="00B67AFF" w:rsidRDefault="00B67AFF" w:rsidP="00B67AFF">
      <w:pPr>
        <w:shd w:val="clear" w:color="auto" w:fill="FFFFFF"/>
        <w:spacing w:after="0" w:line="240" w:lineRule="auto"/>
        <w:rPr>
          <w:rFonts w:ascii="Helvetica" w:eastAsia="Times New Roman" w:hAnsi="Helvetica" w:cs="Helvetica"/>
          <w:sz w:val="24"/>
          <w:szCs w:val="24"/>
          <w:lang w:val="en" w:eastAsia="pt-BR"/>
        </w:rPr>
      </w:pPr>
    </w:p>
    <w:p w14:paraId="11429295" w14:textId="77777777" w:rsidR="00B67AFF" w:rsidRPr="00B67AFF" w:rsidRDefault="00B67AFF" w:rsidP="00B67AFF">
      <w:pPr>
        <w:shd w:val="clear" w:color="auto" w:fill="FFFFFF"/>
        <w:spacing w:after="0" w:line="240" w:lineRule="auto"/>
        <w:rPr>
          <w:rFonts w:ascii="Helvetica" w:eastAsia="Times New Roman" w:hAnsi="Helvetica" w:cs="Helvetica"/>
          <w:sz w:val="24"/>
          <w:szCs w:val="24"/>
          <w:lang w:val="en" w:eastAsia="pt-BR"/>
        </w:rPr>
      </w:pPr>
    </w:p>
    <w:p w14:paraId="41FE11E8" w14:textId="77777777" w:rsidR="00B67AFF" w:rsidRDefault="00B67AFF" w:rsidP="00B67AFF">
      <w:pPr>
        <w:shd w:val="clear" w:color="auto" w:fill="FFFFFF"/>
        <w:spacing w:after="0" w:line="240" w:lineRule="auto"/>
        <w:rPr>
          <w:rFonts w:ascii="Helvetica" w:eastAsia="Times New Roman" w:hAnsi="Helvetica" w:cs="Helvetica"/>
          <w:sz w:val="24"/>
          <w:szCs w:val="24"/>
          <w:lang w:val="en" w:eastAsia="pt-BR"/>
        </w:rPr>
      </w:pPr>
      <w:r w:rsidRPr="00B67AFF">
        <w:rPr>
          <w:rFonts w:ascii="Times New Roman" w:eastAsia="Times New Roman" w:hAnsi="Times New Roman"/>
          <w:sz w:val="24"/>
          <w:szCs w:val="24"/>
          <w:lang w:val="en" w:eastAsia="pt-BR"/>
        </w:rPr>
        <w:pict w14:anchorId="217D3458">
          <v:shape id="_x0000_i1036" type="#_x0000_t75" style="width:15pt;height:11pt;visibility:hidden" print="f">
            <v:imagedata r:id="rId33" o:title="邐ུ勧烣務勢錓勞欵勓卣ĸ卤"/>
            <o:lock v:ext="edit" grouping="t"/>
          </v:shape>
        </w:pict>
      </w:r>
      <w:r w:rsidR="002C48E6">
        <w:rPr>
          <w:rFonts w:ascii="Helvetica" w:eastAsia="Times New Roman" w:hAnsi="Helvetica" w:cs="Helvetica"/>
          <w:noProof/>
          <w:sz w:val="24"/>
          <w:szCs w:val="24"/>
          <w:lang w:val="en-US"/>
        </w:rPr>
        <w:drawing>
          <wp:inline distT="0" distB="0" distL="0" distR="0" wp14:anchorId="5B4DD515" wp14:editId="53F45A8C">
            <wp:extent cx="4457700" cy="2971800"/>
            <wp:effectExtent l="0" t="0" r="0" b="0"/>
            <wp:docPr id="13" name="article_img" descr="S&amp;P rebaixa rating soberano da Rússia para 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img" descr="S&amp;P rebaixa rating soberano da Rússia para BB+"/>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457700" cy="2971800"/>
                    </a:xfrm>
                    <a:prstGeom prst="rect">
                      <a:avLst/>
                    </a:prstGeom>
                    <a:noFill/>
                    <a:ln>
                      <a:noFill/>
                    </a:ln>
                  </pic:spPr>
                </pic:pic>
              </a:graphicData>
            </a:graphic>
          </wp:inline>
        </w:drawing>
      </w:r>
    </w:p>
    <w:p w14:paraId="4B01B876" w14:textId="77777777" w:rsidR="00412981" w:rsidRDefault="00412981" w:rsidP="00B67AFF">
      <w:pPr>
        <w:shd w:val="clear" w:color="auto" w:fill="FFFFFF"/>
        <w:spacing w:after="0" w:line="240" w:lineRule="auto"/>
        <w:rPr>
          <w:rFonts w:ascii="Helvetica" w:eastAsia="Times New Roman" w:hAnsi="Helvetica" w:cs="Helvetica"/>
          <w:sz w:val="24"/>
          <w:szCs w:val="24"/>
          <w:lang w:val="en" w:eastAsia="pt-BR"/>
        </w:rPr>
      </w:pPr>
    </w:p>
    <w:p w14:paraId="1C0E7623" w14:textId="77777777" w:rsidR="00412981" w:rsidRPr="00412981" w:rsidRDefault="00412981" w:rsidP="00B67AFF">
      <w:pPr>
        <w:shd w:val="clear" w:color="auto" w:fill="FFFFFF"/>
        <w:spacing w:after="0" w:line="240" w:lineRule="auto"/>
        <w:rPr>
          <w:rFonts w:ascii="Helvetica" w:eastAsia="Times New Roman" w:hAnsi="Helvetica" w:cs="Helvetica"/>
          <w:b/>
          <w:color w:val="7030A0"/>
          <w:sz w:val="44"/>
          <w:szCs w:val="24"/>
          <w:lang w:eastAsia="pt-BR"/>
        </w:rPr>
      </w:pPr>
      <w:r w:rsidRPr="00412981">
        <w:rPr>
          <w:rFonts w:ascii="Helvetica" w:eastAsia="Times New Roman" w:hAnsi="Helvetica" w:cs="Helvetica"/>
          <w:b/>
          <w:color w:val="7030A0"/>
          <w:sz w:val="44"/>
          <w:szCs w:val="24"/>
          <w:lang w:eastAsia="pt-BR"/>
        </w:rPr>
        <w:t>PUTIN APOSTOU NA FALÊNCIA DO DÓLAR, SE DEU MAL...</w:t>
      </w:r>
    </w:p>
    <w:p w14:paraId="71D6EC70" w14:textId="77777777" w:rsidR="00B67AFF" w:rsidRPr="00412981" w:rsidRDefault="00B67AFF" w:rsidP="00412981">
      <w:pPr>
        <w:pStyle w:val="Heading2"/>
        <w:rPr>
          <w:color w:val="FF0000"/>
          <w:szCs w:val="24"/>
        </w:rPr>
      </w:pPr>
      <w:r w:rsidRPr="00412981">
        <w:rPr>
          <w:color w:val="FF0000"/>
          <w:szCs w:val="24"/>
        </w:rPr>
        <w:lastRenderedPageBreak/>
        <w:t>S&amp;P explicou que o rebaixamento se deve à diminuição das reservas cambiais da Rússia Foto: Reuters</w:t>
      </w:r>
    </w:p>
    <w:p w14:paraId="5D3968B7" w14:textId="77777777" w:rsidR="00B67AFF" w:rsidRPr="00B67AFF" w:rsidRDefault="00B67AFF" w:rsidP="00B67AFF">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B67AFF">
        <w:rPr>
          <w:rFonts w:ascii="Helvetica" w:eastAsia="Times New Roman" w:hAnsi="Helvetica" w:cs="Helvetica"/>
          <w:sz w:val="21"/>
          <w:szCs w:val="21"/>
          <w:lang w:eastAsia="pt-BR"/>
        </w:rPr>
        <w:t xml:space="preserve">A agência de qualificação de riscos Standard &amp; </w:t>
      </w:r>
      <w:proofErr w:type="spellStart"/>
      <w:r w:rsidRPr="00B67AFF">
        <w:rPr>
          <w:rFonts w:ascii="Helvetica" w:eastAsia="Times New Roman" w:hAnsi="Helvetica" w:cs="Helvetica"/>
          <w:sz w:val="21"/>
          <w:szCs w:val="21"/>
          <w:lang w:eastAsia="pt-BR"/>
        </w:rPr>
        <w:t>Poor's</w:t>
      </w:r>
      <w:proofErr w:type="spellEnd"/>
      <w:r w:rsidRPr="00B67AFF">
        <w:rPr>
          <w:rFonts w:ascii="Helvetica" w:eastAsia="Times New Roman" w:hAnsi="Helvetica" w:cs="Helvetica"/>
          <w:sz w:val="21"/>
          <w:szCs w:val="21"/>
          <w:lang w:eastAsia="pt-BR"/>
        </w:rPr>
        <w:t xml:space="preserve"> (S&amp;P) rebaixou nesta segunda-feira (26) a nota da Rússia para BB+, abaixo do grau de investimento e com perspectiva negativa. Após a notícia, o dólar foi cotado 67,63 rublos, configurando uma queda de 5% da moeda russa em relação ao fechamento na véspera.</w:t>
      </w:r>
    </w:p>
    <w:p w14:paraId="7E732133" w14:textId="77777777" w:rsidR="00B67AFF" w:rsidRPr="00B67AFF" w:rsidRDefault="00B67AFF" w:rsidP="00B67AFF">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B67AFF">
        <w:rPr>
          <w:rFonts w:ascii="Helvetica" w:eastAsia="Times New Roman" w:hAnsi="Helvetica" w:cs="Helvetica"/>
          <w:sz w:val="21"/>
          <w:szCs w:val="21"/>
          <w:lang w:eastAsia="pt-BR"/>
        </w:rPr>
        <w:t>Em nota, a S&amp;P explicou que o rebaixamento se deve à diminuição das reservas cambiais da Rússia, graças às quais bancos e empresas nacionais podem receber empréstimos para pagar a dívida externa. Calcula-se que, em 2014, a reserva diminui 40%, chegando a US$ 113 bilhões.</w:t>
      </w:r>
    </w:p>
    <w:p w14:paraId="21CD90DF" w14:textId="77777777" w:rsidR="00B67AFF" w:rsidRPr="00B67AFF" w:rsidRDefault="00B67AFF" w:rsidP="00B67AFF">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B67AFF">
        <w:rPr>
          <w:rFonts w:ascii="Helvetica" w:eastAsia="Times New Roman" w:hAnsi="Helvetica" w:cs="Helvetica"/>
          <w:sz w:val="21"/>
          <w:szCs w:val="21"/>
          <w:lang w:eastAsia="pt-BR"/>
        </w:rPr>
        <w:t>De acordo com agência notícias “Reuters”, a S&amp;P já havia alertado no fim de dezembro que poderia tirar o grau de investimento da Rússia em meados de janeiro, “após rápida deterioração da flexibilidade da política monetária do país e em meio ao enfraquecimento da economia”.</w:t>
      </w:r>
    </w:p>
    <w:p w14:paraId="663B91DA" w14:textId="77777777" w:rsidR="00B67AFF" w:rsidRPr="00B67AFF" w:rsidRDefault="00B67AFF" w:rsidP="00B67AFF">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B67AFF">
        <w:rPr>
          <w:rFonts w:ascii="Helvetica" w:eastAsia="Times New Roman" w:hAnsi="Helvetica" w:cs="Helvetica"/>
          <w:sz w:val="21"/>
          <w:szCs w:val="21"/>
          <w:lang w:eastAsia="pt-BR"/>
        </w:rPr>
        <w:t xml:space="preserve">Os analistas entrevistados pela </w:t>
      </w:r>
      <w:r w:rsidRPr="00B67AFF">
        <w:rPr>
          <w:rFonts w:ascii="Helvetica" w:eastAsia="Times New Roman" w:hAnsi="Helvetica" w:cs="Helvetica"/>
          <w:i/>
          <w:iCs/>
          <w:sz w:val="21"/>
          <w:lang w:eastAsia="pt-BR"/>
        </w:rPr>
        <w:t>Gazeta Russa</w:t>
      </w:r>
      <w:r w:rsidRPr="00B67AFF">
        <w:rPr>
          <w:rFonts w:ascii="Helvetica" w:eastAsia="Times New Roman" w:hAnsi="Helvetica" w:cs="Helvetica"/>
          <w:sz w:val="21"/>
          <w:szCs w:val="21"/>
          <w:lang w:eastAsia="pt-BR"/>
        </w:rPr>
        <w:t xml:space="preserve"> não se mostraram surpresos com a medida e afirmaram que, por já estar prevista, é pouco provável uma saída desenfreada de ativos russos.</w:t>
      </w:r>
      <w:r w:rsidRPr="00B67AFF">
        <w:rPr>
          <w:rFonts w:ascii="Helvetica" w:eastAsia="Times New Roman" w:hAnsi="Helvetica" w:cs="Helvetica"/>
          <w:b/>
          <w:bCs/>
          <w:sz w:val="21"/>
          <w:lang w:eastAsia="pt-BR"/>
        </w:rPr>
        <w:t xml:space="preserve"> </w:t>
      </w:r>
      <w:r w:rsidRPr="00B67AFF">
        <w:rPr>
          <w:rFonts w:ascii="Helvetica" w:eastAsia="Times New Roman" w:hAnsi="Helvetica" w:cs="Helvetica"/>
          <w:sz w:val="21"/>
          <w:szCs w:val="21"/>
          <w:lang w:eastAsia="pt-BR"/>
        </w:rPr>
        <w:t>Segundo ele, estão na zona de risco as empresas russas que receberam crédito no Ocidente por meio de emissão de obrigações e estariam sujeitas a “</w:t>
      </w:r>
      <w:proofErr w:type="spellStart"/>
      <w:r w:rsidRPr="00B67AFF">
        <w:rPr>
          <w:rFonts w:ascii="Helvetica" w:eastAsia="Times New Roman" w:hAnsi="Helvetica" w:cs="Helvetica"/>
          <w:sz w:val="21"/>
          <w:szCs w:val="21"/>
          <w:lang w:eastAsia="pt-BR"/>
        </w:rPr>
        <w:t>covenants</w:t>
      </w:r>
      <w:proofErr w:type="spellEnd"/>
      <w:r w:rsidRPr="00B67AFF">
        <w:rPr>
          <w:rFonts w:ascii="Helvetica" w:eastAsia="Times New Roman" w:hAnsi="Helvetica" w:cs="Helvetica"/>
          <w:sz w:val="21"/>
          <w:szCs w:val="21"/>
          <w:lang w:eastAsia="pt-BR"/>
        </w:rPr>
        <w:t xml:space="preserve">” (condições de reembolso antecipado da dívida). </w:t>
      </w:r>
    </w:p>
    <w:p w14:paraId="1657460B" w14:textId="77777777" w:rsidR="00B67AFF" w:rsidRPr="00B67AFF" w:rsidRDefault="00B67AFF" w:rsidP="00B67AFF">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B67AFF">
        <w:rPr>
          <w:rFonts w:ascii="Helvetica" w:eastAsia="Times New Roman" w:hAnsi="Helvetica" w:cs="Helvetica"/>
          <w:sz w:val="21"/>
          <w:szCs w:val="21"/>
          <w:lang w:eastAsia="pt-BR"/>
        </w:rPr>
        <w:t xml:space="preserve">“Ao observarem o rebaixamento a um nível medíocre, os credores, de acordo com as condições enunciadas, podem exigir o reembolso antecipado das obrigações. Os custos para as empresas russas poderá, nesse caso, atingir de US$ 20 a 30 bilhões”, estimou ministro da Economia russo, </w:t>
      </w:r>
      <w:proofErr w:type="spellStart"/>
      <w:r w:rsidRPr="00B67AFF">
        <w:rPr>
          <w:rFonts w:ascii="Helvetica" w:eastAsia="Times New Roman" w:hAnsi="Helvetica" w:cs="Helvetica"/>
          <w:sz w:val="21"/>
          <w:szCs w:val="21"/>
          <w:lang w:eastAsia="pt-BR"/>
        </w:rPr>
        <w:t>Aleksêi</w:t>
      </w:r>
      <w:proofErr w:type="spellEnd"/>
      <w:r w:rsidRPr="00B67AFF">
        <w:rPr>
          <w:rFonts w:ascii="Helvetica" w:eastAsia="Times New Roman" w:hAnsi="Helvetica" w:cs="Helvetica"/>
          <w:sz w:val="21"/>
          <w:szCs w:val="21"/>
          <w:lang w:eastAsia="pt-BR"/>
        </w:rPr>
        <w:t xml:space="preserve"> </w:t>
      </w:r>
      <w:proofErr w:type="spellStart"/>
      <w:r w:rsidRPr="00B67AFF">
        <w:rPr>
          <w:rFonts w:ascii="Helvetica" w:eastAsia="Times New Roman" w:hAnsi="Helvetica" w:cs="Helvetica"/>
          <w:sz w:val="21"/>
          <w:szCs w:val="21"/>
          <w:lang w:eastAsia="pt-BR"/>
        </w:rPr>
        <w:t>Uliukaev</w:t>
      </w:r>
      <w:proofErr w:type="spellEnd"/>
      <w:r w:rsidRPr="00B67AFF">
        <w:rPr>
          <w:rFonts w:ascii="Helvetica" w:eastAsia="Times New Roman" w:hAnsi="Helvetica" w:cs="Helvetica"/>
          <w:sz w:val="21"/>
          <w:szCs w:val="21"/>
          <w:lang w:eastAsia="pt-BR"/>
        </w:rPr>
        <w:t>, ainda no final de 2014.</w:t>
      </w:r>
    </w:p>
    <w:p w14:paraId="2D26D26A" w14:textId="77777777" w:rsidR="00B67AFF" w:rsidRPr="005C1DF2" w:rsidRDefault="00B67AFF" w:rsidP="005C1DF2">
      <w:pPr>
        <w:pStyle w:val="Heading2"/>
        <w:rPr>
          <w:color w:val="FF0000"/>
          <w:lang w:eastAsia="pt-BR"/>
        </w:rPr>
      </w:pPr>
      <w:r w:rsidRPr="005C1DF2">
        <w:rPr>
          <w:color w:val="FF0000"/>
          <w:lang w:eastAsia="pt-BR"/>
        </w:rPr>
        <w:t xml:space="preserve">Para </w:t>
      </w:r>
      <w:proofErr w:type="spellStart"/>
      <w:r w:rsidRPr="005C1DF2">
        <w:rPr>
          <w:color w:val="FF0000"/>
          <w:lang w:eastAsia="pt-BR"/>
        </w:rPr>
        <w:t>Serguêi</w:t>
      </w:r>
      <w:proofErr w:type="spellEnd"/>
      <w:r w:rsidRPr="005C1DF2">
        <w:rPr>
          <w:color w:val="FF0000"/>
          <w:lang w:eastAsia="pt-BR"/>
        </w:rPr>
        <w:t xml:space="preserve"> </w:t>
      </w:r>
      <w:proofErr w:type="spellStart"/>
      <w:r w:rsidRPr="005C1DF2">
        <w:rPr>
          <w:color w:val="FF0000"/>
          <w:lang w:eastAsia="pt-BR"/>
        </w:rPr>
        <w:t>Khestanov</w:t>
      </w:r>
      <w:proofErr w:type="spellEnd"/>
      <w:r w:rsidRPr="005C1DF2">
        <w:rPr>
          <w:color w:val="FF0000"/>
          <w:lang w:eastAsia="pt-BR"/>
        </w:rPr>
        <w:t>, professor assistente da Faculdade de Finanças da  Academia Russa Presidencial da Economia Nacional e da Administração Pública (</w:t>
      </w:r>
      <w:proofErr w:type="spellStart"/>
      <w:r w:rsidRPr="005C1DF2">
        <w:rPr>
          <w:color w:val="FF0000"/>
          <w:lang w:eastAsia="pt-BR"/>
        </w:rPr>
        <w:t>RANHiGS</w:t>
      </w:r>
      <w:proofErr w:type="spellEnd"/>
      <w:r w:rsidRPr="005C1DF2">
        <w:rPr>
          <w:color w:val="FF0000"/>
          <w:lang w:eastAsia="pt-BR"/>
        </w:rPr>
        <w:t>), a situação vai ficar crítica se as agências de qualificação de riscos Moody’s ou a Fitch seguirem a mesma tendência. “Muitas vezes, a principal condição para o pagamento antecipado da dívida é o rebaixamento de duas das três agências”, explica.</w:t>
      </w:r>
    </w:p>
    <w:p w14:paraId="4562EBBF" w14:textId="77777777" w:rsidR="00B67AFF" w:rsidRPr="00B67AFF" w:rsidRDefault="00B67AFF" w:rsidP="00B67AFF">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B67AFF">
        <w:rPr>
          <w:rFonts w:ascii="Helvetica" w:eastAsia="Times New Roman" w:hAnsi="Helvetica" w:cs="Helvetica"/>
          <w:sz w:val="21"/>
          <w:szCs w:val="21"/>
          <w:lang w:eastAsia="pt-BR"/>
        </w:rPr>
        <w:t xml:space="preserve">Os ratings das demais agências internacionais permanecem, por enquanto, no grau do investimento. “Mas, ainda assim, a retirada de fundos dos não residentes do mercado de ações e do mercado de obrigações de emitentes russos pode aumentar, o que afetará o declínio dos índices de ações e as taxas de crescimento no mercado da dívida”, aponta Aleksandr </w:t>
      </w:r>
      <w:proofErr w:type="spellStart"/>
      <w:r w:rsidRPr="00B67AFF">
        <w:rPr>
          <w:rFonts w:ascii="Helvetica" w:eastAsia="Times New Roman" w:hAnsi="Helvetica" w:cs="Helvetica"/>
          <w:sz w:val="21"/>
          <w:szCs w:val="21"/>
          <w:lang w:eastAsia="pt-BR"/>
        </w:rPr>
        <w:t>Abramov</w:t>
      </w:r>
      <w:proofErr w:type="spellEnd"/>
      <w:r w:rsidRPr="00B67AFF">
        <w:rPr>
          <w:rFonts w:ascii="Helvetica" w:eastAsia="Times New Roman" w:hAnsi="Helvetica" w:cs="Helvetica"/>
          <w:sz w:val="21"/>
          <w:szCs w:val="21"/>
          <w:lang w:eastAsia="pt-BR"/>
        </w:rPr>
        <w:t xml:space="preserve">, um dos principais pesquisadores do Centro de Análise do Sistema Financeiro da </w:t>
      </w:r>
      <w:proofErr w:type="spellStart"/>
      <w:r w:rsidRPr="00B67AFF">
        <w:rPr>
          <w:rFonts w:ascii="Helvetica" w:eastAsia="Times New Roman" w:hAnsi="Helvetica" w:cs="Helvetica"/>
          <w:sz w:val="21"/>
          <w:szCs w:val="21"/>
          <w:lang w:eastAsia="pt-BR"/>
        </w:rPr>
        <w:t>RANHiGS</w:t>
      </w:r>
      <w:proofErr w:type="spellEnd"/>
      <w:r w:rsidRPr="00B67AFF">
        <w:rPr>
          <w:rFonts w:ascii="Helvetica" w:eastAsia="Times New Roman" w:hAnsi="Helvetica" w:cs="Helvetica"/>
          <w:sz w:val="21"/>
          <w:szCs w:val="21"/>
          <w:lang w:eastAsia="pt-BR"/>
        </w:rPr>
        <w:t>.</w:t>
      </w:r>
    </w:p>
    <w:p w14:paraId="7EFAE3E9" w14:textId="77777777" w:rsidR="00B67AFF" w:rsidRPr="00B67AFF" w:rsidRDefault="00B67AFF" w:rsidP="00B67AFF">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B67AFF">
        <w:rPr>
          <w:rFonts w:ascii="Helvetica" w:eastAsia="Times New Roman" w:hAnsi="Helvetica" w:cs="Helvetica"/>
          <w:sz w:val="21"/>
          <w:szCs w:val="21"/>
          <w:lang w:eastAsia="pt-BR"/>
        </w:rPr>
        <w:lastRenderedPageBreak/>
        <w:t>A perda de grau de investimento também ameaça o fechamento final dos mercados externos da dívida.</w:t>
      </w:r>
    </w:p>
    <w:p w14:paraId="7A066690" w14:textId="77777777" w:rsidR="00B67AFF" w:rsidRPr="00B67AFF" w:rsidRDefault="00B67AFF" w:rsidP="00B67AFF">
      <w:pPr>
        <w:shd w:val="clear" w:color="auto" w:fill="FFFFFF"/>
        <w:spacing w:before="100" w:beforeAutospacing="1" w:after="100" w:afterAutospacing="1" w:line="300" w:lineRule="atLeast"/>
        <w:rPr>
          <w:rFonts w:ascii="Helvetica" w:eastAsia="Times New Roman" w:hAnsi="Helvetica" w:cs="Helvetica"/>
          <w:sz w:val="21"/>
          <w:szCs w:val="21"/>
          <w:lang w:val="en" w:eastAsia="pt-BR"/>
        </w:rPr>
      </w:pPr>
      <w:r w:rsidRPr="00B67AFF">
        <w:rPr>
          <w:rFonts w:ascii="Helvetica" w:eastAsia="Times New Roman" w:hAnsi="Helvetica" w:cs="Helvetica"/>
          <w:b/>
          <w:bCs/>
          <w:sz w:val="21"/>
          <w:lang w:val="en" w:eastAsia="pt-BR"/>
        </w:rPr>
        <w:t>Boas novas para produtores</w:t>
      </w:r>
    </w:p>
    <w:p w14:paraId="6299AB81" w14:textId="77777777" w:rsidR="00B67AFF" w:rsidRPr="00B67AFF" w:rsidRDefault="00B67AFF" w:rsidP="00B67AFF">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B67AFF">
        <w:rPr>
          <w:rFonts w:ascii="Helvetica" w:eastAsia="Times New Roman" w:hAnsi="Helvetica" w:cs="Helvetica"/>
          <w:sz w:val="21"/>
          <w:szCs w:val="21"/>
          <w:lang w:eastAsia="pt-BR"/>
        </w:rPr>
        <w:t xml:space="preserve">A decisão da S&amp;P coloca uma pressão adicional sobre o rublo, garantem os especialistas. De acordo com a economista sênior do Banco Alfa, Natália </w:t>
      </w:r>
      <w:proofErr w:type="spellStart"/>
      <w:r w:rsidRPr="00B67AFF">
        <w:rPr>
          <w:rFonts w:ascii="Helvetica" w:eastAsia="Times New Roman" w:hAnsi="Helvetica" w:cs="Helvetica"/>
          <w:sz w:val="21"/>
          <w:szCs w:val="21"/>
          <w:lang w:eastAsia="pt-BR"/>
        </w:rPr>
        <w:t>Orlova</w:t>
      </w:r>
      <w:proofErr w:type="spellEnd"/>
      <w:r w:rsidRPr="00B67AFF">
        <w:rPr>
          <w:rFonts w:ascii="Helvetica" w:eastAsia="Times New Roman" w:hAnsi="Helvetica" w:cs="Helvetica"/>
          <w:sz w:val="21"/>
          <w:szCs w:val="21"/>
          <w:lang w:eastAsia="pt-BR"/>
        </w:rPr>
        <w:t>, em breve poderá haver uma nova desvalorização de 3 a 5%.</w:t>
      </w:r>
    </w:p>
    <w:p w14:paraId="3C55642E" w14:textId="77777777" w:rsidR="00745E55" w:rsidRDefault="00B67AFF" w:rsidP="00745E55">
      <w:pPr>
        <w:pStyle w:val="Heading2"/>
        <w:rPr>
          <w:rFonts w:ascii="Helvetica" w:hAnsi="Helvetica" w:cs="Helvetica"/>
          <w:sz w:val="21"/>
          <w:szCs w:val="21"/>
          <w:lang w:eastAsia="pt-BR"/>
        </w:rPr>
      </w:pPr>
      <w:r w:rsidRPr="00B67AFF">
        <w:rPr>
          <w:rFonts w:ascii="Helvetica" w:hAnsi="Helvetica" w:cs="Helvetica"/>
          <w:sz w:val="21"/>
          <w:szCs w:val="21"/>
          <w:lang w:eastAsia="pt-BR"/>
        </w:rPr>
        <w:t xml:space="preserve">Mesmo assim, </w:t>
      </w:r>
      <w:proofErr w:type="spellStart"/>
      <w:r w:rsidRPr="00B67AFF">
        <w:rPr>
          <w:rFonts w:ascii="Helvetica" w:hAnsi="Helvetica" w:cs="Helvetica"/>
          <w:sz w:val="21"/>
          <w:szCs w:val="21"/>
          <w:lang w:eastAsia="pt-BR"/>
        </w:rPr>
        <w:t>Khestanov</w:t>
      </w:r>
      <w:proofErr w:type="spellEnd"/>
      <w:r w:rsidRPr="00B67AFF">
        <w:rPr>
          <w:rFonts w:ascii="Helvetica" w:hAnsi="Helvetica" w:cs="Helvetica"/>
          <w:sz w:val="21"/>
          <w:szCs w:val="21"/>
          <w:lang w:eastAsia="pt-BR"/>
        </w:rPr>
        <w:t xml:space="preserve"> acredita que o rublo barato poderá se tornar um incentivo adicional para os produtores. “A queda do rublo melhora significativamente a competitividade dos produtos russos, incluindo das empresas estrangeiras com nível de produção local elevada, acima de 50%.”</w:t>
      </w:r>
      <w:r w:rsidR="00745E55" w:rsidRPr="00745E55">
        <w:rPr>
          <w:rFonts w:ascii="Helvetica" w:hAnsi="Helvetica" w:cs="Helvetica"/>
          <w:sz w:val="21"/>
          <w:szCs w:val="21"/>
          <w:lang w:eastAsia="pt-BR"/>
        </w:rPr>
        <w:t xml:space="preserve"> </w:t>
      </w:r>
    </w:p>
    <w:p w14:paraId="32F11D44" w14:textId="77777777" w:rsidR="00745E55" w:rsidRDefault="00745E55" w:rsidP="00745E55">
      <w:pPr>
        <w:pStyle w:val="Heading2"/>
        <w:rPr>
          <w:kern w:val="36"/>
          <w:sz w:val="44"/>
          <w:lang w:eastAsia="pt-BR"/>
        </w:rPr>
      </w:pPr>
      <w:proofErr w:type="spellStart"/>
      <w:r w:rsidRPr="00B67AFF">
        <w:rPr>
          <w:rFonts w:ascii="Helvetica" w:hAnsi="Helvetica" w:cs="Helvetica"/>
          <w:sz w:val="21"/>
          <w:szCs w:val="21"/>
          <w:lang w:eastAsia="pt-BR"/>
        </w:rPr>
        <w:t>Abramov</w:t>
      </w:r>
      <w:proofErr w:type="spellEnd"/>
      <w:r w:rsidRPr="00B67AFF">
        <w:rPr>
          <w:rFonts w:ascii="Helvetica" w:hAnsi="Helvetica" w:cs="Helvetica"/>
          <w:sz w:val="21"/>
          <w:szCs w:val="21"/>
          <w:lang w:eastAsia="pt-BR"/>
        </w:rPr>
        <w:t xml:space="preserve"> concorda que o rebaixamento da Rússia não será um obstáculo também para aqueles que apenas querem iniciar produção no país. “Talvez os seus lucros resultantes de serviços bancários e de investimento reduzam, mas o horizonte de planejamento de negócios para os parceiros estrangeiros na Rússia é amplo o suficiente para evitar uma resposta nervosa a alterações de 2 ou 3 anos da conjuntura externa. </w:t>
      </w:r>
      <w:r w:rsidRPr="00EE46DE">
        <w:rPr>
          <w:rStyle w:val="Heading2Char"/>
          <w:color w:val="FF0000"/>
        </w:rPr>
        <w:t xml:space="preserve">Aqueles que queriam deixar de negociar na Rússia devido a fatores geopolíticos já o fizeram”, analisa </w:t>
      </w:r>
      <w:proofErr w:type="spellStart"/>
      <w:r w:rsidRPr="00EE46DE">
        <w:rPr>
          <w:rStyle w:val="Heading2Char"/>
          <w:color w:val="FF0000"/>
        </w:rPr>
        <w:t>Abramov</w:t>
      </w:r>
      <w:proofErr w:type="spellEnd"/>
      <w:r w:rsidRPr="00EE46DE">
        <w:rPr>
          <w:rStyle w:val="Heading2Char"/>
          <w:color w:val="FF0000"/>
        </w:rPr>
        <w:t>.</w:t>
      </w:r>
      <w:r w:rsidRPr="005C6D92">
        <w:rPr>
          <w:kern w:val="36"/>
          <w:sz w:val="44"/>
          <w:lang w:eastAsia="pt-BR"/>
        </w:rPr>
        <w:t xml:space="preserve"> </w:t>
      </w:r>
    </w:p>
    <w:p w14:paraId="66FC8A66" w14:textId="77777777" w:rsidR="00745E55" w:rsidRDefault="00745E55" w:rsidP="00745E55">
      <w:pPr>
        <w:rPr>
          <w:lang w:eastAsia="pt-BR"/>
        </w:rPr>
      </w:pPr>
    </w:p>
    <w:p w14:paraId="01565CF3" w14:textId="77777777" w:rsidR="00745E55" w:rsidRPr="00745E55" w:rsidRDefault="00745E55" w:rsidP="00745E55">
      <w:pPr>
        <w:rPr>
          <w:lang w:eastAsia="pt-BR"/>
        </w:rPr>
      </w:pPr>
    </w:p>
    <w:p w14:paraId="69388D59" w14:textId="77777777" w:rsidR="00745E55" w:rsidRPr="00EE46DE" w:rsidRDefault="00745E55" w:rsidP="00745E55">
      <w:pPr>
        <w:pStyle w:val="Heading2"/>
        <w:rPr>
          <w:szCs w:val="42"/>
        </w:rPr>
      </w:pPr>
      <w:r w:rsidRPr="00EE46DE">
        <w:rPr>
          <w:kern w:val="36"/>
          <w:sz w:val="44"/>
          <w:lang w:eastAsia="pt-BR"/>
        </w:rPr>
        <w:t xml:space="preserve">Ataque a </w:t>
      </w:r>
      <w:proofErr w:type="spellStart"/>
      <w:r w:rsidRPr="00EE46DE">
        <w:rPr>
          <w:kern w:val="36"/>
          <w:sz w:val="44"/>
          <w:lang w:eastAsia="pt-BR"/>
        </w:rPr>
        <w:t>Mariupol</w:t>
      </w:r>
      <w:proofErr w:type="spellEnd"/>
      <w:r w:rsidRPr="00EE46DE">
        <w:rPr>
          <w:kern w:val="36"/>
          <w:sz w:val="44"/>
          <w:lang w:eastAsia="pt-BR"/>
        </w:rPr>
        <w:t xml:space="preserve"> pode estimular novas </w:t>
      </w:r>
      <w:r w:rsidRPr="00EE46DE">
        <w:rPr>
          <w:sz w:val="44"/>
          <w:szCs w:val="42"/>
        </w:rPr>
        <w:t>sanções do Ocidente</w:t>
      </w:r>
    </w:p>
    <w:p w14:paraId="39937C94" w14:textId="77777777" w:rsidR="00745E55" w:rsidRPr="00EE46DE" w:rsidRDefault="00745E55" w:rsidP="00745E55">
      <w:pPr>
        <w:pStyle w:val="Heading2"/>
        <w:rPr>
          <w:szCs w:val="17"/>
        </w:rPr>
      </w:pPr>
      <w:r w:rsidRPr="00EE46DE">
        <w:rPr>
          <w:szCs w:val="17"/>
        </w:rPr>
        <w:t xml:space="preserve">27/01/2015 </w:t>
      </w:r>
      <w:hyperlink r:id="rId34" w:history="1">
        <w:proofErr w:type="spellStart"/>
        <w:r w:rsidRPr="00EE46DE">
          <w:rPr>
            <w:szCs w:val="17"/>
          </w:rPr>
          <w:t>Ekaterina</w:t>
        </w:r>
        <w:proofErr w:type="spellEnd"/>
        <w:r w:rsidRPr="00EE46DE">
          <w:rPr>
            <w:szCs w:val="17"/>
          </w:rPr>
          <w:t xml:space="preserve"> </w:t>
        </w:r>
        <w:proofErr w:type="spellStart"/>
        <w:r w:rsidRPr="00EE46DE">
          <w:rPr>
            <w:szCs w:val="17"/>
          </w:rPr>
          <w:t>Sinelschikova</w:t>
        </w:r>
        <w:proofErr w:type="spellEnd"/>
      </w:hyperlink>
      <w:r w:rsidRPr="00EE46DE">
        <w:rPr>
          <w:szCs w:val="17"/>
        </w:rPr>
        <w:t xml:space="preserve">, Gazeta Russa </w:t>
      </w:r>
    </w:p>
    <w:p w14:paraId="6A1F189F" w14:textId="77777777" w:rsidR="00745E55" w:rsidRPr="00EE46DE" w:rsidRDefault="00745E55" w:rsidP="00745E55">
      <w:pPr>
        <w:pStyle w:val="Heading2"/>
        <w:rPr>
          <w:szCs w:val="24"/>
        </w:rPr>
      </w:pPr>
      <w:r w:rsidRPr="00EE46DE">
        <w:rPr>
          <w:szCs w:val="24"/>
        </w:rPr>
        <w:t xml:space="preserve">Observadores da OSCE sugerem que rebeldes pró-russos seriam responsáveis por tragédia no último dia 24. Diante dos fatos, especialistas afirmam ser pouco provável que sanções contra a Rússia sejam aliviadas ou suspensas em um futuro próximo. </w:t>
      </w:r>
    </w:p>
    <w:p w14:paraId="46008A51" w14:textId="77777777" w:rsidR="00B67AFF" w:rsidRPr="00B67AFF" w:rsidRDefault="00B67AFF" w:rsidP="00B67AFF">
      <w:pPr>
        <w:shd w:val="clear" w:color="auto" w:fill="FFFFFF"/>
        <w:spacing w:before="100" w:beforeAutospacing="1" w:after="100" w:afterAutospacing="1" w:line="300" w:lineRule="atLeast"/>
        <w:rPr>
          <w:rFonts w:ascii="Helvetica" w:eastAsia="Times New Roman" w:hAnsi="Helvetica" w:cs="Helvetica"/>
          <w:sz w:val="21"/>
          <w:szCs w:val="21"/>
          <w:lang w:eastAsia="pt-BR"/>
        </w:rPr>
      </w:pPr>
    </w:p>
    <w:p w14:paraId="1DC71740" w14:textId="77777777" w:rsidR="00B67AFF" w:rsidRDefault="002C48E6" w:rsidP="00B67AFF">
      <w:pPr>
        <w:shd w:val="clear" w:color="auto" w:fill="FFFFFF"/>
        <w:spacing w:before="100" w:beforeAutospacing="1" w:after="100" w:afterAutospacing="1" w:line="300" w:lineRule="atLeast"/>
        <w:rPr>
          <w:rFonts w:ascii="Helvetica" w:eastAsia="Times New Roman" w:hAnsi="Helvetica" w:cs="Helvetica"/>
          <w:sz w:val="24"/>
          <w:szCs w:val="24"/>
          <w:lang w:val="en" w:eastAsia="pt-BR"/>
        </w:rPr>
      </w:pPr>
      <w:r>
        <w:rPr>
          <w:rFonts w:ascii="Helvetica" w:eastAsia="Times New Roman" w:hAnsi="Helvetica" w:cs="Helvetica"/>
          <w:noProof/>
          <w:sz w:val="24"/>
          <w:szCs w:val="24"/>
          <w:lang w:val="en-US"/>
        </w:rPr>
        <w:lastRenderedPageBreak/>
        <w:drawing>
          <wp:inline distT="0" distB="0" distL="0" distR="0" wp14:anchorId="6042977B" wp14:editId="75BA35BA">
            <wp:extent cx="4457700" cy="2971800"/>
            <wp:effectExtent l="0" t="0" r="0" b="0"/>
            <wp:docPr id="14" name="article_img" descr="Ataque a Mariupol pode estimular novas sanções do Oci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img" descr="Ataque a Mariupol pode estimular novas sanções do Ocidente"/>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457700" cy="2971800"/>
                    </a:xfrm>
                    <a:prstGeom prst="rect">
                      <a:avLst/>
                    </a:prstGeom>
                    <a:noFill/>
                    <a:ln>
                      <a:noFill/>
                    </a:ln>
                  </pic:spPr>
                </pic:pic>
              </a:graphicData>
            </a:graphic>
          </wp:inline>
        </w:drawing>
      </w:r>
    </w:p>
    <w:p w14:paraId="79D3B336" w14:textId="77777777" w:rsidR="004B1B70" w:rsidRPr="004B1B70" w:rsidRDefault="004B1B70" w:rsidP="004B1B70">
      <w:pPr>
        <w:shd w:val="clear" w:color="auto" w:fill="FFFFFF"/>
        <w:spacing w:after="0" w:line="240" w:lineRule="auto"/>
        <w:rPr>
          <w:rFonts w:ascii="Helvetica" w:eastAsia="Times New Roman" w:hAnsi="Helvetica" w:cs="Helvetica"/>
          <w:b/>
          <w:sz w:val="28"/>
          <w:szCs w:val="24"/>
          <w:lang w:eastAsia="pt-BR"/>
        </w:rPr>
      </w:pPr>
      <w:r w:rsidRPr="004B1B70">
        <w:rPr>
          <w:rFonts w:ascii="Helvetica" w:eastAsia="Times New Roman" w:hAnsi="Helvetica" w:cs="Helvetica"/>
          <w:b/>
          <w:sz w:val="28"/>
          <w:szCs w:val="24"/>
          <w:lang w:eastAsia="pt-BR"/>
        </w:rPr>
        <w:t>Observadores da OSCE sugeriram que rebeldes pró-russos seriam responsáveis por tragédia</w:t>
      </w:r>
      <w:r>
        <w:rPr>
          <w:rFonts w:ascii="Helvetica" w:eastAsia="Times New Roman" w:hAnsi="Helvetica" w:cs="Helvetica"/>
          <w:b/>
          <w:sz w:val="28"/>
          <w:szCs w:val="24"/>
          <w:lang w:eastAsia="pt-BR"/>
        </w:rPr>
        <w:t xml:space="preserve"> - </w:t>
      </w:r>
      <w:r w:rsidRPr="004B1B70">
        <w:rPr>
          <w:rFonts w:ascii="Helvetica" w:eastAsia="Times New Roman" w:hAnsi="Helvetica" w:cs="Helvetica"/>
          <w:b/>
          <w:sz w:val="28"/>
          <w:szCs w:val="24"/>
          <w:lang w:eastAsia="pt-BR"/>
        </w:rPr>
        <w:t xml:space="preserve"> Foto: AP</w:t>
      </w:r>
    </w:p>
    <w:p w14:paraId="498F0AF7" w14:textId="77777777" w:rsidR="00E036BA" w:rsidRPr="00745E55" w:rsidRDefault="004B1B70" w:rsidP="00745E55">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E036BA">
        <w:rPr>
          <w:rFonts w:ascii="Helvetica" w:eastAsia="Times New Roman" w:hAnsi="Helvetica" w:cs="Helvetica"/>
          <w:sz w:val="21"/>
          <w:szCs w:val="21"/>
          <w:lang w:eastAsia="pt-BR"/>
        </w:rPr>
        <w:t xml:space="preserve">Mais um confronto no leste da Ucrânia terminou em tragédia e acusações entre ambas as partes. O ataque de artilharia a áreas residenciais em </w:t>
      </w:r>
      <w:proofErr w:type="spellStart"/>
      <w:r w:rsidRPr="00E036BA">
        <w:rPr>
          <w:rFonts w:ascii="Helvetica" w:eastAsia="Times New Roman" w:hAnsi="Helvetica" w:cs="Helvetica"/>
          <w:sz w:val="21"/>
          <w:szCs w:val="21"/>
          <w:lang w:eastAsia="pt-BR"/>
        </w:rPr>
        <w:t>Mariupol</w:t>
      </w:r>
      <w:proofErr w:type="spellEnd"/>
      <w:r w:rsidRPr="00E036BA">
        <w:rPr>
          <w:rFonts w:ascii="Helvetica" w:eastAsia="Times New Roman" w:hAnsi="Helvetica" w:cs="Helvetica"/>
          <w:sz w:val="21"/>
          <w:szCs w:val="21"/>
          <w:lang w:eastAsia="pt-BR"/>
        </w:rPr>
        <w:t xml:space="preserve">, foi responsável pela morte de pelo menos 30 civis. </w:t>
      </w:r>
    </w:p>
    <w:p w14:paraId="0FA47263" w14:textId="77777777" w:rsidR="00E036BA" w:rsidRPr="004B1B70" w:rsidRDefault="007E6386" w:rsidP="004B1B70">
      <w:pPr>
        <w:shd w:val="clear" w:color="auto" w:fill="FFFFFF"/>
        <w:spacing w:after="0" w:line="240" w:lineRule="auto"/>
        <w:rPr>
          <w:rFonts w:ascii="Helvetica" w:eastAsia="Times New Roman" w:hAnsi="Helvetica" w:cs="Helvetica"/>
          <w:sz w:val="24"/>
          <w:szCs w:val="24"/>
          <w:lang w:eastAsia="pt-BR"/>
        </w:rPr>
      </w:pPr>
      <w:r w:rsidRPr="007E6386">
        <w:rPr>
          <w:rFonts w:ascii="Helvetica" w:eastAsia="Times New Roman" w:hAnsi="Helvetica" w:cs="Helvetica"/>
          <w:sz w:val="21"/>
          <w:szCs w:val="21"/>
          <w:lang w:eastAsia="pt-BR"/>
        </w:rPr>
        <w:t>E</w:t>
      </w:r>
      <w:r w:rsidR="00E036BA" w:rsidRPr="00E036BA">
        <w:rPr>
          <w:rFonts w:ascii="Helvetica" w:eastAsia="Times New Roman" w:hAnsi="Helvetica" w:cs="Helvetica"/>
          <w:sz w:val="21"/>
          <w:szCs w:val="21"/>
          <w:lang w:eastAsia="pt-BR"/>
        </w:rPr>
        <w:t xml:space="preserve">m missão às áreas afetadas, observadores da Organização para a Segurança e Cooperação na Europa (OSCE) relataram no domingo passado (25) “múltiplos impactos em edifícios, lojas, habitações e em uma escola”, além de “automóveis em chamas e janelas estilhaçadas (...) de um edifício de apartamentos com nove andares”. </w:t>
      </w:r>
    </w:p>
    <w:p w14:paraId="32C4EC79" w14:textId="77777777" w:rsidR="00E036BA" w:rsidRPr="007E6386" w:rsidRDefault="00E036BA" w:rsidP="007E6386">
      <w:pPr>
        <w:pStyle w:val="Heading2"/>
        <w:rPr>
          <w:color w:val="FF0000"/>
          <w:lang w:eastAsia="pt-BR"/>
        </w:rPr>
      </w:pPr>
      <w:r w:rsidRPr="007E6386">
        <w:rPr>
          <w:color w:val="FF0000"/>
          <w:lang w:eastAsia="pt-BR"/>
        </w:rPr>
        <w:t xml:space="preserve">O relatório produzido pela OSCE não aponta diretamente a participação de milícia nos ataques, mas sugere o envolvimento de rebeldes pró-russos. “De acordo com a análise dos impactos, os mísseis </w:t>
      </w:r>
      <w:proofErr w:type="spellStart"/>
      <w:r w:rsidRPr="007E6386">
        <w:rPr>
          <w:color w:val="FF0000"/>
          <w:lang w:eastAsia="pt-BR"/>
        </w:rPr>
        <w:t>Grad</w:t>
      </w:r>
      <w:proofErr w:type="spellEnd"/>
      <w:r w:rsidRPr="007E6386">
        <w:rPr>
          <w:color w:val="FF0000"/>
          <w:lang w:eastAsia="pt-BR"/>
        </w:rPr>
        <w:t xml:space="preserve"> foram lançados de uma posição a Nordeste, na área de </w:t>
      </w:r>
      <w:proofErr w:type="spellStart"/>
      <w:r w:rsidRPr="007E6386">
        <w:rPr>
          <w:color w:val="FF0000"/>
          <w:lang w:eastAsia="pt-BR"/>
        </w:rPr>
        <w:t>Oktiabr</w:t>
      </w:r>
      <w:proofErr w:type="spellEnd"/>
      <w:r w:rsidRPr="007E6386">
        <w:rPr>
          <w:color w:val="FF0000"/>
          <w:lang w:eastAsia="pt-BR"/>
        </w:rPr>
        <w:t xml:space="preserve">, e os </w:t>
      </w:r>
      <w:proofErr w:type="spellStart"/>
      <w:r w:rsidRPr="007E6386">
        <w:rPr>
          <w:color w:val="FF0000"/>
          <w:lang w:eastAsia="pt-BR"/>
        </w:rPr>
        <w:t>Uragan</w:t>
      </w:r>
      <w:proofErr w:type="spellEnd"/>
      <w:r w:rsidRPr="007E6386">
        <w:rPr>
          <w:color w:val="FF0000"/>
          <w:lang w:eastAsia="pt-BR"/>
        </w:rPr>
        <w:t xml:space="preserve"> foram lançados de uma posição a Leste, na área de </w:t>
      </w:r>
      <w:proofErr w:type="spellStart"/>
      <w:r w:rsidRPr="007E6386">
        <w:rPr>
          <w:color w:val="FF0000"/>
          <w:lang w:eastAsia="pt-BR"/>
        </w:rPr>
        <w:t>Zaichenko</w:t>
      </w:r>
      <w:proofErr w:type="spellEnd"/>
      <w:r w:rsidRPr="007E6386">
        <w:rPr>
          <w:color w:val="FF0000"/>
          <w:lang w:eastAsia="pt-BR"/>
        </w:rPr>
        <w:t xml:space="preserve">, ambas controladas pela República Popular de </w:t>
      </w:r>
      <w:proofErr w:type="spellStart"/>
      <w:r w:rsidRPr="007E6386">
        <w:rPr>
          <w:color w:val="FF0000"/>
          <w:lang w:eastAsia="pt-BR"/>
        </w:rPr>
        <w:t>Donetsk</w:t>
      </w:r>
      <w:proofErr w:type="spellEnd"/>
      <w:r w:rsidRPr="007E6386">
        <w:rPr>
          <w:color w:val="FF0000"/>
          <w:lang w:eastAsia="pt-BR"/>
        </w:rPr>
        <w:t xml:space="preserve">”, lê-se no documento. </w:t>
      </w:r>
    </w:p>
    <w:p w14:paraId="47B0B3C0" w14:textId="77777777" w:rsidR="00E036BA" w:rsidRPr="00EC41BC" w:rsidRDefault="00E036BA" w:rsidP="00E036BA">
      <w:pPr>
        <w:shd w:val="clear" w:color="auto" w:fill="FFFFFF"/>
        <w:spacing w:before="100" w:beforeAutospacing="1" w:after="100" w:afterAutospacing="1" w:line="300" w:lineRule="atLeast"/>
        <w:rPr>
          <w:rStyle w:val="Heading2Char"/>
          <w:rFonts w:eastAsia="Calibri"/>
        </w:rPr>
      </w:pPr>
      <w:r w:rsidRPr="00E036BA">
        <w:rPr>
          <w:rFonts w:ascii="Helvetica" w:eastAsia="Times New Roman" w:hAnsi="Helvetica" w:cs="Helvetica"/>
          <w:sz w:val="21"/>
          <w:szCs w:val="21"/>
          <w:lang w:eastAsia="pt-BR"/>
        </w:rPr>
        <w:t xml:space="preserve">Pouco antes do incidente, o líder da RPD, Aleksandr </w:t>
      </w:r>
      <w:proofErr w:type="spellStart"/>
      <w:r w:rsidRPr="00E036BA">
        <w:rPr>
          <w:rFonts w:ascii="Helvetica" w:eastAsia="Times New Roman" w:hAnsi="Helvetica" w:cs="Helvetica"/>
          <w:sz w:val="21"/>
          <w:szCs w:val="21"/>
          <w:lang w:eastAsia="pt-BR"/>
        </w:rPr>
        <w:t>Zakhartchenko</w:t>
      </w:r>
      <w:proofErr w:type="spellEnd"/>
      <w:r w:rsidRPr="00E036BA">
        <w:rPr>
          <w:rFonts w:ascii="Helvetica" w:eastAsia="Times New Roman" w:hAnsi="Helvetica" w:cs="Helvetica"/>
          <w:sz w:val="21"/>
          <w:szCs w:val="21"/>
          <w:lang w:eastAsia="pt-BR"/>
        </w:rPr>
        <w:t xml:space="preserve">, havia anunciado o início da ofensiva a </w:t>
      </w:r>
      <w:proofErr w:type="spellStart"/>
      <w:r w:rsidRPr="00E036BA">
        <w:rPr>
          <w:rFonts w:ascii="Helvetica" w:eastAsia="Times New Roman" w:hAnsi="Helvetica" w:cs="Helvetica"/>
          <w:sz w:val="21"/>
          <w:szCs w:val="21"/>
          <w:lang w:eastAsia="pt-BR"/>
        </w:rPr>
        <w:t>Mariupol</w:t>
      </w:r>
      <w:proofErr w:type="spellEnd"/>
      <w:r w:rsidRPr="00E036BA">
        <w:rPr>
          <w:rFonts w:ascii="Helvetica" w:eastAsia="Times New Roman" w:hAnsi="Helvetica" w:cs="Helvetica"/>
          <w:sz w:val="21"/>
          <w:szCs w:val="21"/>
          <w:lang w:eastAsia="pt-BR"/>
        </w:rPr>
        <w:t xml:space="preserve">. No entanto, </w:t>
      </w:r>
      <w:proofErr w:type="spellStart"/>
      <w:r w:rsidRPr="00E036BA">
        <w:rPr>
          <w:rFonts w:ascii="Helvetica" w:eastAsia="Times New Roman" w:hAnsi="Helvetica" w:cs="Helvetica"/>
          <w:sz w:val="21"/>
          <w:szCs w:val="21"/>
          <w:lang w:eastAsia="pt-BR"/>
        </w:rPr>
        <w:t>Zakhartchenko</w:t>
      </w:r>
      <w:proofErr w:type="spellEnd"/>
      <w:r w:rsidRPr="00E036BA">
        <w:rPr>
          <w:rFonts w:ascii="Helvetica" w:eastAsia="Times New Roman" w:hAnsi="Helvetica" w:cs="Helvetica"/>
          <w:sz w:val="21"/>
          <w:szCs w:val="21"/>
          <w:lang w:eastAsia="pt-BR"/>
        </w:rPr>
        <w:t xml:space="preserve"> negou mais tarde a intenção de atacar a cidade e disse que </w:t>
      </w:r>
      <w:r w:rsidRPr="00EC41BC">
        <w:rPr>
          <w:rStyle w:val="Heading2Char"/>
          <w:rFonts w:eastAsia="Calibri"/>
        </w:rPr>
        <w:t>a operação havia sido uma resposta à provocação dos militares com o objetivo de “suprimir a posição das tropas ucranianas”.</w:t>
      </w:r>
    </w:p>
    <w:p w14:paraId="60ECA5C3" w14:textId="77777777" w:rsidR="00E036BA" w:rsidRPr="00E036BA" w:rsidRDefault="00E036BA" w:rsidP="00E036BA">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E036BA">
        <w:rPr>
          <w:rFonts w:ascii="Helvetica" w:eastAsia="Times New Roman" w:hAnsi="Helvetica" w:cs="Helvetica"/>
          <w:b/>
          <w:bCs/>
          <w:sz w:val="21"/>
          <w:lang w:eastAsia="pt-BR"/>
        </w:rPr>
        <w:t>Silêncio russo</w:t>
      </w:r>
    </w:p>
    <w:p w14:paraId="71A021F2" w14:textId="77777777" w:rsidR="00E036BA" w:rsidRPr="00E036BA" w:rsidRDefault="00E036BA" w:rsidP="00E036BA">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E036BA">
        <w:rPr>
          <w:rFonts w:ascii="Helvetica" w:eastAsia="Times New Roman" w:hAnsi="Helvetica" w:cs="Helvetica"/>
          <w:sz w:val="21"/>
          <w:szCs w:val="21"/>
          <w:lang w:eastAsia="pt-BR"/>
        </w:rPr>
        <w:lastRenderedPageBreak/>
        <w:t xml:space="preserve">O analista político e um dos diretores do Instituto de Economia Mundial e Relações Internacionais da Academia de Ciências da Rússia, </w:t>
      </w:r>
      <w:proofErr w:type="spellStart"/>
      <w:r w:rsidRPr="00E036BA">
        <w:rPr>
          <w:rFonts w:ascii="Helvetica" w:eastAsia="Times New Roman" w:hAnsi="Helvetica" w:cs="Helvetica"/>
          <w:sz w:val="21"/>
          <w:szCs w:val="21"/>
          <w:lang w:eastAsia="pt-BR"/>
        </w:rPr>
        <w:t>Aleksêi</w:t>
      </w:r>
      <w:proofErr w:type="spellEnd"/>
      <w:r w:rsidRPr="00E036BA">
        <w:rPr>
          <w:rFonts w:ascii="Helvetica" w:eastAsia="Times New Roman" w:hAnsi="Helvetica" w:cs="Helvetica"/>
          <w:sz w:val="21"/>
          <w:szCs w:val="21"/>
          <w:lang w:eastAsia="pt-BR"/>
        </w:rPr>
        <w:t xml:space="preserve"> </w:t>
      </w:r>
      <w:proofErr w:type="spellStart"/>
      <w:r w:rsidRPr="00E036BA">
        <w:rPr>
          <w:rFonts w:ascii="Helvetica" w:eastAsia="Times New Roman" w:hAnsi="Helvetica" w:cs="Helvetica"/>
          <w:sz w:val="21"/>
          <w:szCs w:val="21"/>
          <w:lang w:eastAsia="pt-BR"/>
        </w:rPr>
        <w:t>Arbatov</w:t>
      </w:r>
      <w:proofErr w:type="spellEnd"/>
      <w:r w:rsidRPr="00E036BA">
        <w:rPr>
          <w:rFonts w:ascii="Helvetica" w:eastAsia="Times New Roman" w:hAnsi="Helvetica" w:cs="Helvetica"/>
          <w:sz w:val="21"/>
          <w:szCs w:val="21"/>
          <w:lang w:eastAsia="pt-BR"/>
        </w:rPr>
        <w:t xml:space="preserve">, interpreta o silêncio da Rússia em torno do ocorrido como um sinal de consentimento sobre as conclusões dos observadores da OSCE. </w:t>
      </w:r>
    </w:p>
    <w:p w14:paraId="274347A3" w14:textId="77777777" w:rsidR="00E036BA" w:rsidRPr="00E036BA" w:rsidRDefault="00E036BA" w:rsidP="00E036BA">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E036BA">
        <w:rPr>
          <w:rFonts w:ascii="Helvetica" w:eastAsia="Times New Roman" w:hAnsi="Helvetica" w:cs="Helvetica"/>
          <w:sz w:val="21"/>
          <w:szCs w:val="21"/>
          <w:lang w:eastAsia="pt-BR"/>
        </w:rPr>
        <w:t xml:space="preserve">“Apesar de tudo, reconhecemos a objetividade da OSCE e nos baseamos muitas vezes em suas conclusões como prova – sobretudo quando registra os ataques por parte do Exército ucraniano”, diz </w:t>
      </w:r>
      <w:proofErr w:type="spellStart"/>
      <w:r w:rsidRPr="00E036BA">
        <w:rPr>
          <w:rFonts w:ascii="Helvetica" w:eastAsia="Times New Roman" w:hAnsi="Helvetica" w:cs="Helvetica"/>
          <w:sz w:val="21"/>
          <w:szCs w:val="21"/>
          <w:lang w:eastAsia="pt-BR"/>
        </w:rPr>
        <w:t>Arbatov</w:t>
      </w:r>
      <w:proofErr w:type="spellEnd"/>
      <w:r w:rsidRPr="00E036BA">
        <w:rPr>
          <w:rFonts w:ascii="Helvetica" w:eastAsia="Times New Roman" w:hAnsi="Helvetica" w:cs="Helvetica"/>
          <w:sz w:val="21"/>
          <w:szCs w:val="21"/>
          <w:lang w:eastAsia="pt-BR"/>
        </w:rPr>
        <w:t xml:space="preserve">. </w:t>
      </w:r>
    </w:p>
    <w:p w14:paraId="5B200278" w14:textId="77777777" w:rsidR="00E036BA" w:rsidRPr="00E036BA" w:rsidRDefault="00E036BA" w:rsidP="00E036BA">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E036BA">
        <w:rPr>
          <w:rFonts w:ascii="Helvetica" w:eastAsia="Times New Roman" w:hAnsi="Helvetica" w:cs="Helvetica"/>
          <w:sz w:val="21"/>
          <w:szCs w:val="21"/>
          <w:lang w:eastAsia="pt-BR"/>
        </w:rPr>
        <w:t xml:space="preserve">Já o diretor do Instituto Internacional de Estudos Humanitários e Políticos, </w:t>
      </w:r>
      <w:proofErr w:type="spellStart"/>
      <w:r w:rsidRPr="00E036BA">
        <w:rPr>
          <w:rFonts w:ascii="Helvetica" w:eastAsia="Times New Roman" w:hAnsi="Helvetica" w:cs="Helvetica"/>
          <w:sz w:val="21"/>
          <w:szCs w:val="21"/>
          <w:lang w:eastAsia="pt-BR"/>
        </w:rPr>
        <w:t>Viatcheslav</w:t>
      </w:r>
      <w:proofErr w:type="spellEnd"/>
      <w:r w:rsidRPr="00E036BA">
        <w:rPr>
          <w:rFonts w:ascii="Helvetica" w:eastAsia="Times New Roman" w:hAnsi="Helvetica" w:cs="Helvetica"/>
          <w:sz w:val="21"/>
          <w:szCs w:val="21"/>
          <w:lang w:eastAsia="pt-BR"/>
        </w:rPr>
        <w:t xml:space="preserve"> </w:t>
      </w:r>
      <w:proofErr w:type="spellStart"/>
      <w:r w:rsidRPr="00E036BA">
        <w:rPr>
          <w:rFonts w:ascii="Helvetica" w:eastAsia="Times New Roman" w:hAnsi="Helvetica" w:cs="Helvetica"/>
          <w:sz w:val="21"/>
          <w:szCs w:val="21"/>
          <w:lang w:eastAsia="pt-BR"/>
        </w:rPr>
        <w:t>Igrunov</w:t>
      </w:r>
      <w:proofErr w:type="spellEnd"/>
      <w:r w:rsidRPr="00E036BA">
        <w:rPr>
          <w:rFonts w:ascii="Helvetica" w:eastAsia="Times New Roman" w:hAnsi="Helvetica" w:cs="Helvetica"/>
          <w:sz w:val="21"/>
          <w:szCs w:val="21"/>
          <w:lang w:eastAsia="pt-BR"/>
        </w:rPr>
        <w:t xml:space="preserve">, acredita que, independentemente do posicionamento russo, não será possível evitar a aplicação de “dois pesos e duas medidas” em torno de </w:t>
      </w:r>
      <w:proofErr w:type="spellStart"/>
      <w:r w:rsidRPr="00E036BA">
        <w:rPr>
          <w:rFonts w:ascii="Helvetica" w:eastAsia="Times New Roman" w:hAnsi="Helvetica" w:cs="Helvetica"/>
          <w:sz w:val="21"/>
          <w:szCs w:val="21"/>
          <w:lang w:eastAsia="pt-BR"/>
        </w:rPr>
        <w:t>Mariupol</w:t>
      </w:r>
      <w:proofErr w:type="spellEnd"/>
      <w:r w:rsidRPr="00E036BA">
        <w:rPr>
          <w:rFonts w:ascii="Helvetica" w:eastAsia="Times New Roman" w:hAnsi="Helvetica" w:cs="Helvetica"/>
          <w:sz w:val="21"/>
          <w:szCs w:val="21"/>
          <w:lang w:eastAsia="pt-BR"/>
        </w:rPr>
        <w:t xml:space="preserve">. </w:t>
      </w:r>
    </w:p>
    <w:p w14:paraId="760B8FA8" w14:textId="77777777" w:rsidR="00E036BA" w:rsidRPr="00E036BA" w:rsidRDefault="00E036BA" w:rsidP="00E036BA">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E036BA">
        <w:rPr>
          <w:rFonts w:ascii="Helvetica" w:eastAsia="Times New Roman" w:hAnsi="Helvetica" w:cs="Helvetica"/>
          <w:sz w:val="21"/>
          <w:szCs w:val="21"/>
          <w:lang w:eastAsia="pt-BR"/>
        </w:rPr>
        <w:t xml:space="preserve">“Quando a Casa dos Sindicatos, em Odessa, foi incendiada, não houve nenhuma reação por parte dos apoiantes internacionais da </w:t>
      </w:r>
      <w:proofErr w:type="spellStart"/>
      <w:r w:rsidRPr="00E036BA">
        <w:rPr>
          <w:rFonts w:ascii="Helvetica" w:eastAsia="Times New Roman" w:hAnsi="Helvetica" w:cs="Helvetica"/>
          <w:sz w:val="21"/>
          <w:szCs w:val="21"/>
          <w:lang w:eastAsia="pt-BR"/>
        </w:rPr>
        <w:t>Maidan</w:t>
      </w:r>
      <w:proofErr w:type="spellEnd"/>
      <w:r w:rsidRPr="00E036BA">
        <w:rPr>
          <w:rFonts w:ascii="Helvetica" w:eastAsia="Times New Roman" w:hAnsi="Helvetica" w:cs="Helvetica"/>
          <w:sz w:val="21"/>
          <w:szCs w:val="21"/>
          <w:lang w:eastAsia="pt-BR"/>
        </w:rPr>
        <w:t xml:space="preserve">”, diz </w:t>
      </w:r>
      <w:proofErr w:type="spellStart"/>
      <w:r w:rsidRPr="00E036BA">
        <w:rPr>
          <w:rFonts w:ascii="Helvetica" w:eastAsia="Times New Roman" w:hAnsi="Helvetica" w:cs="Helvetica"/>
          <w:sz w:val="21"/>
          <w:szCs w:val="21"/>
          <w:lang w:eastAsia="pt-BR"/>
        </w:rPr>
        <w:t>Igrunov</w:t>
      </w:r>
      <w:proofErr w:type="spellEnd"/>
      <w:r w:rsidRPr="00E036BA">
        <w:rPr>
          <w:rFonts w:ascii="Helvetica" w:eastAsia="Times New Roman" w:hAnsi="Helvetica" w:cs="Helvetica"/>
          <w:sz w:val="21"/>
          <w:szCs w:val="21"/>
          <w:lang w:eastAsia="pt-BR"/>
        </w:rPr>
        <w:t xml:space="preserve">. “Mas o ataque a </w:t>
      </w:r>
      <w:proofErr w:type="spellStart"/>
      <w:r w:rsidRPr="00E036BA">
        <w:rPr>
          <w:rFonts w:ascii="Helvetica" w:eastAsia="Times New Roman" w:hAnsi="Helvetica" w:cs="Helvetica"/>
          <w:sz w:val="21"/>
          <w:szCs w:val="21"/>
          <w:lang w:eastAsia="pt-BR"/>
        </w:rPr>
        <w:t>Mariupol</w:t>
      </w:r>
      <w:proofErr w:type="spellEnd"/>
      <w:r w:rsidRPr="00E036BA">
        <w:rPr>
          <w:rFonts w:ascii="Helvetica" w:eastAsia="Times New Roman" w:hAnsi="Helvetica" w:cs="Helvetica"/>
          <w:sz w:val="21"/>
          <w:szCs w:val="21"/>
          <w:lang w:eastAsia="pt-BR"/>
        </w:rPr>
        <w:t xml:space="preserve"> será usado contra a Rússia.”</w:t>
      </w:r>
    </w:p>
    <w:p w14:paraId="3493069C" w14:textId="77777777" w:rsidR="00E036BA" w:rsidRPr="00E036BA" w:rsidRDefault="00E036BA" w:rsidP="00E036BA">
      <w:pPr>
        <w:shd w:val="clear" w:color="auto" w:fill="FFFFFF"/>
        <w:spacing w:before="100" w:beforeAutospacing="1" w:after="100" w:afterAutospacing="1" w:line="300" w:lineRule="atLeast"/>
        <w:rPr>
          <w:rFonts w:ascii="Helvetica" w:eastAsia="Times New Roman" w:hAnsi="Helvetica" w:cs="Helvetica"/>
          <w:sz w:val="21"/>
          <w:szCs w:val="21"/>
          <w:lang w:eastAsia="pt-BR"/>
        </w:rPr>
      </w:pPr>
      <w:proofErr w:type="spellStart"/>
      <w:r w:rsidRPr="00E036BA">
        <w:rPr>
          <w:rFonts w:ascii="Helvetica" w:eastAsia="Times New Roman" w:hAnsi="Helvetica" w:cs="Helvetica"/>
          <w:sz w:val="21"/>
          <w:szCs w:val="21"/>
          <w:lang w:eastAsia="pt-BR"/>
        </w:rPr>
        <w:t>Timofei</w:t>
      </w:r>
      <w:proofErr w:type="spellEnd"/>
      <w:r w:rsidRPr="00E036BA">
        <w:rPr>
          <w:rFonts w:ascii="Helvetica" w:eastAsia="Times New Roman" w:hAnsi="Helvetica" w:cs="Helvetica"/>
          <w:sz w:val="21"/>
          <w:szCs w:val="21"/>
          <w:lang w:eastAsia="pt-BR"/>
        </w:rPr>
        <w:t xml:space="preserve"> </w:t>
      </w:r>
      <w:proofErr w:type="spellStart"/>
      <w:r w:rsidRPr="00E036BA">
        <w:rPr>
          <w:rFonts w:ascii="Helvetica" w:eastAsia="Times New Roman" w:hAnsi="Helvetica" w:cs="Helvetica"/>
          <w:sz w:val="21"/>
          <w:szCs w:val="21"/>
          <w:lang w:eastAsia="pt-BR"/>
        </w:rPr>
        <w:t>Bordatchev</w:t>
      </w:r>
      <w:proofErr w:type="spellEnd"/>
      <w:r w:rsidRPr="00E036BA">
        <w:rPr>
          <w:rFonts w:ascii="Helvetica" w:eastAsia="Times New Roman" w:hAnsi="Helvetica" w:cs="Helvetica"/>
          <w:sz w:val="21"/>
          <w:szCs w:val="21"/>
          <w:lang w:eastAsia="pt-BR"/>
        </w:rPr>
        <w:t xml:space="preserve">, diretor do Centro de Estudos Integrais Europeus e Internacionais da Escola Superior de Economia, acredita que a Rússia ainda vai reagir à tragédia. “Haverá reação, e ela será, como sempre, contida e sem tocar nenhuma das partes”, disse </w:t>
      </w:r>
      <w:proofErr w:type="spellStart"/>
      <w:r w:rsidRPr="00E036BA">
        <w:rPr>
          <w:rFonts w:ascii="Helvetica" w:eastAsia="Times New Roman" w:hAnsi="Helvetica" w:cs="Helvetica"/>
          <w:sz w:val="21"/>
          <w:szCs w:val="21"/>
          <w:lang w:eastAsia="pt-BR"/>
        </w:rPr>
        <w:t>Bordatchev</w:t>
      </w:r>
      <w:proofErr w:type="spellEnd"/>
      <w:r w:rsidRPr="00E036BA">
        <w:rPr>
          <w:rFonts w:ascii="Helvetica" w:eastAsia="Times New Roman" w:hAnsi="Helvetica" w:cs="Helvetica"/>
          <w:sz w:val="21"/>
          <w:szCs w:val="21"/>
          <w:lang w:eastAsia="pt-BR"/>
        </w:rPr>
        <w:t xml:space="preserve"> à </w:t>
      </w:r>
      <w:r w:rsidRPr="00E036BA">
        <w:rPr>
          <w:rFonts w:ascii="Helvetica" w:eastAsia="Times New Roman" w:hAnsi="Helvetica" w:cs="Helvetica"/>
          <w:i/>
          <w:iCs/>
          <w:sz w:val="21"/>
          <w:lang w:eastAsia="pt-BR"/>
        </w:rPr>
        <w:t>Gazeta Russa</w:t>
      </w:r>
      <w:r w:rsidRPr="00E036BA">
        <w:rPr>
          <w:rFonts w:ascii="Helvetica" w:eastAsia="Times New Roman" w:hAnsi="Helvetica" w:cs="Helvetica"/>
          <w:sz w:val="21"/>
          <w:szCs w:val="21"/>
          <w:lang w:eastAsia="pt-BR"/>
        </w:rPr>
        <w:t>.</w:t>
      </w:r>
    </w:p>
    <w:p w14:paraId="07715BC7" w14:textId="77777777" w:rsidR="00E036BA" w:rsidRPr="00E036BA" w:rsidRDefault="00E036BA" w:rsidP="00E036BA">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E036BA">
        <w:rPr>
          <w:rFonts w:ascii="Helvetica" w:eastAsia="Times New Roman" w:hAnsi="Helvetica" w:cs="Helvetica"/>
          <w:sz w:val="21"/>
          <w:szCs w:val="21"/>
          <w:lang w:eastAsia="pt-BR"/>
        </w:rPr>
        <w:t>“Como de costume, a Rússia vai insistir em uma investigação independente. Aquilo que disseram os observadores da OSCE logo após a tragédia não é resultado de uma investigação profunda”, acrescentou o especialista.</w:t>
      </w:r>
    </w:p>
    <w:p w14:paraId="22DA9140" w14:textId="77777777" w:rsidR="00E036BA" w:rsidRPr="00E036BA" w:rsidRDefault="00E036BA" w:rsidP="00E036BA">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E036BA">
        <w:rPr>
          <w:rFonts w:ascii="Helvetica" w:eastAsia="Times New Roman" w:hAnsi="Helvetica" w:cs="Helvetica"/>
          <w:b/>
          <w:bCs/>
          <w:sz w:val="21"/>
          <w:lang w:eastAsia="pt-BR"/>
        </w:rPr>
        <w:t>Sanções à vista?</w:t>
      </w:r>
    </w:p>
    <w:p w14:paraId="36030151" w14:textId="77777777" w:rsidR="00E036BA" w:rsidRPr="00E036BA" w:rsidRDefault="00E036BA" w:rsidP="00EC41BC">
      <w:pPr>
        <w:pStyle w:val="Heading2"/>
        <w:rPr>
          <w:lang w:eastAsia="pt-BR"/>
        </w:rPr>
      </w:pPr>
      <w:r w:rsidRPr="00E036BA">
        <w:rPr>
          <w:lang w:eastAsia="pt-BR"/>
        </w:rPr>
        <w:t xml:space="preserve">Se o ataque de artilharia a </w:t>
      </w:r>
      <w:proofErr w:type="spellStart"/>
      <w:r w:rsidRPr="00E036BA">
        <w:rPr>
          <w:lang w:eastAsia="pt-BR"/>
        </w:rPr>
        <w:t>Mariupol</w:t>
      </w:r>
      <w:proofErr w:type="spellEnd"/>
      <w:r w:rsidRPr="00E036BA">
        <w:rPr>
          <w:lang w:eastAsia="pt-BR"/>
        </w:rPr>
        <w:t xml:space="preserve"> deixar de ser um caso isolado e se der início a um ataque concreto a esta ou outra qualquer cidade, a reação do Ocidente será grave, segundo o analista político </w:t>
      </w:r>
      <w:proofErr w:type="spellStart"/>
      <w:r w:rsidRPr="00E036BA">
        <w:rPr>
          <w:lang w:eastAsia="pt-BR"/>
        </w:rPr>
        <w:t>Aleksêi</w:t>
      </w:r>
      <w:proofErr w:type="spellEnd"/>
      <w:r w:rsidRPr="00E036BA">
        <w:rPr>
          <w:lang w:eastAsia="pt-BR"/>
        </w:rPr>
        <w:t xml:space="preserve"> </w:t>
      </w:r>
      <w:proofErr w:type="spellStart"/>
      <w:r w:rsidRPr="00E036BA">
        <w:rPr>
          <w:lang w:eastAsia="pt-BR"/>
        </w:rPr>
        <w:t>Arbatov</w:t>
      </w:r>
      <w:proofErr w:type="spellEnd"/>
      <w:r w:rsidRPr="00E036BA">
        <w:rPr>
          <w:lang w:eastAsia="pt-BR"/>
        </w:rPr>
        <w:t>.</w:t>
      </w:r>
    </w:p>
    <w:p w14:paraId="2C565BB1" w14:textId="77777777" w:rsidR="00E036BA" w:rsidRPr="00E036BA" w:rsidRDefault="002C48E6" w:rsidP="00E036BA">
      <w:pPr>
        <w:shd w:val="clear" w:color="auto" w:fill="FFFFFF"/>
        <w:spacing w:after="0" w:line="300" w:lineRule="atLeast"/>
        <w:rPr>
          <w:rFonts w:ascii="Helvetica" w:eastAsia="Times New Roman" w:hAnsi="Helvetica" w:cs="Helvetica"/>
          <w:sz w:val="21"/>
          <w:szCs w:val="21"/>
          <w:lang w:val="en" w:eastAsia="pt-BR"/>
        </w:rPr>
      </w:pPr>
      <w:r>
        <w:rPr>
          <w:rFonts w:ascii="Helvetica" w:eastAsia="Times New Roman" w:hAnsi="Helvetica" w:cs="Helvetica"/>
          <w:noProof/>
          <w:color w:val="0000FF"/>
          <w:sz w:val="21"/>
          <w:szCs w:val="21"/>
          <w:lang w:val="en-US"/>
        </w:rPr>
        <w:drawing>
          <wp:inline distT="0" distB="0" distL="0" distR="0" wp14:anchorId="03AC1DEE" wp14:editId="7D04E296">
            <wp:extent cx="3149600" cy="1714500"/>
            <wp:effectExtent l="0" t="0" r="0" b="0"/>
            <wp:docPr id="15" name="Picture 15" descr=" Ucrânia ">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Ucrânia "/>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149600" cy="1714500"/>
                    </a:xfrm>
                    <a:prstGeom prst="rect">
                      <a:avLst/>
                    </a:prstGeom>
                    <a:noFill/>
                    <a:ln>
                      <a:noFill/>
                    </a:ln>
                  </pic:spPr>
                </pic:pic>
              </a:graphicData>
            </a:graphic>
          </wp:inline>
        </w:drawing>
      </w:r>
    </w:p>
    <w:p w14:paraId="080851EC" w14:textId="77777777" w:rsidR="00E036BA" w:rsidRPr="00E036BA" w:rsidRDefault="00E036BA" w:rsidP="00E036BA">
      <w:pPr>
        <w:shd w:val="clear" w:color="auto" w:fill="FFFFFF"/>
        <w:spacing w:line="300" w:lineRule="atLeast"/>
        <w:rPr>
          <w:rFonts w:ascii="Helvetica" w:eastAsia="Times New Roman" w:hAnsi="Helvetica" w:cs="Helvetica"/>
          <w:sz w:val="21"/>
          <w:szCs w:val="21"/>
          <w:lang w:eastAsia="pt-BR"/>
        </w:rPr>
      </w:pPr>
      <w:hyperlink r:id="rId38" w:history="1">
        <w:r w:rsidRPr="00E036BA">
          <w:rPr>
            <w:rFonts w:ascii="Helvetica" w:eastAsia="Times New Roman" w:hAnsi="Helvetica" w:cs="Helvetica"/>
            <w:b/>
            <w:bCs/>
            <w:color w:val="FFFFFF"/>
            <w:sz w:val="30"/>
            <w:szCs w:val="30"/>
            <w:lang w:eastAsia="pt-BR"/>
          </w:rPr>
          <w:t>Ucrânia</w:t>
        </w:r>
      </w:hyperlink>
    </w:p>
    <w:p w14:paraId="423B7C30" w14:textId="77777777" w:rsidR="00E036BA" w:rsidRPr="00E036BA" w:rsidRDefault="00E036BA" w:rsidP="00E036BA">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115926">
        <w:rPr>
          <w:rStyle w:val="Heading2Char"/>
          <w:rFonts w:eastAsia="Calibri"/>
        </w:rPr>
        <w:t xml:space="preserve">“Nesse caso, não teremos como evitar uma nova onda de sanções. E elas virão acompanhadas por medidas como o fornecimento de </w:t>
      </w:r>
      <w:r w:rsidRPr="00115926">
        <w:rPr>
          <w:rStyle w:val="Heading2Char"/>
          <w:rFonts w:eastAsia="Calibri"/>
        </w:rPr>
        <w:lastRenderedPageBreak/>
        <w:t>armas à Ucrânia e o aumento da presença militar da Otan no Leste Europeu, incluindo Bulgária e Romênia”,</w:t>
      </w:r>
      <w:r w:rsidRPr="00E036BA">
        <w:rPr>
          <w:rFonts w:ascii="Helvetica" w:eastAsia="Times New Roman" w:hAnsi="Helvetica" w:cs="Helvetica"/>
          <w:sz w:val="21"/>
          <w:szCs w:val="21"/>
          <w:lang w:eastAsia="pt-BR"/>
        </w:rPr>
        <w:t xml:space="preserve"> diz.</w:t>
      </w:r>
    </w:p>
    <w:p w14:paraId="7F1812C7" w14:textId="77777777" w:rsidR="00E036BA" w:rsidRPr="00E036BA" w:rsidRDefault="00E036BA" w:rsidP="00E036BA">
      <w:pPr>
        <w:shd w:val="clear" w:color="auto" w:fill="FFFFFF"/>
        <w:spacing w:before="100" w:beforeAutospacing="1" w:after="100" w:afterAutospacing="1" w:line="300" w:lineRule="atLeast"/>
        <w:rPr>
          <w:rFonts w:ascii="Helvetica" w:eastAsia="Times New Roman" w:hAnsi="Helvetica" w:cs="Helvetica"/>
          <w:sz w:val="21"/>
          <w:szCs w:val="21"/>
          <w:lang w:eastAsia="pt-BR"/>
        </w:rPr>
      </w:pPr>
      <w:proofErr w:type="spellStart"/>
      <w:r w:rsidRPr="00115926">
        <w:rPr>
          <w:rStyle w:val="Heading2Char"/>
          <w:rFonts w:eastAsia="Calibri"/>
        </w:rPr>
        <w:t>Igrunov</w:t>
      </w:r>
      <w:proofErr w:type="spellEnd"/>
      <w:r w:rsidRPr="00115926">
        <w:rPr>
          <w:rStyle w:val="Heading2Char"/>
          <w:rFonts w:eastAsia="Calibri"/>
        </w:rPr>
        <w:t xml:space="preserve"> também não exclui a possibilidade de uma nova rodada de sanções depois do suposto ataque das milícias. No entanto, acredita que as “novas medidas serão brandas, porque a Europa está agora com seus próprios problemas graves para resolver</w:t>
      </w:r>
      <w:r w:rsidRPr="00E036BA">
        <w:rPr>
          <w:rFonts w:ascii="Helvetica" w:eastAsia="Times New Roman" w:hAnsi="Helvetica" w:cs="Helvetica"/>
          <w:sz w:val="21"/>
          <w:szCs w:val="21"/>
          <w:lang w:eastAsia="pt-BR"/>
        </w:rPr>
        <w:t>”.</w:t>
      </w:r>
    </w:p>
    <w:p w14:paraId="59955839" w14:textId="77777777" w:rsidR="00E036BA" w:rsidRPr="00E036BA" w:rsidRDefault="00E036BA" w:rsidP="00115926">
      <w:pPr>
        <w:pStyle w:val="Heading2"/>
        <w:rPr>
          <w:lang w:eastAsia="pt-BR"/>
        </w:rPr>
      </w:pPr>
      <w:r w:rsidRPr="00E036BA">
        <w:rPr>
          <w:lang w:eastAsia="pt-BR"/>
        </w:rPr>
        <w:t>Segundo ele, a deterioração das relações com a Rússia iria apenas reduzir os indicadores econômicos da Europa, que já enfrenta uma “situação muito delicada”.</w:t>
      </w:r>
    </w:p>
    <w:p w14:paraId="51666D54" w14:textId="77777777" w:rsidR="00E036BA" w:rsidRPr="00E036BA" w:rsidRDefault="00E036BA" w:rsidP="00E036BA">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E036BA">
        <w:rPr>
          <w:rFonts w:ascii="Helvetica" w:eastAsia="Times New Roman" w:hAnsi="Helvetica" w:cs="Helvetica"/>
          <w:sz w:val="21"/>
          <w:szCs w:val="21"/>
          <w:lang w:eastAsia="pt-BR"/>
        </w:rPr>
        <w:t>A intensificação das sanções poderá, de acordo com os especialistas, partir dos EUA. O jornal “</w:t>
      </w:r>
      <w:proofErr w:type="spellStart"/>
      <w:r w:rsidRPr="00E036BA">
        <w:rPr>
          <w:rFonts w:ascii="Helvetica" w:eastAsia="Times New Roman" w:hAnsi="Helvetica" w:cs="Helvetica"/>
          <w:sz w:val="21"/>
          <w:szCs w:val="21"/>
          <w:lang w:eastAsia="pt-BR"/>
        </w:rPr>
        <w:t>Kommersant</w:t>
      </w:r>
      <w:proofErr w:type="spellEnd"/>
      <w:r w:rsidRPr="00E036BA">
        <w:rPr>
          <w:rFonts w:ascii="Helvetica" w:eastAsia="Times New Roman" w:hAnsi="Helvetica" w:cs="Helvetica"/>
          <w:sz w:val="21"/>
          <w:szCs w:val="21"/>
          <w:lang w:eastAsia="pt-BR"/>
        </w:rPr>
        <w:t>” divulgou, com base em fontes do Departamento de Estado dos EUA, que os americanos estão analisando a exclusão da Rússia da cooperação civil no domínio do nuclear e do sistema SWIFT.</w:t>
      </w:r>
    </w:p>
    <w:p w14:paraId="617D1B8F" w14:textId="77777777" w:rsidR="00E036BA" w:rsidRPr="00E036BA" w:rsidRDefault="00E036BA" w:rsidP="00E036BA">
      <w:pPr>
        <w:shd w:val="clear" w:color="auto" w:fill="FFFFFF"/>
        <w:spacing w:before="150" w:after="150" w:line="420" w:lineRule="atLeast"/>
        <w:outlineLvl w:val="0"/>
        <w:rPr>
          <w:rFonts w:ascii="Helvetica" w:eastAsia="Times New Roman" w:hAnsi="Helvetica" w:cs="Helvetica"/>
          <w:b/>
          <w:bCs/>
          <w:kern w:val="36"/>
          <w:sz w:val="42"/>
          <w:szCs w:val="42"/>
          <w:lang w:eastAsia="pt-BR"/>
        </w:rPr>
      </w:pPr>
      <w:r w:rsidRPr="00E036BA">
        <w:rPr>
          <w:rFonts w:ascii="Helvetica" w:eastAsia="Times New Roman" w:hAnsi="Helvetica" w:cs="Helvetica"/>
          <w:b/>
          <w:bCs/>
          <w:kern w:val="36"/>
          <w:sz w:val="42"/>
          <w:szCs w:val="42"/>
          <w:lang w:eastAsia="pt-BR"/>
        </w:rPr>
        <w:t>Encontro em Berlim sobre a Ucrânia tem resultados promissores</w:t>
      </w:r>
    </w:p>
    <w:p w14:paraId="17973A4F" w14:textId="77777777" w:rsidR="00E036BA" w:rsidRPr="00115926" w:rsidRDefault="00E036BA" w:rsidP="00115926">
      <w:pPr>
        <w:pStyle w:val="Heading2"/>
        <w:rPr>
          <w:szCs w:val="17"/>
        </w:rPr>
      </w:pPr>
      <w:r w:rsidRPr="00115926">
        <w:rPr>
          <w:szCs w:val="17"/>
        </w:rPr>
        <w:t xml:space="preserve">22/01/2015 </w:t>
      </w:r>
      <w:hyperlink r:id="rId39" w:history="1">
        <w:proofErr w:type="spellStart"/>
        <w:r w:rsidRPr="00115926">
          <w:rPr>
            <w:szCs w:val="17"/>
          </w:rPr>
          <w:t>Aleksêi</w:t>
        </w:r>
        <w:proofErr w:type="spellEnd"/>
        <w:r w:rsidRPr="00115926">
          <w:rPr>
            <w:szCs w:val="17"/>
          </w:rPr>
          <w:t xml:space="preserve"> </w:t>
        </w:r>
        <w:proofErr w:type="spellStart"/>
        <w:r w:rsidRPr="00115926">
          <w:rPr>
            <w:szCs w:val="17"/>
          </w:rPr>
          <w:t>Timofeitchev</w:t>
        </w:r>
        <w:proofErr w:type="spellEnd"/>
      </w:hyperlink>
      <w:r w:rsidRPr="00115926">
        <w:rPr>
          <w:szCs w:val="17"/>
        </w:rPr>
        <w:t xml:space="preserve">, Gazeta Russa </w:t>
      </w:r>
    </w:p>
    <w:p w14:paraId="1FA497C2" w14:textId="77777777" w:rsidR="00E036BA" w:rsidRPr="00115926" w:rsidRDefault="00E036BA" w:rsidP="00115926">
      <w:pPr>
        <w:pStyle w:val="Heading2"/>
        <w:rPr>
          <w:szCs w:val="24"/>
        </w:rPr>
      </w:pPr>
      <w:r w:rsidRPr="00115926">
        <w:rPr>
          <w:szCs w:val="24"/>
        </w:rPr>
        <w:t xml:space="preserve">Iniciadas na última quarta-feira (21), conversações entre ministros da Alemanha, França, Rússia e Ucrânia resultaram em acordo para retirada de armas e intensificação de trabalho do grupo de contato. </w:t>
      </w:r>
    </w:p>
    <w:p w14:paraId="085EA3A7" w14:textId="77777777" w:rsidR="00E036BA" w:rsidRPr="00E036BA" w:rsidRDefault="00E036BA" w:rsidP="00E036BA">
      <w:pPr>
        <w:shd w:val="clear" w:color="auto" w:fill="FFFFFF"/>
        <w:spacing w:after="0" w:line="240" w:lineRule="auto"/>
        <w:rPr>
          <w:rFonts w:ascii="Helvetica" w:eastAsia="Times New Roman" w:hAnsi="Helvetica" w:cs="Helvetica"/>
          <w:caps/>
          <w:color w:val="EE3048"/>
          <w:sz w:val="15"/>
          <w:szCs w:val="15"/>
          <w:lang w:val="en" w:eastAsia="pt-BR"/>
        </w:rPr>
      </w:pPr>
      <w:r w:rsidRPr="00E036BA">
        <w:rPr>
          <w:rFonts w:ascii="Helvetica" w:eastAsia="Times New Roman" w:hAnsi="Helvetica" w:cs="Helvetica"/>
          <w:caps/>
          <w:color w:val="EE3048"/>
          <w:sz w:val="15"/>
          <w:szCs w:val="15"/>
          <w:lang w:val="en" w:eastAsia="pt-BR"/>
        </w:rPr>
        <w:t xml:space="preserve">Internacional Manchetes </w:t>
      </w:r>
    </w:p>
    <w:p w14:paraId="31B8FDA8" w14:textId="77777777" w:rsidR="00E036BA" w:rsidRPr="00E036BA" w:rsidRDefault="00E036BA" w:rsidP="00E036BA">
      <w:pPr>
        <w:shd w:val="clear" w:color="auto" w:fill="FFFFFF"/>
        <w:spacing w:after="0" w:line="240" w:lineRule="auto"/>
        <w:rPr>
          <w:rFonts w:ascii="Helvetica" w:eastAsia="Times New Roman" w:hAnsi="Helvetica" w:cs="Helvetica"/>
          <w:sz w:val="24"/>
          <w:szCs w:val="24"/>
          <w:lang w:val="en" w:eastAsia="pt-BR"/>
        </w:rPr>
      </w:pPr>
    </w:p>
    <w:p w14:paraId="20E7F485" w14:textId="77777777" w:rsidR="00E036BA" w:rsidRPr="006630C3" w:rsidRDefault="00E036BA" w:rsidP="006630C3">
      <w:pPr>
        <w:pStyle w:val="Heading2"/>
        <w:rPr>
          <w:szCs w:val="24"/>
        </w:rPr>
      </w:pPr>
      <w:r w:rsidRPr="006630C3">
        <w:rPr>
          <w:szCs w:val="27"/>
        </w:rPr>
        <w:t xml:space="preserve"> </w:t>
      </w:r>
      <w:r w:rsidRPr="006630C3">
        <w:rPr>
          <w:szCs w:val="24"/>
        </w:rPr>
        <w:pict w14:anchorId="3F759E5C">
          <v:shape id="_x0000_i1040" type="#_x0000_t75" style="width:15pt;height:11pt;visibility:hidden" print="f">
            <v:imagedata r:id="rId40" o:title="邐ུ勧烣務勢錓勞欵勓卣ĸ卤"/>
            <o:lock v:ext="edit" grouping="t"/>
          </v:shape>
        </w:pict>
      </w:r>
      <w:r w:rsidRPr="006630C3">
        <w:rPr>
          <w:szCs w:val="24"/>
        </w:rPr>
        <w:t>Durante a cúpula, os ministros acordaram sobre o texto de um comunicado conjunto no qual pedem a retirada de armas pesadas da linha de</w:t>
      </w:r>
      <w:r w:rsidR="006630C3" w:rsidRPr="006630C3">
        <w:rPr>
          <w:szCs w:val="24"/>
        </w:rPr>
        <w:t xml:space="preserve"> </w:t>
      </w:r>
      <w:r w:rsidRPr="006630C3">
        <w:rPr>
          <w:szCs w:val="24"/>
        </w:rPr>
        <w:t xml:space="preserve">frente da Ucrânia </w:t>
      </w:r>
    </w:p>
    <w:p w14:paraId="7D9C47A9" w14:textId="77777777" w:rsidR="00E036BA" w:rsidRPr="006630C3" w:rsidRDefault="00E036BA" w:rsidP="006630C3">
      <w:pPr>
        <w:pStyle w:val="Heading2"/>
        <w:rPr>
          <w:szCs w:val="21"/>
        </w:rPr>
      </w:pPr>
      <w:r w:rsidRPr="006630C3">
        <w:rPr>
          <w:szCs w:val="21"/>
        </w:rPr>
        <w:t>O encontro iniciado na última quarta-feira (21) entre</w:t>
      </w:r>
      <w:r w:rsidR="006630C3" w:rsidRPr="006630C3">
        <w:rPr>
          <w:szCs w:val="21"/>
        </w:rPr>
        <w:t xml:space="preserve"> </w:t>
      </w:r>
      <w:r w:rsidRPr="006630C3">
        <w:rPr>
          <w:szCs w:val="21"/>
        </w:rPr>
        <w:t>ministros das relações exteriores da Alemanha, França, Rússia e Ucrânia para</w:t>
      </w:r>
      <w:r w:rsidR="006630C3" w:rsidRPr="006630C3">
        <w:rPr>
          <w:szCs w:val="21"/>
        </w:rPr>
        <w:t xml:space="preserve"> </w:t>
      </w:r>
      <w:r w:rsidRPr="006630C3">
        <w:rPr>
          <w:szCs w:val="21"/>
        </w:rPr>
        <w:t>tratar da situação na última trouxe mais resultados do que esperavam os</w:t>
      </w:r>
      <w:r w:rsidR="006630C3" w:rsidRPr="006630C3">
        <w:rPr>
          <w:szCs w:val="21"/>
        </w:rPr>
        <w:t xml:space="preserve"> </w:t>
      </w:r>
      <w:r w:rsidRPr="006630C3">
        <w:rPr>
          <w:szCs w:val="21"/>
        </w:rPr>
        <w:t>especialistas.</w:t>
      </w:r>
    </w:p>
    <w:p w14:paraId="6F762B2F" w14:textId="77777777" w:rsidR="00E036BA" w:rsidRPr="00E036BA" w:rsidRDefault="00E036BA" w:rsidP="00E036BA">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E036BA">
        <w:rPr>
          <w:rFonts w:ascii="Helvetica" w:eastAsia="Times New Roman" w:hAnsi="Helvetica" w:cs="Helvetica"/>
          <w:sz w:val="21"/>
          <w:szCs w:val="21"/>
          <w:lang w:eastAsia="pt-BR"/>
        </w:rPr>
        <w:t>Durante a cúpula, os ministros acordaram sobre o texto de um comunicado conjunto no qual pedem a retirada de armas pesadas da linha de</w:t>
      </w:r>
      <w:r w:rsidR="00DB6691">
        <w:rPr>
          <w:rFonts w:ascii="Helvetica" w:eastAsia="Times New Roman" w:hAnsi="Helvetica" w:cs="Helvetica"/>
          <w:sz w:val="21"/>
          <w:szCs w:val="21"/>
          <w:lang w:eastAsia="pt-BR"/>
        </w:rPr>
        <w:t xml:space="preserve"> </w:t>
      </w:r>
      <w:r w:rsidRPr="00E036BA">
        <w:rPr>
          <w:rFonts w:ascii="Helvetica" w:eastAsia="Times New Roman" w:hAnsi="Helvetica" w:cs="Helvetica"/>
          <w:sz w:val="21"/>
          <w:szCs w:val="21"/>
          <w:lang w:eastAsia="pt-BR"/>
        </w:rPr>
        <w:t>frente da Ucrânia, assim como a intensificação do trabalho do grupo de contato</w:t>
      </w:r>
      <w:r w:rsidR="006630C3">
        <w:rPr>
          <w:rFonts w:ascii="Helvetica" w:eastAsia="Times New Roman" w:hAnsi="Helvetica" w:cs="Helvetica"/>
          <w:sz w:val="21"/>
          <w:szCs w:val="21"/>
          <w:lang w:eastAsia="pt-BR"/>
        </w:rPr>
        <w:t xml:space="preserve"> </w:t>
      </w:r>
      <w:r w:rsidRPr="00E036BA">
        <w:rPr>
          <w:rFonts w:ascii="Helvetica" w:eastAsia="Times New Roman" w:hAnsi="Helvetica" w:cs="Helvetica"/>
          <w:sz w:val="21"/>
          <w:szCs w:val="21"/>
          <w:lang w:eastAsia="pt-BR"/>
        </w:rPr>
        <w:t>composto por representantes dos separatistas, das partes russa e ucraniana, assim</w:t>
      </w:r>
      <w:r w:rsidR="006630C3">
        <w:rPr>
          <w:rFonts w:ascii="Helvetica" w:eastAsia="Times New Roman" w:hAnsi="Helvetica" w:cs="Helvetica"/>
          <w:sz w:val="21"/>
          <w:szCs w:val="21"/>
          <w:lang w:eastAsia="pt-BR"/>
        </w:rPr>
        <w:t xml:space="preserve"> </w:t>
      </w:r>
      <w:r w:rsidRPr="00E036BA">
        <w:rPr>
          <w:rFonts w:ascii="Helvetica" w:eastAsia="Times New Roman" w:hAnsi="Helvetica" w:cs="Helvetica"/>
          <w:sz w:val="21"/>
          <w:szCs w:val="21"/>
          <w:lang w:eastAsia="pt-BR"/>
        </w:rPr>
        <w:t>como de funcionários da OSCE (Organização para Segurança e Cooperação na</w:t>
      </w:r>
      <w:r w:rsidR="00DB6691">
        <w:rPr>
          <w:rFonts w:ascii="Helvetica" w:eastAsia="Times New Roman" w:hAnsi="Helvetica" w:cs="Helvetica"/>
          <w:sz w:val="21"/>
          <w:szCs w:val="21"/>
          <w:lang w:eastAsia="pt-BR"/>
        </w:rPr>
        <w:t xml:space="preserve"> </w:t>
      </w:r>
      <w:r w:rsidRPr="00E036BA">
        <w:rPr>
          <w:rFonts w:ascii="Helvetica" w:eastAsia="Times New Roman" w:hAnsi="Helvetica" w:cs="Helvetica"/>
          <w:sz w:val="21"/>
          <w:szCs w:val="21"/>
          <w:lang w:eastAsia="pt-BR"/>
        </w:rPr>
        <w:t>Europa).</w:t>
      </w:r>
    </w:p>
    <w:p w14:paraId="23638F9B" w14:textId="77777777" w:rsidR="00E036BA" w:rsidRPr="00E036BA" w:rsidRDefault="00E036BA" w:rsidP="00E036BA">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E036BA">
        <w:rPr>
          <w:rFonts w:ascii="Helvetica" w:eastAsia="Times New Roman" w:hAnsi="Helvetica" w:cs="Helvetica"/>
          <w:sz w:val="21"/>
          <w:szCs w:val="21"/>
          <w:lang w:eastAsia="pt-BR"/>
        </w:rPr>
        <w:lastRenderedPageBreak/>
        <w:t xml:space="preserve">O ministro russo </w:t>
      </w:r>
      <w:proofErr w:type="spellStart"/>
      <w:r w:rsidRPr="00E036BA">
        <w:rPr>
          <w:rFonts w:ascii="Helvetica" w:eastAsia="Times New Roman" w:hAnsi="Helvetica" w:cs="Helvetica"/>
          <w:sz w:val="21"/>
          <w:szCs w:val="21"/>
          <w:lang w:eastAsia="pt-BR"/>
        </w:rPr>
        <w:t>Serguêi</w:t>
      </w:r>
      <w:proofErr w:type="spellEnd"/>
      <w:r w:rsidRPr="00E036BA">
        <w:rPr>
          <w:rFonts w:ascii="Helvetica" w:eastAsia="Times New Roman" w:hAnsi="Helvetica" w:cs="Helvetica"/>
          <w:sz w:val="21"/>
          <w:szCs w:val="21"/>
          <w:lang w:eastAsia="pt-BR"/>
        </w:rPr>
        <w:t xml:space="preserve"> </w:t>
      </w:r>
      <w:proofErr w:type="spellStart"/>
      <w:r w:rsidRPr="00E036BA">
        <w:rPr>
          <w:rFonts w:ascii="Helvetica" w:eastAsia="Times New Roman" w:hAnsi="Helvetica" w:cs="Helvetica"/>
          <w:sz w:val="21"/>
          <w:szCs w:val="21"/>
          <w:lang w:eastAsia="pt-BR"/>
        </w:rPr>
        <w:t>Lavrov</w:t>
      </w:r>
      <w:proofErr w:type="spellEnd"/>
      <w:r w:rsidRPr="00E036BA">
        <w:rPr>
          <w:rFonts w:ascii="Helvetica" w:eastAsia="Times New Roman" w:hAnsi="Helvetica" w:cs="Helvetica"/>
          <w:sz w:val="21"/>
          <w:szCs w:val="21"/>
          <w:lang w:eastAsia="pt-BR"/>
        </w:rPr>
        <w:t>, o francês Laurent</w:t>
      </w:r>
      <w:r w:rsidR="00DB6691">
        <w:rPr>
          <w:rFonts w:ascii="Helvetica" w:eastAsia="Times New Roman" w:hAnsi="Helvetica" w:cs="Helvetica"/>
          <w:sz w:val="21"/>
          <w:szCs w:val="21"/>
          <w:lang w:eastAsia="pt-BR"/>
        </w:rPr>
        <w:t xml:space="preserve"> </w:t>
      </w:r>
      <w:proofErr w:type="spellStart"/>
      <w:r w:rsidRPr="00E036BA">
        <w:rPr>
          <w:rFonts w:ascii="Helvetica" w:eastAsia="Times New Roman" w:hAnsi="Helvetica" w:cs="Helvetica"/>
          <w:sz w:val="21"/>
          <w:szCs w:val="21"/>
          <w:lang w:eastAsia="pt-BR"/>
        </w:rPr>
        <w:t>Fabius</w:t>
      </w:r>
      <w:proofErr w:type="spellEnd"/>
      <w:r w:rsidRPr="00E036BA">
        <w:rPr>
          <w:rFonts w:ascii="Helvetica" w:eastAsia="Times New Roman" w:hAnsi="Helvetica" w:cs="Helvetica"/>
          <w:sz w:val="21"/>
          <w:szCs w:val="21"/>
          <w:lang w:eastAsia="pt-BR"/>
        </w:rPr>
        <w:t xml:space="preserve">, o alemão Frank-Walter </w:t>
      </w:r>
      <w:proofErr w:type="spellStart"/>
      <w:r w:rsidRPr="00E036BA">
        <w:rPr>
          <w:rFonts w:ascii="Helvetica" w:eastAsia="Times New Roman" w:hAnsi="Helvetica" w:cs="Helvetica"/>
          <w:sz w:val="21"/>
          <w:szCs w:val="21"/>
          <w:lang w:eastAsia="pt-BR"/>
        </w:rPr>
        <w:t>Steinmeier</w:t>
      </w:r>
      <w:proofErr w:type="spellEnd"/>
      <w:r w:rsidRPr="00E036BA">
        <w:rPr>
          <w:rFonts w:ascii="Helvetica" w:eastAsia="Times New Roman" w:hAnsi="Helvetica" w:cs="Helvetica"/>
          <w:sz w:val="21"/>
          <w:szCs w:val="21"/>
          <w:lang w:eastAsia="pt-BR"/>
        </w:rPr>
        <w:t xml:space="preserve"> e o ucraniano </w:t>
      </w:r>
      <w:proofErr w:type="spellStart"/>
      <w:r w:rsidRPr="00E036BA">
        <w:rPr>
          <w:rFonts w:ascii="Helvetica" w:eastAsia="Times New Roman" w:hAnsi="Helvetica" w:cs="Helvetica"/>
          <w:sz w:val="21"/>
          <w:szCs w:val="21"/>
          <w:lang w:eastAsia="pt-BR"/>
        </w:rPr>
        <w:t>Pável</w:t>
      </w:r>
      <w:proofErr w:type="spellEnd"/>
      <w:r w:rsidRPr="00E036BA">
        <w:rPr>
          <w:rFonts w:ascii="Helvetica" w:eastAsia="Times New Roman" w:hAnsi="Helvetica" w:cs="Helvetica"/>
          <w:sz w:val="21"/>
          <w:szCs w:val="21"/>
          <w:lang w:eastAsia="pt-BR"/>
        </w:rPr>
        <w:t xml:space="preserve"> </w:t>
      </w:r>
      <w:proofErr w:type="spellStart"/>
      <w:r w:rsidRPr="00E036BA">
        <w:rPr>
          <w:rFonts w:ascii="Helvetica" w:eastAsia="Times New Roman" w:hAnsi="Helvetica" w:cs="Helvetica"/>
          <w:sz w:val="21"/>
          <w:szCs w:val="21"/>
          <w:lang w:eastAsia="pt-BR"/>
        </w:rPr>
        <w:t>Klimkin</w:t>
      </w:r>
      <w:proofErr w:type="spellEnd"/>
      <w:r w:rsidR="00DB6691">
        <w:rPr>
          <w:rFonts w:ascii="Helvetica" w:eastAsia="Times New Roman" w:hAnsi="Helvetica" w:cs="Helvetica"/>
          <w:sz w:val="21"/>
          <w:szCs w:val="21"/>
          <w:lang w:eastAsia="pt-BR"/>
        </w:rPr>
        <w:t xml:space="preserve"> </w:t>
      </w:r>
      <w:r w:rsidRPr="00E036BA">
        <w:rPr>
          <w:rFonts w:ascii="Helvetica" w:eastAsia="Times New Roman" w:hAnsi="Helvetica" w:cs="Helvetica"/>
          <w:sz w:val="21"/>
          <w:szCs w:val="21"/>
          <w:lang w:eastAsia="pt-BR"/>
        </w:rPr>
        <w:t>consideraram a necessidade de criar um subgrupo que se ocupe da execução dos</w:t>
      </w:r>
      <w:r w:rsidR="00DB6691">
        <w:rPr>
          <w:rFonts w:ascii="Helvetica" w:eastAsia="Times New Roman" w:hAnsi="Helvetica" w:cs="Helvetica"/>
          <w:sz w:val="21"/>
          <w:szCs w:val="21"/>
          <w:lang w:eastAsia="pt-BR"/>
        </w:rPr>
        <w:t xml:space="preserve"> </w:t>
      </w:r>
      <w:r w:rsidRPr="00E036BA">
        <w:rPr>
          <w:rFonts w:ascii="Helvetica" w:eastAsia="Times New Roman" w:hAnsi="Helvetica" w:cs="Helvetica"/>
          <w:sz w:val="21"/>
          <w:szCs w:val="21"/>
          <w:lang w:eastAsia="pt-BR"/>
        </w:rPr>
        <w:t>pontos tratados nos acordos de Minsk.</w:t>
      </w:r>
    </w:p>
    <w:p w14:paraId="3D88E595" w14:textId="77777777" w:rsidR="00E036BA" w:rsidRPr="00E036BA" w:rsidRDefault="002C48E6" w:rsidP="00E036BA">
      <w:pPr>
        <w:shd w:val="clear" w:color="auto" w:fill="F7F7F7"/>
        <w:spacing w:before="100" w:beforeAutospacing="1" w:after="100" w:afterAutospacing="1" w:line="240" w:lineRule="atLeast"/>
        <w:outlineLvl w:val="2"/>
        <w:rPr>
          <w:rFonts w:ascii="Helvetica" w:eastAsia="Times New Roman" w:hAnsi="Helvetica" w:cs="Helvetica"/>
          <w:b/>
          <w:bCs/>
          <w:sz w:val="27"/>
          <w:szCs w:val="27"/>
          <w:lang w:val="en" w:eastAsia="pt-BR"/>
        </w:rPr>
      </w:pPr>
      <w:r>
        <w:rPr>
          <w:rFonts w:ascii="Helvetica" w:eastAsia="Times New Roman" w:hAnsi="Helvetica" w:cs="Helvetica"/>
          <w:b/>
          <w:bCs/>
          <w:noProof/>
          <w:sz w:val="27"/>
          <w:szCs w:val="27"/>
          <w:lang w:val="en-US"/>
        </w:rPr>
        <w:drawing>
          <wp:inline distT="0" distB="0" distL="0" distR="0" wp14:anchorId="1E4911A8" wp14:editId="74371286">
            <wp:extent cx="2159000" cy="1435100"/>
            <wp:effectExtent l="0" t="0" r="0" b="0"/>
            <wp:docPr id="17" name="Picture 17" descr="lav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vrov"/>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159000" cy="1435100"/>
                    </a:xfrm>
                    <a:prstGeom prst="rect">
                      <a:avLst/>
                    </a:prstGeom>
                    <a:noFill/>
                    <a:ln>
                      <a:noFill/>
                    </a:ln>
                  </pic:spPr>
                </pic:pic>
              </a:graphicData>
            </a:graphic>
          </wp:inline>
        </w:drawing>
      </w:r>
    </w:p>
    <w:p w14:paraId="47DC486A" w14:textId="77777777" w:rsidR="00E036BA" w:rsidRPr="00E036BA" w:rsidRDefault="00E036BA" w:rsidP="00E036BA">
      <w:pPr>
        <w:shd w:val="clear" w:color="auto" w:fill="F7F7F7"/>
        <w:spacing w:before="100" w:beforeAutospacing="1" w:after="100" w:afterAutospacing="1" w:line="240" w:lineRule="atLeast"/>
        <w:rPr>
          <w:rFonts w:ascii="Helvetica" w:eastAsia="Times New Roman" w:hAnsi="Helvetica" w:cs="Helvetica"/>
          <w:sz w:val="18"/>
          <w:szCs w:val="18"/>
          <w:lang w:eastAsia="pt-BR"/>
        </w:rPr>
      </w:pPr>
      <w:hyperlink r:id="rId42" w:history="1">
        <w:proofErr w:type="spellStart"/>
        <w:r w:rsidRPr="00E036BA">
          <w:rPr>
            <w:rFonts w:ascii="Times New Roman" w:eastAsia="Times New Roman" w:hAnsi="Times New Roman"/>
            <w:color w:val="0000FF"/>
            <w:sz w:val="18"/>
            <w:u w:val="single"/>
            <w:lang w:eastAsia="pt-BR"/>
          </w:rPr>
          <w:t>Lavrov</w:t>
        </w:r>
        <w:proofErr w:type="spellEnd"/>
        <w:r w:rsidRPr="00E036BA">
          <w:rPr>
            <w:rFonts w:ascii="Times New Roman" w:eastAsia="Times New Roman" w:hAnsi="Times New Roman"/>
            <w:color w:val="0000FF"/>
            <w:sz w:val="18"/>
            <w:u w:val="single"/>
            <w:lang w:eastAsia="pt-BR"/>
          </w:rPr>
          <w:t xml:space="preserve"> rebate críticas feitas por Obama em discurso oficial</w:t>
        </w:r>
      </w:hyperlink>
    </w:p>
    <w:p w14:paraId="68D2E8B1" w14:textId="77777777" w:rsidR="00E036BA" w:rsidRPr="00E036BA" w:rsidRDefault="00E036BA" w:rsidP="00E036BA">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E036BA">
        <w:rPr>
          <w:rFonts w:ascii="Helvetica" w:eastAsia="Times New Roman" w:hAnsi="Helvetica" w:cs="Helvetica"/>
          <w:sz w:val="21"/>
          <w:szCs w:val="21"/>
          <w:lang w:eastAsia="pt-BR"/>
        </w:rPr>
        <w:t>Além disso, os chefes da diplomacia russa pediram que as</w:t>
      </w:r>
      <w:r w:rsidR="00DB6691">
        <w:rPr>
          <w:rFonts w:ascii="Helvetica" w:eastAsia="Times New Roman" w:hAnsi="Helvetica" w:cs="Helvetica"/>
          <w:sz w:val="21"/>
          <w:szCs w:val="21"/>
          <w:lang w:eastAsia="pt-BR"/>
        </w:rPr>
        <w:t xml:space="preserve"> </w:t>
      </w:r>
      <w:r w:rsidRPr="00E036BA">
        <w:rPr>
          <w:rFonts w:ascii="Helvetica" w:eastAsia="Times New Roman" w:hAnsi="Helvetica" w:cs="Helvetica"/>
          <w:sz w:val="21"/>
          <w:szCs w:val="21"/>
          <w:lang w:eastAsia="pt-BR"/>
        </w:rPr>
        <w:t>partes cessassem as ações armadas e retirassem armamentos pesados da linha de</w:t>
      </w:r>
      <w:r w:rsidR="00DB6691">
        <w:rPr>
          <w:rFonts w:ascii="Helvetica" w:eastAsia="Times New Roman" w:hAnsi="Helvetica" w:cs="Helvetica"/>
          <w:sz w:val="21"/>
          <w:szCs w:val="21"/>
          <w:lang w:eastAsia="pt-BR"/>
        </w:rPr>
        <w:t xml:space="preserve"> </w:t>
      </w:r>
      <w:r w:rsidRPr="00E036BA">
        <w:rPr>
          <w:rFonts w:ascii="Helvetica" w:eastAsia="Times New Roman" w:hAnsi="Helvetica" w:cs="Helvetica"/>
          <w:sz w:val="21"/>
          <w:szCs w:val="21"/>
          <w:lang w:eastAsia="pt-BR"/>
        </w:rPr>
        <w:t>frente estabelecida pelos acordos de Minsk em 19 de setembro de 2014.</w:t>
      </w:r>
    </w:p>
    <w:p w14:paraId="7E35B480" w14:textId="77777777" w:rsidR="00E036BA" w:rsidRPr="00E036BA" w:rsidRDefault="00E036BA" w:rsidP="00E036BA">
      <w:pPr>
        <w:shd w:val="clear" w:color="auto" w:fill="FFFFFF"/>
        <w:spacing w:before="100" w:beforeAutospacing="1" w:after="100" w:afterAutospacing="1" w:line="300" w:lineRule="atLeast"/>
        <w:rPr>
          <w:rFonts w:ascii="Helvetica" w:eastAsia="Times New Roman" w:hAnsi="Helvetica" w:cs="Helvetica"/>
          <w:sz w:val="21"/>
          <w:szCs w:val="21"/>
          <w:lang w:eastAsia="pt-BR"/>
        </w:rPr>
      </w:pPr>
      <w:proofErr w:type="spellStart"/>
      <w:r w:rsidRPr="00E036BA">
        <w:rPr>
          <w:rFonts w:ascii="Helvetica" w:eastAsia="Times New Roman" w:hAnsi="Helvetica" w:cs="Helvetica"/>
          <w:sz w:val="21"/>
          <w:szCs w:val="21"/>
          <w:lang w:eastAsia="pt-BR"/>
        </w:rPr>
        <w:t>Lavrov</w:t>
      </w:r>
      <w:proofErr w:type="spellEnd"/>
      <w:r w:rsidRPr="00E036BA">
        <w:rPr>
          <w:rFonts w:ascii="Helvetica" w:eastAsia="Times New Roman" w:hAnsi="Helvetica" w:cs="Helvetica"/>
          <w:sz w:val="21"/>
          <w:szCs w:val="21"/>
          <w:lang w:eastAsia="pt-BR"/>
        </w:rPr>
        <w:t xml:space="preserve"> afirmou após o encontro que a proposta repete a</w:t>
      </w:r>
      <w:r w:rsidR="00DB6691">
        <w:rPr>
          <w:rFonts w:ascii="Helvetica" w:eastAsia="Times New Roman" w:hAnsi="Helvetica" w:cs="Helvetica"/>
          <w:sz w:val="21"/>
          <w:szCs w:val="21"/>
          <w:lang w:eastAsia="pt-BR"/>
        </w:rPr>
        <w:t xml:space="preserve"> </w:t>
      </w:r>
      <w:r w:rsidRPr="00E036BA">
        <w:rPr>
          <w:rFonts w:ascii="Helvetica" w:eastAsia="Times New Roman" w:hAnsi="Helvetica" w:cs="Helvetica"/>
          <w:sz w:val="21"/>
          <w:szCs w:val="21"/>
          <w:lang w:eastAsia="pt-BR"/>
        </w:rPr>
        <w:t xml:space="preserve">sugestão feita pelo presidente russo </w:t>
      </w:r>
      <w:proofErr w:type="spellStart"/>
      <w:r w:rsidRPr="00E036BA">
        <w:rPr>
          <w:rFonts w:ascii="Helvetica" w:eastAsia="Times New Roman" w:hAnsi="Helvetica" w:cs="Helvetica"/>
          <w:sz w:val="21"/>
          <w:szCs w:val="21"/>
          <w:lang w:eastAsia="pt-BR"/>
        </w:rPr>
        <w:t>Vladímir</w:t>
      </w:r>
      <w:proofErr w:type="spellEnd"/>
      <w:r w:rsidRPr="00E036BA">
        <w:rPr>
          <w:rFonts w:ascii="Helvetica" w:eastAsia="Times New Roman" w:hAnsi="Helvetica" w:cs="Helvetica"/>
          <w:sz w:val="21"/>
          <w:szCs w:val="21"/>
          <w:lang w:eastAsia="pt-BR"/>
        </w:rPr>
        <w:t xml:space="preserve"> </w:t>
      </w:r>
      <w:proofErr w:type="spellStart"/>
      <w:r w:rsidRPr="00E036BA">
        <w:rPr>
          <w:rFonts w:ascii="Helvetica" w:eastAsia="Times New Roman" w:hAnsi="Helvetica" w:cs="Helvetica"/>
          <w:sz w:val="21"/>
          <w:szCs w:val="21"/>
          <w:lang w:eastAsia="pt-BR"/>
        </w:rPr>
        <w:t>Pútin</w:t>
      </w:r>
      <w:proofErr w:type="spellEnd"/>
      <w:r w:rsidRPr="00E036BA">
        <w:rPr>
          <w:rFonts w:ascii="Helvetica" w:eastAsia="Times New Roman" w:hAnsi="Helvetica" w:cs="Helvetica"/>
          <w:sz w:val="21"/>
          <w:szCs w:val="21"/>
          <w:lang w:eastAsia="pt-BR"/>
        </w:rPr>
        <w:t xml:space="preserve"> a seu homólogo ucraniano, </w:t>
      </w:r>
      <w:proofErr w:type="spellStart"/>
      <w:r w:rsidRPr="00E036BA">
        <w:rPr>
          <w:rFonts w:ascii="Helvetica" w:eastAsia="Times New Roman" w:hAnsi="Helvetica" w:cs="Helvetica"/>
          <w:sz w:val="21"/>
          <w:szCs w:val="21"/>
          <w:lang w:eastAsia="pt-BR"/>
        </w:rPr>
        <w:t>Petrô</w:t>
      </w:r>
      <w:proofErr w:type="spellEnd"/>
      <w:r w:rsidRPr="00E036BA">
        <w:rPr>
          <w:rFonts w:ascii="Helvetica" w:eastAsia="Times New Roman" w:hAnsi="Helvetica" w:cs="Helvetica"/>
          <w:sz w:val="21"/>
          <w:szCs w:val="21"/>
          <w:lang w:eastAsia="pt-BR"/>
        </w:rPr>
        <w:t xml:space="preserve"> </w:t>
      </w:r>
      <w:proofErr w:type="spellStart"/>
      <w:r w:rsidRPr="00E036BA">
        <w:rPr>
          <w:rFonts w:ascii="Helvetica" w:eastAsia="Times New Roman" w:hAnsi="Helvetica" w:cs="Helvetica"/>
          <w:sz w:val="21"/>
          <w:szCs w:val="21"/>
          <w:lang w:eastAsia="pt-BR"/>
        </w:rPr>
        <w:t>Poroshenko</w:t>
      </w:r>
      <w:proofErr w:type="spellEnd"/>
      <w:r w:rsidRPr="00E036BA">
        <w:rPr>
          <w:rFonts w:ascii="Helvetica" w:eastAsia="Times New Roman" w:hAnsi="Helvetica" w:cs="Helvetica"/>
          <w:sz w:val="21"/>
          <w:szCs w:val="21"/>
          <w:lang w:eastAsia="pt-BR"/>
        </w:rPr>
        <w:t>, em 15 de janeiro.</w:t>
      </w:r>
    </w:p>
    <w:p w14:paraId="6D5A8969" w14:textId="77777777" w:rsidR="00E036BA" w:rsidRPr="00E036BA" w:rsidRDefault="00E036BA" w:rsidP="00E036BA">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E036BA">
        <w:rPr>
          <w:rFonts w:ascii="Helvetica" w:eastAsia="Times New Roman" w:hAnsi="Helvetica" w:cs="Helvetica"/>
          <w:sz w:val="21"/>
          <w:szCs w:val="21"/>
          <w:lang w:eastAsia="pt-BR"/>
        </w:rPr>
        <w:t>Os ministros também trataram sobre a realização de uma reunião sobre a situação ucraniana no mesmo formato da atual em</w:t>
      </w:r>
      <w:r w:rsidR="00DB6691">
        <w:rPr>
          <w:rFonts w:ascii="Helvetica" w:eastAsia="Times New Roman" w:hAnsi="Helvetica" w:cs="Helvetica"/>
          <w:sz w:val="21"/>
          <w:szCs w:val="21"/>
          <w:lang w:eastAsia="pt-BR"/>
        </w:rPr>
        <w:t xml:space="preserve"> </w:t>
      </w:r>
      <w:proofErr w:type="spellStart"/>
      <w:r w:rsidRPr="00E036BA">
        <w:rPr>
          <w:rFonts w:ascii="Helvetica" w:eastAsia="Times New Roman" w:hAnsi="Helvetica" w:cs="Helvetica"/>
          <w:sz w:val="21"/>
          <w:szCs w:val="21"/>
          <w:lang w:eastAsia="pt-BR"/>
        </w:rPr>
        <w:t>Astaná</w:t>
      </w:r>
      <w:proofErr w:type="spellEnd"/>
      <w:r w:rsidRPr="00E036BA">
        <w:rPr>
          <w:rFonts w:ascii="Helvetica" w:eastAsia="Times New Roman" w:hAnsi="Helvetica" w:cs="Helvetica"/>
          <w:sz w:val="21"/>
          <w:szCs w:val="21"/>
          <w:lang w:eastAsia="pt-BR"/>
        </w:rPr>
        <w:t>, capital do Cazaquistão.</w:t>
      </w:r>
    </w:p>
    <w:p w14:paraId="4556652C" w14:textId="77777777" w:rsidR="00E036BA" w:rsidRPr="00D326E7" w:rsidRDefault="00E036BA" w:rsidP="00D326E7">
      <w:pPr>
        <w:pStyle w:val="Heading2"/>
        <w:rPr>
          <w:color w:val="FF0000"/>
          <w:lang w:eastAsia="pt-BR"/>
        </w:rPr>
      </w:pPr>
      <w:r w:rsidRPr="00D326E7">
        <w:rPr>
          <w:color w:val="FF0000"/>
          <w:lang w:eastAsia="pt-BR"/>
        </w:rPr>
        <w:t>As conversações na Alemanha duraram mais de três horas, sob</w:t>
      </w:r>
      <w:r w:rsidR="00DB6691" w:rsidRPr="00D326E7">
        <w:rPr>
          <w:color w:val="FF0000"/>
          <w:lang w:eastAsia="pt-BR"/>
        </w:rPr>
        <w:t xml:space="preserve"> </w:t>
      </w:r>
      <w:r w:rsidRPr="00D326E7">
        <w:rPr>
          <w:color w:val="FF0000"/>
          <w:lang w:eastAsia="pt-BR"/>
        </w:rPr>
        <w:t>atmosfera tensa, segundo fontes das delegações ocidentais. Mas algumas questões</w:t>
      </w:r>
      <w:r w:rsidR="00DB6691" w:rsidRPr="00D326E7">
        <w:rPr>
          <w:color w:val="FF0000"/>
          <w:lang w:eastAsia="pt-BR"/>
        </w:rPr>
        <w:t xml:space="preserve"> </w:t>
      </w:r>
      <w:r w:rsidRPr="00D326E7">
        <w:rPr>
          <w:color w:val="FF0000"/>
          <w:lang w:eastAsia="pt-BR"/>
        </w:rPr>
        <w:t>sobre o longo conflito no leste ucraniano puderam ser resolvidas.</w:t>
      </w:r>
    </w:p>
    <w:p w14:paraId="1E7435B5" w14:textId="77777777" w:rsidR="00E036BA" w:rsidRPr="00D326E7" w:rsidRDefault="00E036BA" w:rsidP="00D326E7">
      <w:pPr>
        <w:pStyle w:val="Heading2"/>
        <w:rPr>
          <w:color w:val="FF0000"/>
          <w:lang w:eastAsia="pt-BR"/>
        </w:rPr>
      </w:pPr>
      <w:r w:rsidRPr="00D326E7">
        <w:rPr>
          <w:color w:val="FF0000"/>
          <w:lang w:eastAsia="pt-BR"/>
        </w:rPr>
        <w:t>O ministro alemão ressaltou que, apesar de os resultados não</w:t>
      </w:r>
      <w:r w:rsidR="002345BE">
        <w:rPr>
          <w:color w:val="FF0000"/>
          <w:lang w:eastAsia="pt-BR"/>
        </w:rPr>
        <w:t xml:space="preserve"> </w:t>
      </w:r>
      <w:r w:rsidRPr="00D326E7">
        <w:rPr>
          <w:color w:val="FF0000"/>
          <w:lang w:eastAsia="pt-BR"/>
        </w:rPr>
        <w:t>serem inovadores, atingiu-se um "progresso palpável".</w:t>
      </w:r>
    </w:p>
    <w:p w14:paraId="6B3D29BB" w14:textId="77777777" w:rsidR="00F846A1" w:rsidRPr="006F2F19" w:rsidRDefault="00F846A1" w:rsidP="00F846A1">
      <w:pPr>
        <w:shd w:val="clear" w:color="auto" w:fill="FFFFFF"/>
        <w:spacing w:before="150" w:after="150" w:line="420" w:lineRule="atLeast"/>
        <w:outlineLvl w:val="0"/>
        <w:rPr>
          <w:rFonts w:ascii="Helvetica" w:eastAsia="Times New Roman" w:hAnsi="Helvetica" w:cs="Helvetica"/>
          <w:b/>
          <w:bCs/>
          <w:kern w:val="36"/>
          <w:sz w:val="52"/>
          <w:szCs w:val="42"/>
          <w:lang w:eastAsia="pt-BR"/>
        </w:rPr>
      </w:pPr>
      <w:r w:rsidRPr="006F2F19">
        <w:rPr>
          <w:rFonts w:ascii="Helvetica" w:eastAsia="Times New Roman" w:hAnsi="Helvetica" w:cs="Helvetica"/>
          <w:b/>
          <w:bCs/>
          <w:kern w:val="36"/>
          <w:sz w:val="52"/>
          <w:szCs w:val="42"/>
          <w:lang w:eastAsia="pt-BR"/>
        </w:rPr>
        <w:t xml:space="preserve">Líder da oposição sentenciado em Moscou </w:t>
      </w:r>
    </w:p>
    <w:p w14:paraId="2476E7FE" w14:textId="77777777" w:rsidR="00F846A1" w:rsidRPr="006F2F19" w:rsidRDefault="00F846A1" w:rsidP="006F2F19">
      <w:pPr>
        <w:pStyle w:val="Heading2"/>
      </w:pPr>
      <w:r w:rsidRPr="006F2F19">
        <w:t xml:space="preserve">30/12/2014 </w:t>
      </w:r>
      <w:hyperlink r:id="rId43" w:history="1">
        <w:r w:rsidRPr="006F2F19">
          <w:t xml:space="preserve">Igor </w:t>
        </w:r>
        <w:proofErr w:type="spellStart"/>
        <w:r w:rsidRPr="006F2F19">
          <w:t>Rozin</w:t>
        </w:r>
        <w:proofErr w:type="spellEnd"/>
      </w:hyperlink>
      <w:r w:rsidRPr="006F2F19">
        <w:t xml:space="preserve">, Gazeta Russa </w:t>
      </w:r>
    </w:p>
    <w:p w14:paraId="00AEB4E6" w14:textId="77777777" w:rsidR="00F846A1" w:rsidRPr="006F2F19" w:rsidRDefault="00F846A1" w:rsidP="006F2F19">
      <w:pPr>
        <w:pStyle w:val="Heading2"/>
        <w:rPr>
          <w:szCs w:val="24"/>
        </w:rPr>
      </w:pPr>
      <w:r w:rsidRPr="006F2F19">
        <w:rPr>
          <w:szCs w:val="24"/>
        </w:rPr>
        <w:t xml:space="preserve">Acusado por desvio de verbas, </w:t>
      </w:r>
      <w:proofErr w:type="spellStart"/>
      <w:r w:rsidRPr="006F2F19">
        <w:rPr>
          <w:szCs w:val="24"/>
        </w:rPr>
        <w:t>Aleksêi</w:t>
      </w:r>
      <w:proofErr w:type="spellEnd"/>
      <w:r w:rsidRPr="006F2F19">
        <w:rPr>
          <w:szCs w:val="24"/>
        </w:rPr>
        <w:t xml:space="preserve"> </w:t>
      </w:r>
      <w:proofErr w:type="spellStart"/>
      <w:r w:rsidRPr="006F2F19">
        <w:rPr>
          <w:szCs w:val="24"/>
        </w:rPr>
        <w:t>Naválni</w:t>
      </w:r>
      <w:proofErr w:type="spellEnd"/>
      <w:r w:rsidRPr="006F2F19">
        <w:rPr>
          <w:szCs w:val="24"/>
        </w:rPr>
        <w:t xml:space="preserve"> terá que cumprir 3,5 anos em condicional. </w:t>
      </w:r>
    </w:p>
    <w:p w14:paraId="495E82D1" w14:textId="77777777" w:rsidR="00F846A1" w:rsidRPr="00F846A1" w:rsidRDefault="00F846A1" w:rsidP="00F846A1">
      <w:pPr>
        <w:shd w:val="clear" w:color="auto" w:fill="FFFFFF"/>
        <w:spacing w:after="0" w:line="240" w:lineRule="auto"/>
        <w:rPr>
          <w:rFonts w:ascii="Helvetica" w:eastAsia="Times New Roman" w:hAnsi="Helvetica" w:cs="Helvetica"/>
          <w:sz w:val="24"/>
          <w:szCs w:val="24"/>
          <w:lang w:val="en" w:eastAsia="pt-BR"/>
        </w:rPr>
      </w:pPr>
    </w:p>
    <w:p w14:paraId="49CD6CA9" w14:textId="77777777" w:rsidR="00F846A1" w:rsidRPr="00E16C69" w:rsidRDefault="00F846A1" w:rsidP="00F846A1">
      <w:pPr>
        <w:shd w:val="clear" w:color="auto" w:fill="FFFFFF"/>
        <w:spacing w:after="0" w:line="240" w:lineRule="auto"/>
        <w:rPr>
          <w:rFonts w:ascii="Helvetica" w:eastAsia="Times New Roman" w:hAnsi="Helvetica" w:cs="Helvetica"/>
          <w:sz w:val="24"/>
          <w:szCs w:val="24"/>
          <w:lang w:eastAsia="pt-BR"/>
        </w:rPr>
      </w:pPr>
    </w:p>
    <w:p w14:paraId="68CE6170" w14:textId="77777777" w:rsidR="00F846A1" w:rsidRPr="00E16C69" w:rsidRDefault="00F846A1" w:rsidP="00F846A1">
      <w:pPr>
        <w:shd w:val="clear" w:color="auto" w:fill="FFFFFF"/>
        <w:spacing w:after="0" w:line="240" w:lineRule="auto"/>
        <w:rPr>
          <w:rFonts w:ascii="Helvetica" w:eastAsia="Times New Roman" w:hAnsi="Helvetica" w:cs="Helvetica"/>
          <w:sz w:val="24"/>
          <w:szCs w:val="24"/>
          <w:lang w:eastAsia="pt-BR"/>
        </w:rPr>
      </w:pPr>
    </w:p>
    <w:p w14:paraId="507D01EB" w14:textId="77777777" w:rsidR="00F846A1" w:rsidRPr="00F846A1" w:rsidRDefault="00F846A1" w:rsidP="00F846A1">
      <w:pPr>
        <w:shd w:val="clear" w:color="auto" w:fill="FFFFFF"/>
        <w:spacing w:after="0" w:line="240" w:lineRule="auto"/>
        <w:rPr>
          <w:rFonts w:ascii="Helvetica" w:eastAsia="Times New Roman" w:hAnsi="Helvetica" w:cs="Helvetica"/>
          <w:sz w:val="24"/>
          <w:szCs w:val="24"/>
          <w:lang w:val="en" w:eastAsia="pt-BR"/>
        </w:rPr>
      </w:pPr>
      <w:r w:rsidRPr="00F846A1">
        <w:rPr>
          <w:rFonts w:ascii="Times New Roman" w:eastAsia="Times New Roman" w:hAnsi="Times New Roman"/>
          <w:sz w:val="24"/>
          <w:szCs w:val="24"/>
          <w:lang w:val="en" w:eastAsia="pt-BR"/>
        </w:rPr>
        <w:lastRenderedPageBreak/>
        <w:pict w14:anchorId="7FCE9D3B">
          <v:shape id="_x0000_i1042" type="#_x0000_t75" style="width:15pt;height:11pt;visibility:hidden" print="f">
            <v:imagedata r:id="rId44" o:title="邐ུ勧烣務勢錓勞欵勓卣ĸ卤"/>
            <o:lock v:ext="edit" grouping="t"/>
          </v:shape>
        </w:pict>
      </w:r>
      <w:r w:rsidR="002C48E6">
        <w:rPr>
          <w:rFonts w:ascii="Helvetica" w:eastAsia="Times New Roman" w:hAnsi="Helvetica" w:cs="Helvetica"/>
          <w:noProof/>
          <w:sz w:val="24"/>
          <w:szCs w:val="24"/>
          <w:lang w:val="en-US"/>
        </w:rPr>
        <w:drawing>
          <wp:inline distT="0" distB="0" distL="0" distR="0" wp14:anchorId="3472D8B2" wp14:editId="34EFECAC">
            <wp:extent cx="4457700" cy="2971800"/>
            <wp:effectExtent l="0" t="0" r="0" b="0"/>
            <wp:docPr id="19" name="article_img" descr="Líder da oposição sentenciado em Mosc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img" descr="Líder da oposição sentenciado em Moscou "/>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457700" cy="2971800"/>
                    </a:xfrm>
                    <a:prstGeom prst="rect">
                      <a:avLst/>
                    </a:prstGeom>
                    <a:noFill/>
                    <a:ln>
                      <a:noFill/>
                    </a:ln>
                  </pic:spPr>
                </pic:pic>
              </a:graphicData>
            </a:graphic>
          </wp:inline>
        </w:drawing>
      </w:r>
    </w:p>
    <w:p w14:paraId="66BF745A" w14:textId="77777777" w:rsidR="00F846A1" w:rsidRPr="00F846A1" w:rsidRDefault="00F846A1" w:rsidP="00F846A1">
      <w:pPr>
        <w:shd w:val="clear" w:color="auto" w:fill="FFFFFF"/>
        <w:spacing w:after="0" w:line="240" w:lineRule="auto"/>
        <w:rPr>
          <w:rFonts w:ascii="Helvetica" w:eastAsia="Times New Roman" w:hAnsi="Helvetica" w:cs="Helvetica"/>
          <w:sz w:val="24"/>
          <w:szCs w:val="24"/>
          <w:lang w:eastAsia="pt-BR"/>
        </w:rPr>
      </w:pPr>
      <w:r w:rsidRPr="00F846A1">
        <w:rPr>
          <w:rFonts w:ascii="Helvetica" w:eastAsia="Times New Roman" w:hAnsi="Helvetica" w:cs="Helvetica"/>
          <w:sz w:val="24"/>
          <w:szCs w:val="24"/>
          <w:lang w:eastAsia="pt-BR"/>
        </w:rPr>
        <w:t>Foto: AP</w:t>
      </w:r>
    </w:p>
    <w:p w14:paraId="59DF94AF" w14:textId="77777777" w:rsidR="00F846A1" w:rsidRPr="002345BE" w:rsidRDefault="00F846A1" w:rsidP="002345BE">
      <w:pPr>
        <w:pStyle w:val="Heading2"/>
        <w:rPr>
          <w:color w:val="FF0000"/>
          <w:lang w:eastAsia="pt-BR"/>
        </w:rPr>
      </w:pPr>
      <w:r w:rsidRPr="002345BE">
        <w:rPr>
          <w:color w:val="FF0000"/>
          <w:lang w:eastAsia="pt-BR"/>
        </w:rPr>
        <w:t xml:space="preserve">Os irmãos </w:t>
      </w:r>
      <w:proofErr w:type="spellStart"/>
      <w:r w:rsidRPr="002345BE">
        <w:rPr>
          <w:color w:val="FF0000"/>
          <w:lang w:eastAsia="pt-BR"/>
        </w:rPr>
        <w:t>Aleksêi</w:t>
      </w:r>
      <w:proofErr w:type="spellEnd"/>
      <w:r w:rsidRPr="002345BE">
        <w:rPr>
          <w:color w:val="FF0000"/>
          <w:lang w:eastAsia="pt-BR"/>
        </w:rPr>
        <w:t xml:space="preserve"> e </w:t>
      </w:r>
      <w:proofErr w:type="spellStart"/>
      <w:r w:rsidRPr="002345BE">
        <w:rPr>
          <w:color w:val="FF0000"/>
          <w:lang w:eastAsia="pt-BR"/>
        </w:rPr>
        <w:t>Oleg</w:t>
      </w:r>
      <w:proofErr w:type="spellEnd"/>
      <w:r w:rsidRPr="002345BE">
        <w:rPr>
          <w:color w:val="FF0000"/>
          <w:lang w:eastAsia="pt-BR"/>
        </w:rPr>
        <w:t xml:space="preserve"> </w:t>
      </w:r>
      <w:proofErr w:type="spellStart"/>
      <w:r w:rsidRPr="002345BE">
        <w:rPr>
          <w:color w:val="FF0000"/>
          <w:lang w:eastAsia="pt-BR"/>
        </w:rPr>
        <w:t>Naválni</w:t>
      </w:r>
      <w:proofErr w:type="spellEnd"/>
      <w:r w:rsidRPr="002345BE">
        <w:rPr>
          <w:color w:val="FF0000"/>
          <w:lang w:eastAsia="pt-BR"/>
        </w:rPr>
        <w:t xml:space="preserve"> foram considerados culpados no veredito do caso Yves </w:t>
      </w:r>
      <w:proofErr w:type="spellStart"/>
      <w:r w:rsidRPr="002345BE">
        <w:rPr>
          <w:color w:val="FF0000"/>
          <w:lang w:eastAsia="pt-BR"/>
        </w:rPr>
        <w:t>Rocher</w:t>
      </w:r>
      <w:proofErr w:type="spellEnd"/>
      <w:r w:rsidRPr="002345BE">
        <w:rPr>
          <w:color w:val="FF0000"/>
          <w:lang w:eastAsia="pt-BR"/>
        </w:rPr>
        <w:t> divulgado nesta terça-feira (30) pelo tribunal de Moscou.</w:t>
      </w:r>
    </w:p>
    <w:p w14:paraId="7157DE4E" w14:textId="77777777" w:rsidR="00F846A1" w:rsidRPr="00F846A1" w:rsidRDefault="00F846A1" w:rsidP="00F846A1">
      <w:pPr>
        <w:shd w:val="clear" w:color="auto" w:fill="FFFFFF"/>
        <w:spacing w:beforeAutospacing="1" w:after="100" w:afterAutospacing="1" w:line="300" w:lineRule="atLeast"/>
        <w:rPr>
          <w:rFonts w:ascii="Helvetica" w:eastAsia="Times New Roman" w:hAnsi="Helvetica" w:cs="Helvetica"/>
          <w:sz w:val="21"/>
          <w:szCs w:val="21"/>
          <w:lang w:eastAsia="pt-BR"/>
        </w:rPr>
      </w:pPr>
      <w:r w:rsidRPr="00F846A1">
        <w:rPr>
          <w:rFonts w:ascii="Helvetica" w:eastAsia="Times New Roman" w:hAnsi="Helvetica" w:cs="Helvetica"/>
          <w:sz w:val="21"/>
          <w:szCs w:val="21"/>
          <w:lang w:eastAsia="pt-BR"/>
        </w:rPr>
        <w:t xml:space="preserve">Pelo veredito, </w:t>
      </w:r>
      <w:proofErr w:type="spellStart"/>
      <w:r w:rsidRPr="00F846A1">
        <w:rPr>
          <w:rFonts w:ascii="Helvetica" w:eastAsia="Times New Roman" w:hAnsi="Helvetica" w:cs="Helvetica"/>
          <w:sz w:val="21"/>
          <w:szCs w:val="21"/>
          <w:lang w:eastAsia="pt-BR"/>
        </w:rPr>
        <w:t>Aleksêi</w:t>
      </w:r>
      <w:proofErr w:type="spellEnd"/>
      <w:r w:rsidRPr="00F846A1">
        <w:rPr>
          <w:rFonts w:ascii="Helvetica" w:eastAsia="Times New Roman" w:hAnsi="Helvetica" w:cs="Helvetica"/>
          <w:sz w:val="21"/>
          <w:szCs w:val="21"/>
          <w:lang w:eastAsia="pt-BR"/>
        </w:rPr>
        <w:t xml:space="preserve"> terá que cumprir 3,5 anos em liberdade condicional e  </w:t>
      </w:r>
      <w:proofErr w:type="spellStart"/>
      <w:r w:rsidRPr="00F846A1">
        <w:rPr>
          <w:rFonts w:ascii="Helvetica" w:eastAsia="Times New Roman" w:hAnsi="Helvetica" w:cs="Helvetica"/>
          <w:sz w:val="21"/>
          <w:szCs w:val="21"/>
          <w:lang w:eastAsia="pt-BR"/>
        </w:rPr>
        <w:t>Oleg</w:t>
      </w:r>
      <w:proofErr w:type="spellEnd"/>
      <w:r w:rsidRPr="00F846A1">
        <w:rPr>
          <w:rFonts w:ascii="Helvetica" w:eastAsia="Times New Roman" w:hAnsi="Helvetica" w:cs="Helvetica"/>
          <w:sz w:val="21"/>
          <w:szCs w:val="21"/>
          <w:lang w:eastAsia="pt-BR"/>
        </w:rPr>
        <w:t>, 3,5 anos de prisão efetiva.</w:t>
      </w:r>
    </w:p>
    <w:p w14:paraId="52F84348" w14:textId="77777777" w:rsidR="00F846A1" w:rsidRPr="00F846A1" w:rsidRDefault="00F846A1" w:rsidP="00F846A1">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F846A1">
        <w:rPr>
          <w:rFonts w:ascii="Helvetica" w:eastAsia="Times New Roman" w:hAnsi="Helvetica" w:cs="Helvetica"/>
          <w:sz w:val="21"/>
          <w:szCs w:val="21"/>
          <w:lang w:eastAsia="pt-BR"/>
        </w:rPr>
        <w:t xml:space="preserve">Além da condicional, </w:t>
      </w:r>
      <w:proofErr w:type="spellStart"/>
      <w:r w:rsidRPr="00F846A1">
        <w:rPr>
          <w:rFonts w:ascii="Helvetica" w:eastAsia="Times New Roman" w:hAnsi="Helvetica" w:cs="Helvetica"/>
          <w:sz w:val="21"/>
          <w:szCs w:val="21"/>
          <w:lang w:eastAsia="pt-BR"/>
        </w:rPr>
        <w:t>Aleksêi</w:t>
      </w:r>
      <w:proofErr w:type="spellEnd"/>
      <w:r w:rsidRPr="00F846A1">
        <w:rPr>
          <w:rFonts w:ascii="Helvetica" w:eastAsia="Times New Roman" w:hAnsi="Helvetica" w:cs="Helvetica"/>
          <w:sz w:val="21"/>
          <w:szCs w:val="21"/>
          <w:lang w:eastAsia="pt-BR"/>
        </w:rPr>
        <w:t xml:space="preserve"> foi multado em 500 mil rublos (US$ 8.830), além de ter confiscados 4,8 milhões de rublos (US$ 84.800) por meio de uma ação civil de uma empresa de processamento de cartões bancários</w:t>
      </w:r>
      <w:r w:rsidRPr="00F846A1">
        <w:rPr>
          <w:rFonts w:ascii="Times New Roman" w:eastAsia="Times New Roman" w:hAnsi="Times New Roman"/>
          <w:sz w:val="21"/>
          <w:szCs w:val="21"/>
          <w:lang w:eastAsia="pt-BR"/>
        </w:rPr>
        <w:t>.</w:t>
      </w:r>
    </w:p>
    <w:p w14:paraId="1939FF32" w14:textId="77777777" w:rsidR="00F846A1" w:rsidRPr="00F846A1" w:rsidRDefault="00F846A1" w:rsidP="00F846A1">
      <w:pPr>
        <w:shd w:val="clear" w:color="auto" w:fill="FFFFFF"/>
        <w:spacing w:after="100" w:line="300" w:lineRule="atLeast"/>
        <w:rPr>
          <w:rFonts w:ascii="Helvetica" w:eastAsia="Times New Roman" w:hAnsi="Helvetica" w:cs="Helvetica"/>
          <w:sz w:val="21"/>
          <w:szCs w:val="21"/>
          <w:lang w:val="en" w:eastAsia="pt-BR"/>
        </w:rPr>
      </w:pPr>
      <w:r w:rsidRPr="00F846A1">
        <w:rPr>
          <w:rFonts w:ascii="Helvetica" w:eastAsia="Times New Roman" w:hAnsi="Helvetica" w:cs="Helvetica"/>
          <w:b/>
          <w:bCs/>
          <w:sz w:val="21"/>
          <w:lang w:val="en" w:eastAsia="pt-BR"/>
        </w:rPr>
        <w:t xml:space="preserve">Redução da pena </w:t>
      </w:r>
    </w:p>
    <w:p w14:paraId="60FFD311" w14:textId="77777777" w:rsidR="00F846A1" w:rsidRPr="00F846A1" w:rsidRDefault="00F846A1" w:rsidP="00F846A1">
      <w:pPr>
        <w:shd w:val="clear" w:color="auto" w:fill="FFFFFF"/>
        <w:spacing w:after="100" w:line="300" w:lineRule="atLeast"/>
        <w:rPr>
          <w:rFonts w:ascii="Helvetica" w:eastAsia="Times New Roman" w:hAnsi="Helvetica" w:cs="Helvetica"/>
          <w:sz w:val="21"/>
          <w:szCs w:val="21"/>
          <w:lang w:eastAsia="pt-BR"/>
        </w:rPr>
      </w:pPr>
      <w:r w:rsidRPr="00F846A1">
        <w:rPr>
          <w:rFonts w:ascii="Helvetica" w:eastAsia="Times New Roman" w:hAnsi="Helvetica" w:cs="Helvetica"/>
          <w:sz w:val="21"/>
          <w:szCs w:val="21"/>
          <w:lang w:eastAsia="pt-BR"/>
        </w:rPr>
        <w:t xml:space="preserve">A promotoria havia pedido nove anos de prisão ao oposicionista </w:t>
      </w:r>
      <w:proofErr w:type="spellStart"/>
      <w:r w:rsidRPr="00F846A1">
        <w:rPr>
          <w:rFonts w:ascii="Helvetica" w:eastAsia="Times New Roman" w:hAnsi="Helvetica" w:cs="Helvetica"/>
          <w:sz w:val="21"/>
          <w:szCs w:val="21"/>
          <w:lang w:eastAsia="pt-BR"/>
        </w:rPr>
        <w:t>Aleksêi</w:t>
      </w:r>
      <w:proofErr w:type="spellEnd"/>
      <w:r w:rsidRPr="00F846A1">
        <w:rPr>
          <w:rFonts w:ascii="Helvetica" w:eastAsia="Times New Roman" w:hAnsi="Helvetica" w:cs="Helvetica"/>
          <w:sz w:val="21"/>
          <w:szCs w:val="21"/>
          <w:lang w:eastAsia="pt-BR"/>
        </w:rPr>
        <w:t xml:space="preserve"> </w:t>
      </w:r>
      <w:proofErr w:type="spellStart"/>
      <w:r w:rsidRPr="00F846A1">
        <w:rPr>
          <w:rFonts w:ascii="Helvetica" w:eastAsia="Times New Roman" w:hAnsi="Helvetica" w:cs="Helvetica"/>
          <w:sz w:val="21"/>
          <w:szCs w:val="21"/>
          <w:lang w:eastAsia="pt-BR"/>
        </w:rPr>
        <w:t>Naválni</w:t>
      </w:r>
      <w:proofErr w:type="spellEnd"/>
      <w:r w:rsidRPr="00F846A1">
        <w:rPr>
          <w:rFonts w:ascii="Helvetica" w:eastAsia="Times New Roman" w:hAnsi="Helvetica" w:cs="Helvetica"/>
          <w:sz w:val="21"/>
          <w:szCs w:val="21"/>
          <w:lang w:eastAsia="pt-BR"/>
        </w:rPr>
        <w:t xml:space="preserve">. </w:t>
      </w:r>
    </w:p>
    <w:p w14:paraId="51510BF7" w14:textId="77777777" w:rsidR="00F846A1" w:rsidRPr="00F846A1" w:rsidRDefault="00F846A1" w:rsidP="00F846A1">
      <w:pPr>
        <w:shd w:val="clear" w:color="auto" w:fill="FFFFFF"/>
        <w:spacing w:beforeAutospacing="1" w:after="100" w:afterAutospacing="1" w:line="300" w:lineRule="atLeast"/>
        <w:rPr>
          <w:rFonts w:ascii="Helvetica" w:eastAsia="Times New Roman" w:hAnsi="Helvetica" w:cs="Helvetica"/>
          <w:sz w:val="21"/>
          <w:szCs w:val="21"/>
          <w:lang w:eastAsia="pt-BR"/>
        </w:rPr>
      </w:pPr>
      <w:r w:rsidRPr="00F846A1">
        <w:rPr>
          <w:rFonts w:ascii="Helvetica" w:eastAsia="Times New Roman" w:hAnsi="Helvetica" w:cs="Helvetica"/>
          <w:sz w:val="21"/>
          <w:szCs w:val="21"/>
          <w:lang w:eastAsia="pt-BR"/>
        </w:rPr>
        <w:t xml:space="preserve">O </w:t>
      </w:r>
      <w:proofErr w:type="spellStart"/>
      <w:r w:rsidRPr="00F846A1">
        <w:rPr>
          <w:rFonts w:ascii="Helvetica" w:eastAsia="Times New Roman" w:hAnsi="Helvetica" w:cs="Helvetica"/>
          <w:sz w:val="21"/>
          <w:szCs w:val="21"/>
          <w:lang w:eastAsia="pt-BR"/>
        </w:rPr>
        <w:t>blogueiro</w:t>
      </w:r>
      <w:proofErr w:type="spellEnd"/>
      <w:r w:rsidRPr="00F846A1">
        <w:rPr>
          <w:rFonts w:ascii="Helvetica" w:eastAsia="Times New Roman" w:hAnsi="Helvetica" w:cs="Helvetica"/>
          <w:sz w:val="21"/>
          <w:szCs w:val="21"/>
          <w:lang w:eastAsia="pt-BR"/>
        </w:rPr>
        <w:t xml:space="preserve"> já cumpria sentença relativa ao caso </w:t>
      </w:r>
      <w:proofErr w:type="spellStart"/>
      <w:r w:rsidRPr="00F846A1">
        <w:rPr>
          <w:rFonts w:ascii="Helvetica" w:eastAsia="Times New Roman" w:hAnsi="Helvetica" w:cs="Helvetica"/>
          <w:sz w:val="21"/>
          <w:szCs w:val="21"/>
          <w:lang w:eastAsia="pt-BR"/>
        </w:rPr>
        <w:t>Kirovles</w:t>
      </w:r>
      <w:proofErr w:type="spellEnd"/>
      <w:r w:rsidRPr="00F846A1">
        <w:rPr>
          <w:rFonts w:ascii="Helvetica" w:eastAsia="Times New Roman" w:hAnsi="Helvetica" w:cs="Helvetica"/>
          <w:sz w:val="21"/>
          <w:szCs w:val="21"/>
          <w:lang w:eastAsia="pt-BR"/>
        </w:rPr>
        <w:t>, condenado em 2013 a cinco anos de prisão por apropriação indevida de propriedade da madeireira estatal - pena que também foi alterada para liberdade condicional.</w:t>
      </w:r>
    </w:p>
    <w:p w14:paraId="2D44E5F0" w14:textId="77777777" w:rsidR="00F846A1" w:rsidRPr="00F846A1" w:rsidRDefault="00F846A1" w:rsidP="00F846A1">
      <w:pPr>
        <w:shd w:val="clear" w:color="auto" w:fill="FFFFFF"/>
        <w:spacing w:beforeAutospacing="1" w:after="100" w:afterAutospacing="1" w:line="300" w:lineRule="atLeast"/>
        <w:rPr>
          <w:rFonts w:ascii="Helvetica" w:eastAsia="Times New Roman" w:hAnsi="Helvetica" w:cs="Helvetica"/>
          <w:sz w:val="21"/>
          <w:szCs w:val="21"/>
          <w:lang w:eastAsia="pt-BR"/>
        </w:rPr>
      </w:pPr>
      <w:r w:rsidRPr="00F846A1">
        <w:rPr>
          <w:rFonts w:ascii="Helvetica" w:eastAsia="Times New Roman" w:hAnsi="Helvetica" w:cs="Helvetica"/>
          <w:sz w:val="21"/>
          <w:szCs w:val="21"/>
          <w:lang w:eastAsia="pt-BR"/>
        </w:rPr>
        <w:t xml:space="preserve">Para </w:t>
      </w:r>
      <w:proofErr w:type="spellStart"/>
      <w:r w:rsidRPr="00F846A1">
        <w:rPr>
          <w:rFonts w:ascii="Helvetica" w:eastAsia="Times New Roman" w:hAnsi="Helvetica" w:cs="Helvetica"/>
          <w:sz w:val="21"/>
          <w:szCs w:val="21"/>
          <w:lang w:eastAsia="pt-BR"/>
        </w:rPr>
        <w:t>Oleg</w:t>
      </w:r>
      <w:proofErr w:type="spellEnd"/>
      <w:r w:rsidRPr="00F846A1">
        <w:rPr>
          <w:rFonts w:ascii="Helvetica" w:eastAsia="Times New Roman" w:hAnsi="Helvetica" w:cs="Helvetica"/>
          <w:sz w:val="21"/>
          <w:szCs w:val="21"/>
          <w:lang w:eastAsia="pt-BR"/>
        </w:rPr>
        <w:t xml:space="preserve"> </w:t>
      </w:r>
      <w:proofErr w:type="spellStart"/>
      <w:r w:rsidRPr="00F846A1">
        <w:rPr>
          <w:rFonts w:ascii="Helvetica" w:eastAsia="Times New Roman" w:hAnsi="Helvetica" w:cs="Helvetica"/>
          <w:sz w:val="21"/>
          <w:szCs w:val="21"/>
          <w:lang w:eastAsia="pt-BR"/>
        </w:rPr>
        <w:t>Naválni</w:t>
      </w:r>
      <w:proofErr w:type="spellEnd"/>
      <w:r w:rsidRPr="00F846A1">
        <w:rPr>
          <w:rFonts w:ascii="Helvetica" w:eastAsia="Times New Roman" w:hAnsi="Helvetica" w:cs="Helvetica"/>
          <w:sz w:val="21"/>
          <w:szCs w:val="21"/>
          <w:lang w:eastAsia="pt-BR"/>
        </w:rPr>
        <w:t>, a promotoria pedia oito anos de prisão.</w:t>
      </w:r>
    </w:p>
    <w:p w14:paraId="4735EE8C" w14:textId="77777777" w:rsidR="00F846A1" w:rsidRPr="00F846A1" w:rsidRDefault="00F846A1" w:rsidP="00F846A1">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F846A1">
        <w:rPr>
          <w:rFonts w:ascii="Helvetica" w:eastAsia="Times New Roman" w:hAnsi="Helvetica" w:cs="Helvetica"/>
          <w:sz w:val="21"/>
          <w:szCs w:val="21"/>
          <w:lang w:eastAsia="pt-BR"/>
        </w:rPr>
        <w:t xml:space="preserve">Segundo o inquérito do caso Yves </w:t>
      </w:r>
      <w:proofErr w:type="spellStart"/>
      <w:r w:rsidRPr="00F846A1">
        <w:rPr>
          <w:rFonts w:ascii="Helvetica" w:eastAsia="Times New Roman" w:hAnsi="Helvetica" w:cs="Helvetica"/>
          <w:sz w:val="21"/>
          <w:szCs w:val="21"/>
          <w:lang w:eastAsia="pt-BR"/>
        </w:rPr>
        <w:t>Rocher</w:t>
      </w:r>
      <w:proofErr w:type="spellEnd"/>
      <w:r w:rsidRPr="00F846A1">
        <w:rPr>
          <w:rFonts w:ascii="Helvetica" w:eastAsia="Times New Roman" w:hAnsi="Helvetica" w:cs="Helvetica"/>
          <w:sz w:val="21"/>
          <w:szCs w:val="21"/>
          <w:lang w:eastAsia="pt-BR"/>
        </w:rPr>
        <w:t xml:space="preserve">, os irmãos </w:t>
      </w:r>
      <w:proofErr w:type="spellStart"/>
      <w:r w:rsidRPr="00F846A1">
        <w:rPr>
          <w:rFonts w:ascii="Helvetica" w:eastAsia="Times New Roman" w:hAnsi="Helvetica" w:cs="Helvetica"/>
          <w:sz w:val="21"/>
          <w:szCs w:val="21"/>
          <w:lang w:eastAsia="pt-BR"/>
        </w:rPr>
        <w:t>Naválni</w:t>
      </w:r>
      <w:proofErr w:type="spellEnd"/>
      <w:r w:rsidRPr="00F846A1">
        <w:rPr>
          <w:rFonts w:ascii="Helvetica" w:eastAsia="Times New Roman" w:hAnsi="Helvetica" w:cs="Helvetica"/>
          <w:sz w:val="21"/>
          <w:szCs w:val="21"/>
          <w:lang w:eastAsia="pt-BR"/>
        </w:rPr>
        <w:t xml:space="preserve"> "cometeram fraudes contra a empresa Yves </w:t>
      </w:r>
      <w:proofErr w:type="spellStart"/>
      <w:r w:rsidRPr="00F846A1">
        <w:rPr>
          <w:rFonts w:ascii="Helvetica" w:eastAsia="Times New Roman" w:hAnsi="Helvetica" w:cs="Helvetica"/>
          <w:sz w:val="21"/>
          <w:szCs w:val="21"/>
          <w:lang w:eastAsia="pt-BR"/>
        </w:rPr>
        <w:t>Rocher</w:t>
      </w:r>
      <w:proofErr w:type="spellEnd"/>
      <w:r w:rsidRPr="00F846A1">
        <w:rPr>
          <w:rFonts w:ascii="Helvetica" w:eastAsia="Times New Roman" w:hAnsi="Helvetica" w:cs="Helvetica"/>
          <w:sz w:val="21"/>
          <w:szCs w:val="21"/>
          <w:lang w:eastAsia="pt-BR"/>
        </w:rPr>
        <w:t xml:space="preserve"> </w:t>
      </w:r>
      <w:proofErr w:type="spellStart"/>
      <w:r w:rsidRPr="00F846A1">
        <w:rPr>
          <w:rFonts w:ascii="Helvetica" w:eastAsia="Times New Roman" w:hAnsi="Helvetica" w:cs="Helvetica"/>
          <w:sz w:val="21"/>
          <w:szCs w:val="21"/>
          <w:lang w:eastAsia="pt-BR"/>
        </w:rPr>
        <w:t>Vostok</w:t>
      </w:r>
      <w:proofErr w:type="spellEnd"/>
      <w:r w:rsidRPr="00F846A1">
        <w:rPr>
          <w:rFonts w:ascii="Helvetica" w:eastAsia="Times New Roman" w:hAnsi="Helvetica" w:cs="Helvetica"/>
          <w:sz w:val="21"/>
          <w:szCs w:val="21"/>
          <w:lang w:eastAsia="pt-BR"/>
        </w:rPr>
        <w:t xml:space="preserve"> entre 2008 e 2013 em um montante que excedeu os 26,7 milhões de rublos (US$ 471.700), além de fraudar uma empresa de processamento de cartões bancários em valor superior a 4,4 milhões de rublos (US$ 77.700)". </w:t>
      </w:r>
    </w:p>
    <w:p w14:paraId="7B0D39D6" w14:textId="77777777" w:rsidR="00F846A1" w:rsidRPr="00F846A1" w:rsidRDefault="00F846A1" w:rsidP="00F846A1">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F846A1">
        <w:rPr>
          <w:rFonts w:ascii="Helvetica" w:eastAsia="Times New Roman" w:hAnsi="Helvetica" w:cs="Helvetica"/>
          <w:sz w:val="21"/>
          <w:szCs w:val="21"/>
          <w:lang w:eastAsia="pt-BR"/>
        </w:rPr>
        <w:t xml:space="preserve">Em 15 de dezembro, </w:t>
      </w:r>
      <w:proofErr w:type="spellStart"/>
      <w:r w:rsidRPr="00F846A1">
        <w:rPr>
          <w:rFonts w:ascii="Helvetica" w:eastAsia="Times New Roman" w:hAnsi="Helvetica" w:cs="Helvetica"/>
          <w:sz w:val="21"/>
          <w:szCs w:val="21"/>
          <w:lang w:eastAsia="pt-BR"/>
        </w:rPr>
        <w:t>Naválni</w:t>
      </w:r>
      <w:proofErr w:type="spellEnd"/>
      <w:r w:rsidRPr="00F846A1">
        <w:rPr>
          <w:rFonts w:ascii="Helvetica" w:eastAsia="Times New Roman" w:hAnsi="Helvetica" w:cs="Helvetica"/>
          <w:sz w:val="21"/>
          <w:szCs w:val="21"/>
          <w:lang w:eastAsia="pt-BR"/>
        </w:rPr>
        <w:t xml:space="preserve"> afirmou que as acusações seriam "falsas do início ao fim".</w:t>
      </w:r>
    </w:p>
    <w:p w14:paraId="4570C3CC" w14:textId="77777777" w:rsidR="00F846A1" w:rsidRPr="00F846A1" w:rsidRDefault="00F846A1" w:rsidP="00F846A1">
      <w:pPr>
        <w:shd w:val="clear" w:color="auto" w:fill="FFFFFF"/>
        <w:spacing w:before="150" w:after="150" w:line="420" w:lineRule="atLeast"/>
        <w:outlineLvl w:val="0"/>
        <w:rPr>
          <w:rFonts w:ascii="Helvetica" w:eastAsia="Times New Roman" w:hAnsi="Helvetica" w:cs="Helvetica"/>
          <w:b/>
          <w:bCs/>
          <w:kern w:val="36"/>
          <w:sz w:val="42"/>
          <w:szCs w:val="42"/>
          <w:lang w:eastAsia="pt-BR"/>
        </w:rPr>
      </w:pPr>
      <w:r w:rsidRPr="00F846A1">
        <w:rPr>
          <w:rFonts w:ascii="Helvetica" w:eastAsia="Times New Roman" w:hAnsi="Helvetica" w:cs="Helvetica"/>
          <w:b/>
          <w:bCs/>
          <w:kern w:val="36"/>
          <w:sz w:val="42"/>
          <w:szCs w:val="42"/>
          <w:lang w:eastAsia="pt-BR"/>
        </w:rPr>
        <w:lastRenderedPageBreak/>
        <w:t>‘É improvável que as sanções sejam suspensas em breve’</w:t>
      </w:r>
    </w:p>
    <w:p w14:paraId="12144918" w14:textId="77777777" w:rsidR="00F846A1" w:rsidRPr="00F846A1" w:rsidRDefault="00F846A1" w:rsidP="00F846A1">
      <w:pPr>
        <w:shd w:val="clear" w:color="auto" w:fill="FFFFFF"/>
        <w:spacing w:after="0" w:line="240" w:lineRule="auto"/>
        <w:rPr>
          <w:rFonts w:ascii="Helvetica" w:eastAsia="Times New Roman" w:hAnsi="Helvetica" w:cs="Helvetica"/>
          <w:b/>
          <w:bCs/>
          <w:sz w:val="17"/>
          <w:szCs w:val="17"/>
          <w:lang w:eastAsia="pt-BR"/>
        </w:rPr>
      </w:pPr>
      <w:r w:rsidRPr="00F846A1">
        <w:rPr>
          <w:rFonts w:ascii="Helvetica" w:eastAsia="Times New Roman" w:hAnsi="Helvetica" w:cs="Helvetica"/>
          <w:b/>
          <w:bCs/>
          <w:color w:val="000000"/>
          <w:sz w:val="17"/>
          <w:szCs w:val="17"/>
          <w:lang w:eastAsia="pt-BR"/>
        </w:rPr>
        <w:t>15/01/2015</w:t>
      </w:r>
      <w:r w:rsidRPr="00F846A1">
        <w:rPr>
          <w:rFonts w:ascii="Helvetica" w:eastAsia="Times New Roman" w:hAnsi="Helvetica" w:cs="Helvetica"/>
          <w:b/>
          <w:bCs/>
          <w:sz w:val="17"/>
          <w:szCs w:val="17"/>
          <w:lang w:eastAsia="pt-BR"/>
        </w:rPr>
        <w:t xml:space="preserve"> </w:t>
      </w:r>
      <w:proofErr w:type="spellStart"/>
      <w:r w:rsidRPr="00F846A1">
        <w:rPr>
          <w:rFonts w:ascii="Helvetica" w:eastAsia="Times New Roman" w:hAnsi="Helvetica" w:cs="Helvetica"/>
          <w:b/>
          <w:bCs/>
          <w:color w:val="5E5E5E"/>
          <w:sz w:val="17"/>
          <w:szCs w:val="17"/>
          <w:lang w:eastAsia="pt-BR"/>
        </w:rPr>
        <w:t>Rossiyskaya</w:t>
      </w:r>
      <w:proofErr w:type="spellEnd"/>
      <w:r w:rsidRPr="00F846A1">
        <w:rPr>
          <w:rFonts w:ascii="Helvetica" w:eastAsia="Times New Roman" w:hAnsi="Helvetica" w:cs="Helvetica"/>
          <w:b/>
          <w:bCs/>
          <w:color w:val="5E5E5E"/>
          <w:sz w:val="17"/>
          <w:szCs w:val="17"/>
          <w:lang w:eastAsia="pt-BR"/>
        </w:rPr>
        <w:t xml:space="preserve"> Gazeta </w:t>
      </w:r>
    </w:p>
    <w:p w14:paraId="2F44EB59" w14:textId="77777777" w:rsidR="00F846A1" w:rsidRPr="00F846A1" w:rsidRDefault="00F846A1" w:rsidP="00F846A1">
      <w:pPr>
        <w:shd w:val="clear" w:color="auto" w:fill="FFFFFF"/>
        <w:spacing w:after="150" w:line="240" w:lineRule="auto"/>
        <w:rPr>
          <w:rFonts w:ascii="Helvetica" w:eastAsia="Times New Roman" w:hAnsi="Helvetica" w:cs="Helvetica"/>
          <w:color w:val="646464"/>
          <w:sz w:val="24"/>
          <w:szCs w:val="24"/>
          <w:lang w:eastAsia="pt-BR"/>
        </w:rPr>
      </w:pPr>
      <w:r w:rsidRPr="00F846A1">
        <w:rPr>
          <w:rFonts w:ascii="Helvetica" w:eastAsia="Times New Roman" w:hAnsi="Helvetica" w:cs="Helvetica"/>
          <w:color w:val="646464"/>
          <w:sz w:val="24"/>
          <w:szCs w:val="24"/>
          <w:lang w:eastAsia="pt-BR"/>
        </w:rPr>
        <w:t xml:space="preserve">Em reunião do grupo de intelectuais Mercury Club, na última terça-feira (13), </w:t>
      </w:r>
      <w:r w:rsidRPr="002345BE">
        <w:rPr>
          <w:rStyle w:val="Heading2Char"/>
          <w:rFonts w:eastAsia="Calibri"/>
        </w:rPr>
        <w:t xml:space="preserve">o acadêmico </w:t>
      </w:r>
      <w:proofErr w:type="spellStart"/>
      <w:r w:rsidRPr="002345BE">
        <w:rPr>
          <w:rStyle w:val="Heading2Char"/>
          <w:rFonts w:eastAsia="Calibri"/>
        </w:rPr>
        <w:t>Evguêni</w:t>
      </w:r>
      <w:proofErr w:type="spellEnd"/>
      <w:r w:rsidRPr="002345BE">
        <w:rPr>
          <w:rStyle w:val="Heading2Char"/>
          <w:rFonts w:eastAsia="Calibri"/>
        </w:rPr>
        <w:t xml:space="preserve"> Primakov falou sobre os desafios econômicos da Rússia para o futuro próximo,</w:t>
      </w:r>
      <w:r w:rsidRPr="00F846A1">
        <w:rPr>
          <w:rFonts w:ascii="Helvetica" w:eastAsia="Times New Roman" w:hAnsi="Helvetica" w:cs="Helvetica"/>
          <w:color w:val="646464"/>
          <w:sz w:val="24"/>
          <w:szCs w:val="24"/>
          <w:lang w:eastAsia="pt-BR"/>
        </w:rPr>
        <w:t xml:space="preserve"> os riscos de ferir sentimentos religiosas em populações heterogêneas e as ações que podem garantir o papel central do país no cenário político mundial. </w:t>
      </w:r>
    </w:p>
    <w:p w14:paraId="02056FB5" w14:textId="77777777" w:rsidR="00F846A1" w:rsidRPr="00F846A1" w:rsidRDefault="00F846A1" w:rsidP="00F846A1">
      <w:pPr>
        <w:shd w:val="clear" w:color="auto" w:fill="FFFFFF"/>
        <w:spacing w:after="0" w:line="240" w:lineRule="auto"/>
        <w:rPr>
          <w:rFonts w:ascii="Helvetica" w:eastAsia="Times New Roman" w:hAnsi="Helvetica" w:cs="Helvetica"/>
          <w:caps/>
          <w:color w:val="EE3048"/>
          <w:sz w:val="15"/>
          <w:szCs w:val="15"/>
          <w:lang w:val="en" w:eastAsia="pt-BR"/>
        </w:rPr>
      </w:pPr>
      <w:r w:rsidRPr="00F846A1">
        <w:rPr>
          <w:rFonts w:ascii="Helvetica" w:eastAsia="Times New Roman" w:hAnsi="Helvetica" w:cs="Helvetica"/>
          <w:caps/>
          <w:color w:val="EE3048"/>
          <w:sz w:val="15"/>
          <w:szCs w:val="15"/>
          <w:lang w:val="en" w:eastAsia="pt-BR"/>
        </w:rPr>
        <w:t xml:space="preserve">Relacionadas </w:t>
      </w:r>
    </w:p>
    <w:p w14:paraId="259B12FA" w14:textId="77777777" w:rsidR="00F846A1" w:rsidRPr="00F846A1" w:rsidRDefault="00F846A1" w:rsidP="00F846A1">
      <w:pPr>
        <w:shd w:val="clear" w:color="auto" w:fill="FFFFFF"/>
        <w:spacing w:after="0" w:line="240" w:lineRule="auto"/>
        <w:rPr>
          <w:rFonts w:ascii="Helvetica" w:eastAsia="Times New Roman" w:hAnsi="Helvetica" w:cs="Helvetica"/>
          <w:sz w:val="24"/>
          <w:szCs w:val="24"/>
          <w:lang w:val="en" w:eastAsia="pt-BR"/>
        </w:rPr>
      </w:pPr>
    </w:p>
    <w:p w14:paraId="4933B858" w14:textId="77777777" w:rsidR="00F846A1" w:rsidRPr="00F846A1" w:rsidRDefault="00F846A1" w:rsidP="00F846A1">
      <w:pPr>
        <w:shd w:val="clear" w:color="auto" w:fill="FFFFFF"/>
        <w:spacing w:after="0" w:line="240" w:lineRule="auto"/>
        <w:rPr>
          <w:rFonts w:ascii="Helvetica" w:eastAsia="Times New Roman" w:hAnsi="Helvetica" w:cs="Helvetica"/>
          <w:sz w:val="24"/>
          <w:szCs w:val="24"/>
          <w:lang w:val="en" w:eastAsia="pt-BR"/>
        </w:rPr>
      </w:pPr>
    </w:p>
    <w:p w14:paraId="6033E94D" w14:textId="77777777" w:rsidR="00F846A1" w:rsidRPr="00F846A1" w:rsidRDefault="00F846A1" w:rsidP="00F846A1">
      <w:pPr>
        <w:shd w:val="clear" w:color="auto" w:fill="FFFFFF"/>
        <w:spacing w:after="0" w:line="240" w:lineRule="auto"/>
        <w:rPr>
          <w:rFonts w:ascii="Helvetica" w:eastAsia="Times New Roman" w:hAnsi="Helvetica" w:cs="Helvetica"/>
          <w:sz w:val="24"/>
          <w:szCs w:val="24"/>
          <w:lang w:val="en" w:eastAsia="pt-BR"/>
        </w:rPr>
      </w:pPr>
    </w:p>
    <w:p w14:paraId="428A06F0" w14:textId="77777777" w:rsidR="00F846A1" w:rsidRPr="00F846A1" w:rsidRDefault="00F846A1" w:rsidP="00F846A1">
      <w:pPr>
        <w:shd w:val="clear" w:color="auto" w:fill="FFFFFF"/>
        <w:spacing w:before="100" w:beforeAutospacing="1" w:after="100" w:afterAutospacing="1" w:line="240" w:lineRule="auto"/>
        <w:outlineLvl w:val="2"/>
        <w:rPr>
          <w:rFonts w:ascii="Helvetica" w:eastAsia="Times New Roman" w:hAnsi="Helvetica" w:cs="Helvetica"/>
          <w:b/>
          <w:bCs/>
          <w:sz w:val="27"/>
          <w:szCs w:val="27"/>
          <w:lang w:eastAsia="pt-BR"/>
        </w:rPr>
      </w:pPr>
      <w:hyperlink r:id="rId46" w:history="1">
        <w:r w:rsidRPr="00F846A1">
          <w:rPr>
            <w:rFonts w:ascii="Helvetica" w:eastAsia="Times New Roman" w:hAnsi="Helvetica" w:cs="Helvetica"/>
            <w:b/>
            <w:bCs/>
            <w:color w:val="0000FF"/>
            <w:sz w:val="27"/>
            <w:szCs w:val="27"/>
            <w:u w:val="single"/>
            <w:lang w:eastAsia="pt-BR"/>
          </w:rPr>
          <w:t>País exportou mais de US$ 15 bilhões em armamentos em 2014</w:t>
        </w:r>
      </w:hyperlink>
    </w:p>
    <w:p w14:paraId="44390878" w14:textId="77777777" w:rsidR="00F846A1" w:rsidRPr="00F846A1" w:rsidRDefault="002C48E6" w:rsidP="00F846A1">
      <w:pPr>
        <w:shd w:val="clear" w:color="auto" w:fill="FFFFFF"/>
        <w:spacing w:after="0" w:line="240" w:lineRule="auto"/>
        <w:rPr>
          <w:rFonts w:ascii="Helvetica" w:eastAsia="Times New Roman" w:hAnsi="Helvetica" w:cs="Helvetica"/>
          <w:sz w:val="24"/>
          <w:szCs w:val="24"/>
          <w:lang w:val="en" w:eastAsia="pt-BR"/>
        </w:rPr>
      </w:pPr>
      <w:r>
        <w:rPr>
          <w:rFonts w:ascii="Helvetica" w:eastAsia="Times New Roman" w:hAnsi="Helvetica" w:cs="Helvetica"/>
          <w:noProof/>
          <w:color w:val="0000FF"/>
          <w:sz w:val="24"/>
          <w:szCs w:val="24"/>
          <w:lang w:val="en-US"/>
        </w:rPr>
        <w:drawing>
          <wp:inline distT="0" distB="0" distL="0" distR="0" wp14:anchorId="73574B50" wp14:editId="76F12B2E">
            <wp:extent cx="1574800" cy="1054100"/>
            <wp:effectExtent l="0" t="0" r="0" b="0"/>
            <wp:docPr id="20" name="Picture 20" descr="Nova Doutrina Militar defende Exército ‘mais incisivo e integrad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va Doutrina Militar defende Exército ‘mais incisivo e integrado’"/>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1574800" cy="1054100"/>
                    </a:xfrm>
                    <a:prstGeom prst="rect">
                      <a:avLst/>
                    </a:prstGeom>
                    <a:noFill/>
                    <a:ln>
                      <a:noFill/>
                    </a:ln>
                  </pic:spPr>
                </pic:pic>
              </a:graphicData>
            </a:graphic>
          </wp:inline>
        </w:drawing>
      </w:r>
    </w:p>
    <w:p w14:paraId="5B06B0EB" w14:textId="77777777" w:rsidR="00F846A1" w:rsidRDefault="00F846A1" w:rsidP="00F846A1">
      <w:pPr>
        <w:shd w:val="clear" w:color="auto" w:fill="FFFFFF"/>
        <w:spacing w:before="100" w:beforeAutospacing="1" w:after="100" w:afterAutospacing="1" w:line="240" w:lineRule="auto"/>
        <w:outlineLvl w:val="2"/>
        <w:rPr>
          <w:rFonts w:ascii="Helvetica" w:eastAsia="Times New Roman" w:hAnsi="Helvetica" w:cs="Helvetica"/>
          <w:b/>
          <w:bCs/>
          <w:sz w:val="27"/>
          <w:szCs w:val="27"/>
          <w:lang w:val="en" w:eastAsia="pt-BR"/>
        </w:rPr>
      </w:pPr>
      <w:hyperlink r:id="rId49" w:history="1">
        <w:r w:rsidRPr="00F846A1">
          <w:rPr>
            <w:rFonts w:ascii="Helvetica" w:eastAsia="Times New Roman" w:hAnsi="Helvetica" w:cs="Helvetica"/>
            <w:b/>
            <w:bCs/>
            <w:color w:val="0000FF"/>
            <w:sz w:val="27"/>
            <w:szCs w:val="27"/>
            <w:u w:val="single"/>
            <w:lang w:eastAsia="pt-BR"/>
          </w:rPr>
          <w:t>Nova Doutrina Militar defende Exército ‘mais incisivo e integrado’</w:t>
        </w:r>
      </w:hyperlink>
    </w:p>
    <w:p w14:paraId="2ABE1298" w14:textId="77777777" w:rsidR="0026636F" w:rsidRPr="00F846A1" w:rsidRDefault="0026636F" w:rsidP="00F846A1">
      <w:pPr>
        <w:shd w:val="clear" w:color="auto" w:fill="FFFFFF"/>
        <w:spacing w:before="100" w:beforeAutospacing="1" w:after="100" w:afterAutospacing="1" w:line="240" w:lineRule="auto"/>
        <w:outlineLvl w:val="2"/>
        <w:rPr>
          <w:rFonts w:ascii="Helvetica" w:eastAsia="Times New Roman" w:hAnsi="Helvetica" w:cs="Helvetica"/>
          <w:b/>
          <w:bCs/>
          <w:sz w:val="27"/>
          <w:szCs w:val="27"/>
          <w:lang w:eastAsia="pt-BR"/>
        </w:rPr>
      </w:pPr>
    </w:p>
    <w:p w14:paraId="58DC2849" w14:textId="77777777" w:rsidR="00F846A1" w:rsidRPr="00F846A1" w:rsidRDefault="00F846A1" w:rsidP="00F846A1">
      <w:pPr>
        <w:shd w:val="clear" w:color="auto" w:fill="FFFFFF"/>
        <w:spacing w:after="0" w:line="240" w:lineRule="auto"/>
        <w:rPr>
          <w:rFonts w:ascii="Helvetica" w:eastAsia="Times New Roman" w:hAnsi="Helvetica" w:cs="Helvetica"/>
          <w:sz w:val="24"/>
          <w:szCs w:val="24"/>
          <w:lang w:val="en" w:eastAsia="pt-BR"/>
        </w:rPr>
      </w:pPr>
      <w:r w:rsidRPr="00F846A1">
        <w:rPr>
          <w:rFonts w:ascii="Times New Roman" w:eastAsia="Times New Roman" w:hAnsi="Times New Roman"/>
          <w:sz w:val="24"/>
          <w:szCs w:val="24"/>
          <w:lang w:val="en" w:eastAsia="pt-BR"/>
        </w:rPr>
        <w:pict w14:anchorId="1D126BF0">
          <v:shape id="_x0000_i1045" type="#_x0000_t75" style="width:15pt;height:11pt;visibility:hidden" print="f">
            <v:imagedata r:id="rId50" o:title="邐ུ勧烣務勢錓勞欵勓卣ĸ卤"/>
            <o:lock v:ext="edit" grouping="t"/>
          </v:shape>
        </w:pict>
      </w:r>
      <w:r w:rsidR="002C48E6">
        <w:rPr>
          <w:rFonts w:ascii="Helvetica" w:eastAsia="Times New Roman" w:hAnsi="Helvetica" w:cs="Helvetica"/>
          <w:noProof/>
          <w:sz w:val="24"/>
          <w:szCs w:val="24"/>
          <w:lang w:val="en-US"/>
        </w:rPr>
        <w:drawing>
          <wp:inline distT="0" distB="0" distL="0" distR="0" wp14:anchorId="66C3A323" wp14:editId="7A566475">
            <wp:extent cx="4457700" cy="2971800"/>
            <wp:effectExtent l="0" t="0" r="0" b="0"/>
            <wp:docPr id="22" name="article_img" descr="‘É improvável que as sanções sejam suspensas em 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_img" descr="‘É improvável que as sanções sejam suspensas em breve’"/>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4457700" cy="2971800"/>
                    </a:xfrm>
                    <a:prstGeom prst="rect">
                      <a:avLst/>
                    </a:prstGeom>
                    <a:noFill/>
                    <a:ln>
                      <a:noFill/>
                    </a:ln>
                  </pic:spPr>
                </pic:pic>
              </a:graphicData>
            </a:graphic>
          </wp:inline>
        </w:drawing>
      </w:r>
    </w:p>
    <w:p w14:paraId="110254E9" w14:textId="77777777" w:rsidR="00F846A1" w:rsidRPr="0026636F" w:rsidRDefault="00F846A1" w:rsidP="0026636F">
      <w:pPr>
        <w:pStyle w:val="Heading2"/>
        <w:rPr>
          <w:color w:val="FF0000"/>
          <w:lang w:eastAsia="pt-BR"/>
        </w:rPr>
      </w:pPr>
      <w:r w:rsidRPr="0026636F">
        <w:rPr>
          <w:color w:val="FF0000"/>
          <w:lang w:eastAsia="pt-BR"/>
        </w:rPr>
        <w:lastRenderedPageBreak/>
        <w:t>Primakov: "A Rússia gostaria de normalizar as relações com os EUA e com a Europa</w:t>
      </w:r>
      <w:r w:rsidR="0026636F">
        <w:rPr>
          <w:color w:val="FF0000"/>
          <w:lang w:eastAsia="pt-BR"/>
        </w:rPr>
        <w:t xml:space="preserve">  </w:t>
      </w:r>
      <w:r w:rsidR="0026636F" w:rsidRPr="0026636F">
        <w:rPr>
          <w:color w:val="7030A0"/>
          <w:lang w:eastAsia="pt-BR"/>
        </w:rPr>
        <w:t>(ARREPENDIDERAM-SE POR DESAFIAR O PODER GLOBAL?)</w:t>
      </w:r>
      <w:r w:rsidR="0026636F">
        <w:rPr>
          <w:color w:val="FF0000"/>
          <w:lang w:eastAsia="pt-BR"/>
        </w:rPr>
        <w:t>-</w:t>
      </w:r>
      <w:r w:rsidRPr="0026636F">
        <w:rPr>
          <w:color w:val="FF0000"/>
          <w:lang w:eastAsia="pt-BR"/>
        </w:rPr>
        <w:t>" Fo</w:t>
      </w:r>
      <w:r w:rsidR="0026636F">
        <w:rPr>
          <w:color w:val="FF0000"/>
          <w:lang w:eastAsia="pt-BR"/>
        </w:rPr>
        <w:t xml:space="preserve"> </w:t>
      </w:r>
      <w:r w:rsidRPr="0026636F">
        <w:rPr>
          <w:color w:val="FF0000"/>
          <w:lang w:eastAsia="pt-BR"/>
        </w:rPr>
        <w:t xml:space="preserve">to: </w:t>
      </w:r>
      <w:proofErr w:type="spellStart"/>
      <w:r w:rsidRPr="0026636F">
        <w:rPr>
          <w:color w:val="FF0000"/>
          <w:lang w:eastAsia="pt-BR"/>
        </w:rPr>
        <w:t>Oléssia</w:t>
      </w:r>
      <w:proofErr w:type="spellEnd"/>
      <w:r w:rsidRPr="0026636F">
        <w:rPr>
          <w:color w:val="FF0000"/>
          <w:lang w:eastAsia="pt-BR"/>
        </w:rPr>
        <w:t xml:space="preserve"> </w:t>
      </w:r>
      <w:proofErr w:type="spellStart"/>
      <w:r w:rsidRPr="0026636F">
        <w:rPr>
          <w:color w:val="FF0000"/>
          <w:lang w:eastAsia="pt-BR"/>
        </w:rPr>
        <w:t>Kurpiáieva</w:t>
      </w:r>
      <w:proofErr w:type="spellEnd"/>
      <w:r w:rsidRPr="0026636F">
        <w:rPr>
          <w:color w:val="FF0000"/>
          <w:lang w:eastAsia="pt-BR"/>
        </w:rPr>
        <w:t>/RG</w:t>
      </w:r>
    </w:p>
    <w:p w14:paraId="218020B3" w14:textId="77777777" w:rsidR="00F846A1" w:rsidRPr="00F846A1" w:rsidRDefault="00F846A1" w:rsidP="00F846A1">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F846A1">
        <w:rPr>
          <w:rFonts w:ascii="Helvetica" w:eastAsia="Times New Roman" w:hAnsi="Helvetica" w:cs="Helvetica"/>
          <w:b/>
          <w:bCs/>
          <w:sz w:val="21"/>
          <w:lang w:eastAsia="pt-BR"/>
        </w:rPr>
        <w:t>Economia de petróleo</w:t>
      </w:r>
    </w:p>
    <w:p w14:paraId="4B733364" w14:textId="77777777" w:rsidR="00F846A1" w:rsidRPr="00F846A1" w:rsidRDefault="00F846A1" w:rsidP="0026636F">
      <w:pPr>
        <w:pStyle w:val="Heading2"/>
        <w:rPr>
          <w:lang w:eastAsia="pt-BR"/>
        </w:rPr>
      </w:pPr>
      <w:r w:rsidRPr="00F846A1">
        <w:rPr>
          <w:lang w:eastAsia="pt-BR"/>
        </w:rPr>
        <w:t>A Rússia está enfrentando uma situação econômica difícil, estimulada sobretudo por causas externas, como a queda dos preços mundiais do petróleo e as sanções contra o país.</w:t>
      </w:r>
    </w:p>
    <w:p w14:paraId="1D875E4B" w14:textId="77777777" w:rsidR="00F846A1" w:rsidRPr="00F846A1" w:rsidRDefault="00F846A1" w:rsidP="00F846A1">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F846A1">
        <w:rPr>
          <w:rFonts w:ascii="Helvetica" w:eastAsia="Times New Roman" w:hAnsi="Helvetica" w:cs="Helvetica"/>
          <w:sz w:val="21"/>
          <w:szCs w:val="21"/>
          <w:lang w:eastAsia="pt-BR"/>
        </w:rPr>
        <w:t>Não vale a pena esperar por mudanças econômicas externas que venham favorecer o país. É improvável que as sanções sejam suspensas em futuro breve. Também não é uma atitude realista nutrir esperança nas declarações de alguns políticos e representantes do empresariado europeu que se manifestaram contra as sanções à Rússia.</w:t>
      </w:r>
    </w:p>
    <w:p w14:paraId="6D392A5A" w14:textId="77777777" w:rsidR="00F846A1" w:rsidRPr="00F846A1" w:rsidRDefault="00F846A1" w:rsidP="00F846A1">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F846A1">
        <w:rPr>
          <w:rFonts w:ascii="Helvetica" w:eastAsia="Times New Roman" w:hAnsi="Helvetica" w:cs="Helvetica"/>
          <w:sz w:val="21"/>
          <w:szCs w:val="21"/>
          <w:lang w:eastAsia="pt-BR"/>
        </w:rPr>
        <w:t>O curso que mantém o autoisolamento do país, inclusive no campo econômico, permanece imutável. Devemos mostrar interesse em manter ou estabelecer novas relações econômicas com todos os países e empresas estrangeiras que manifestem interesse nesse sentido.</w:t>
      </w:r>
    </w:p>
    <w:p w14:paraId="451AA6FF" w14:textId="77777777" w:rsidR="00F846A1" w:rsidRPr="000655FA" w:rsidRDefault="00F846A1" w:rsidP="000655FA">
      <w:pPr>
        <w:pStyle w:val="Heading2"/>
        <w:rPr>
          <w:color w:val="FF0000"/>
          <w:szCs w:val="27"/>
        </w:rPr>
      </w:pPr>
      <w:r w:rsidRPr="000655FA">
        <w:rPr>
          <w:color w:val="FF0000"/>
        </w:rPr>
        <w:t>O que é o Mercury Club?</w:t>
      </w:r>
      <w:r w:rsidR="000655FA">
        <w:rPr>
          <w:color w:val="FF0000"/>
        </w:rPr>
        <w:t xml:space="preserve"> </w:t>
      </w:r>
      <w:r w:rsidR="000655FA" w:rsidRPr="000655FA">
        <w:rPr>
          <w:color w:val="7030A0"/>
        </w:rPr>
        <w:t>(UMA NOVA VERSÃO DA PAMYAT?)</w:t>
      </w:r>
    </w:p>
    <w:p w14:paraId="2A85587C" w14:textId="77777777" w:rsidR="00F846A1" w:rsidRPr="000655FA" w:rsidRDefault="00F846A1" w:rsidP="000655FA">
      <w:pPr>
        <w:pStyle w:val="Heading2"/>
        <w:rPr>
          <w:color w:val="FF0000"/>
          <w:szCs w:val="18"/>
        </w:rPr>
      </w:pPr>
      <w:r w:rsidRPr="000655FA">
        <w:rPr>
          <w:color w:val="FF0000"/>
          <w:szCs w:val="18"/>
        </w:rPr>
        <w:t>Em 2002, o Mercury Club começou a funcionar no Centro Internacional de Comércio, em Moscou, por iniciativa da Câmara de Comércio da Federação Russa. O objetivo do grupo é estimular o diálogo entre o empresariado e os representantes das autoridades legislativas e executivas federais e regionais a fim de desenvolver medidas para combater os problemas sociais, econômicos e políticos do país.</w:t>
      </w:r>
    </w:p>
    <w:p w14:paraId="58A04A56" w14:textId="77777777" w:rsidR="00F846A1" w:rsidRPr="00F846A1" w:rsidRDefault="00F846A1" w:rsidP="00F846A1">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F846A1">
        <w:rPr>
          <w:rFonts w:ascii="Helvetica" w:eastAsia="Times New Roman" w:hAnsi="Helvetica" w:cs="Helvetica"/>
          <w:sz w:val="21"/>
          <w:szCs w:val="21"/>
          <w:lang w:eastAsia="pt-BR"/>
        </w:rPr>
        <w:t>A rentabilidade da produção de petróleo na plataforma continental do Ártico só será garantida se o preço do barril estiver a 100-120 dólares. Assim sendo, seria prudente aumentarmos a produção na plataforma continental do oceano Ártico nas atuais condições? Por que, apesar de toda a importância dessa região para a Rússia, não fazer uma pausa na exploração dos depósitos de petróleo e gás do Ártico? Alguns dos nossos concorrentes já iniciaram esse processo. O último poço aberto pelos EUA no Ártico foi em 2003, e pelo Canadá, em 2005.</w:t>
      </w:r>
    </w:p>
    <w:p w14:paraId="1850B56A" w14:textId="77777777" w:rsidR="00F846A1" w:rsidRPr="00F846A1" w:rsidRDefault="00F846A1" w:rsidP="00F846A1">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F846A1">
        <w:rPr>
          <w:rFonts w:ascii="Helvetica" w:eastAsia="Times New Roman" w:hAnsi="Helvetica" w:cs="Helvetica"/>
          <w:b/>
          <w:bCs/>
          <w:sz w:val="21"/>
          <w:lang w:eastAsia="pt-BR"/>
        </w:rPr>
        <w:t>Conflitos religiosos</w:t>
      </w:r>
    </w:p>
    <w:p w14:paraId="6B4C53C2" w14:textId="77777777" w:rsidR="00F846A1" w:rsidRPr="00F846A1" w:rsidRDefault="00F846A1" w:rsidP="00F846A1">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545ECE">
        <w:rPr>
          <w:rStyle w:val="Heading2Char"/>
          <w:rFonts w:eastAsia="Calibri"/>
          <w:color w:val="FF0000"/>
        </w:rPr>
        <w:t>De modo algum acredito que alguns oposicionistas, sem sistema nem apoio das massas, consigam levar a melhor na situação política interna do nosso país</w:t>
      </w:r>
      <w:r w:rsidR="00545ECE">
        <w:rPr>
          <w:rStyle w:val="Heading2Char"/>
          <w:rFonts w:eastAsia="Calibri"/>
          <w:color w:val="FF0000"/>
        </w:rPr>
        <w:t xml:space="preserve"> </w:t>
      </w:r>
      <w:r w:rsidR="00545ECE" w:rsidRPr="00545ECE">
        <w:rPr>
          <w:rStyle w:val="Heading2Char"/>
          <w:rFonts w:eastAsia="Calibri"/>
          <w:color w:val="7030A0"/>
        </w:rPr>
        <w:t xml:space="preserve">(ISTO QUER DIZER QUE PÚTIN </w:t>
      </w:r>
      <w:r w:rsidR="00545ECE" w:rsidRPr="00545ECE">
        <w:rPr>
          <w:rStyle w:val="Heading2Char"/>
          <w:rFonts w:eastAsia="Calibri"/>
          <w:color w:val="7030A0"/>
        </w:rPr>
        <w:lastRenderedPageBreak/>
        <w:t>CONTINUA SENDO O PREFERIDO PELO CIDADÃO RUSSO, APESAR DA CRISE)</w:t>
      </w:r>
      <w:r w:rsidRPr="00545ECE">
        <w:rPr>
          <w:rStyle w:val="Heading2Char"/>
          <w:rFonts w:eastAsia="Calibri"/>
          <w:color w:val="7030A0"/>
        </w:rPr>
        <w:t>.</w:t>
      </w:r>
      <w:r w:rsidRPr="00545ECE">
        <w:rPr>
          <w:rFonts w:ascii="Helvetica" w:eastAsia="Times New Roman" w:hAnsi="Helvetica" w:cs="Helvetica"/>
          <w:color w:val="7030A0"/>
          <w:sz w:val="21"/>
          <w:szCs w:val="21"/>
          <w:lang w:eastAsia="pt-BR"/>
        </w:rPr>
        <w:t xml:space="preserve"> </w:t>
      </w:r>
      <w:r w:rsidRPr="00F846A1">
        <w:rPr>
          <w:rFonts w:ascii="Helvetica" w:eastAsia="Times New Roman" w:hAnsi="Helvetica" w:cs="Helvetica"/>
          <w:sz w:val="21"/>
          <w:szCs w:val="21"/>
          <w:lang w:eastAsia="pt-BR"/>
        </w:rPr>
        <w:t>Aliás, a atmosfera turbulenta pode agravar a situação social da maior parte da população.</w:t>
      </w:r>
    </w:p>
    <w:p w14:paraId="6A3638C7" w14:textId="77777777" w:rsidR="00892B1E" w:rsidRDefault="00F846A1" w:rsidP="00892B1E">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545ECE">
        <w:rPr>
          <w:rStyle w:val="Heading2Char"/>
          <w:rFonts w:eastAsia="Calibri"/>
        </w:rPr>
        <w:t>É particularmente importante distinguir o nacionalismo do patriotismo. O nacionalismo não se limita à proteção de valores histórico-culturais da nação pela necessidade de defender os seus interesses</w:t>
      </w:r>
      <w:r w:rsidR="00957CEC">
        <w:rPr>
          <w:rStyle w:val="Heading2Char"/>
          <w:rFonts w:eastAsia="Calibri"/>
        </w:rPr>
        <w:t xml:space="preserve"> </w:t>
      </w:r>
      <w:r w:rsidR="00957CEC" w:rsidRPr="00957CEC">
        <w:rPr>
          <w:rStyle w:val="Heading2Char"/>
          <w:rFonts w:eastAsia="Calibri"/>
          <w:color w:val="7030A0"/>
        </w:rPr>
        <w:t>(O NACIONALISMO É A BANDEIRA DA “PAMYAT”. TUDO LEVA A CRER QUE O MERCURY CLUB É SUA VERSÃO ATUAL)</w:t>
      </w:r>
      <w:r w:rsidRPr="00957CEC">
        <w:rPr>
          <w:rStyle w:val="Heading2Char"/>
          <w:rFonts w:eastAsia="Calibri"/>
          <w:color w:val="7030A0"/>
        </w:rPr>
        <w:t>.</w:t>
      </w:r>
      <w:r w:rsidRPr="00F846A1">
        <w:rPr>
          <w:rFonts w:ascii="Helvetica" w:eastAsia="Times New Roman" w:hAnsi="Helvetica" w:cs="Helvetica"/>
          <w:sz w:val="21"/>
          <w:szCs w:val="21"/>
          <w:lang w:eastAsia="pt-BR"/>
        </w:rPr>
        <w:t xml:space="preserve"> Isso seria aceitável, se a essência do nacionalismo não estivesse na oposição a nações que os próprios nacionalistas tendem a olhar com desprezo.</w:t>
      </w:r>
    </w:p>
    <w:p w14:paraId="3D2D1B83" w14:textId="77777777" w:rsidR="00F846A1" w:rsidRPr="00892B1E" w:rsidRDefault="00F846A1" w:rsidP="00892B1E">
      <w:pPr>
        <w:shd w:val="clear" w:color="auto" w:fill="FFFFFF"/>
        <w:spacing w:before="100" w:beforeAutospacing="1" w:after="100" w:afterAutospacing="1" w:line="300" w:lineRule="atLeast"/>
        <w:rPr>
          <w:rFonts w:ascii="Helvetica" w:eastAsia="Times New Roman" w:hAnsi="Helvetica" w:cs="Helvetica"/>
          <w:b/>
          <w:szCs w:val="21"/>
          <w:lang w:eastAsia="pt-BR"/>
        </w:rPr>
      </w:pPr>
      <w:r w:rsidRPr="00892B1E">
        <w:rPr>
          <w:b/>
          <w:color w:val="FF0000"/>
          <w:sz w:val="32"/>
          <w:lang w:eastAsia="pt-BR"/>
        </w:rPr>
        <w:t>A tragédia na França aconteceu diante dos nossos olhos. Será que devemos tirar lições dela? A verdade absoluta de que a liberdade de imprensa é essencial para a construção de uma sociedade democrática é inegável.</w:t>
      </w:r>
      <w:r w:rsidRPr="00892B1E">
        <w:rPr>
          <w:color w:val="FF0000"/>
          <w:sz w:val="32"/>
          <w:lang w:eastAsia="pt-BR"/>
        </w:rPr>
        <w:t xml:space="preserve"> </w:t>
      </w:r>
      <w:r w:rsidRPr="00892B1E">
        <w:rPr>
          <w:b/>
          <w:color w:val="FF0000"/>
          <w:sz w:val="40"/>
          <w:lang w:eastAsia="pt-BR"/>
        </w:rPr>
        <w:t>Mas quem disse que devemos dar apoio incondicional à liberdade de se publicar qualquer coisa destinada a humilhar e insultar sentimentos religiosos?</w:t>
      </w:r>
      <w:r w:rsidRPr="00F81FF7">
        <w:rPr>
          <w:color w:val="FF0000"/>
          <w:sz w:val="40"/>
          <w:lang w:eastAsia="pt-BR"/>
        </w:rPr>
        <w:t xml:space="preserve"> </w:t>
      </w:r>
      <w:r w:rsidR="00F81FF7" w:rsidRPr="00F81FF7">
        <w:rPr>
          <w:color w:val="7030A0"/>
          <w:sz w:val="40"/>
          <w:lang w:eastAsia="pt-BR"/>
        </w:rPr>
        <w:t>(O GRÃO MESTRE DO GRANDE ORIENTE DA FRANÇA DISSE QUE O CARICATURISTA DEVE TER “ABSOLUTA LIBERDADE DE PENSAMENTO E AÇÃO”).</w:t>
      </w:r>
      <w:r w:rsidRPr="00892B1E">
        <w:rPr>
          <w:b/>
          <w:color w:val="FF0000"/>
          <w:sz w:val="24"/>
          <w:lang w:eastAsia="pt-BR"/>
        </w:rPr>
        <w:t>Os apelos para testar a liberdade de imprensa com a publicação de caricaturas do profeta Maomé, por exemplo, ferem os sentimentos da população muçulmana. E, na Rússia, eles não são assim tão poucos: temos 18 milhões de cidadãos muçulmanos ou até mais.</w:t>
      </w:r>
    </w:p>
    <w:p w14:paraId="068535AD" w14:textId="77777777" w:rsidR="00F846A1" w:rsidRPr="00F81FF7" w:rsidRDefault="00F846A1" w:rsidP="00F81FF7">
      <w:pPr>
        <w:pStyle w:val="Heading2"/>
        <w:rPr>
          <w:szCs w:val="27"/>
        </w:rPr>
      </w:pPr>
      <w:r w:rsidRPr="00F81FF7">
        <w:rPr>
          <w:szCs w:val="27"/>
        </w:rPr>
        <w:t>Raio-X</w:t>
      </w:r>
    </w:p>
    <w:p w14:paraId="3F68F375" w14:textId="77777777" w:rsidR="00F846A1" w:rsidRPr="00F81FF7" w:rsidRDefault="00F846A1" w:rsidP="00F81FF7">
      <w:pPr>
        <w:pStyle w:val="Heading2"/>
        <w:rPr>
          <w:szCs w:val="18"/>
        </w:rPr>
      </w:pPr>
      <w:r w:rsidRPr="00892B1E">
        <w:rPr>
          <w:color w:val="FF0000"/>
          <w:szCs w:val="18"/>
        </w:rPr>
        <w:t xml:space="preserve">Além de presidente do Conselho do Mercury Club, </w:t>
      </w:r>
      <w:proofErr w:type="spellStart"/>
      <w:r w:rsidRPr="00892B1E">
        <w:rPr>
          <w:color w:val="FF0000"/>
          <w:szCs w:val="18"/>
        </w:rPr>
        <w:t>Evguêni</w:t>
      </w:r>
      <w:proofErr w:type="spellEnd"/>
      <w:r w:rsidRPr="00892B1E">
        <w:rPr>
          <w:color w:val="FF0000"/>
          <w:szCs w:val="18"/>
        </w:rPr>
        <w:t xml:space="preserve"> Primakov é um economista e político soviético/russo.</w:t>
      </w:r>
      <w:r w:rsidRPr="00F81FF7">
        <w:rPr>
          <w:szCs w:val="18"/>
        </w:rPr>
        <w:t xml:space="preserve"> Chefiou o Serviço de Inteligência russo no exterior entre 1991 e 1996, e na sequência foi nomeado ministro dos Negócios Estrangeiros. Atualmente, dirige também o Centro de Análise Situacional da Academia Russa de Ciências.</w:t>
      </w:r>
    </w:p>
    <w:p w14:paraId="38509F87" w14:textId="77777777" w:rsidR="00F846A1" w:rsidRPr="00F846A1" w:rsidRDefault="00F846A1" w:rsidP="00F846A1">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F846A1">
        <w:rPr>
          <w:rFonts w:ascii="Helvetica" w:eastAsia="Times New Roman" w:hAnsi="Helvetica" w:cs="Helvetica"/>
          <w:b/>
          <w:bCs/>
          <w:sz w:val="21"/>
          <w:lang w:eastAsia="pt-BR"/>
        </w:rPr>
        <w:t>Crise na Ucrânia</w:t>
      </w:r>
    </w:p>
    <w:p w14:paraId="0804D796" w14:textId="77777777" w:rsidR="00F846A1" w:rsidRPr="00A30D22" w:rsidRDefault="00F846A1" w:rsidP="00A30D22">
      <w:pPr>
        <w:pStyle w:val="Heading2"/>
        <w:rPr>
          <w:color w:val="FF0000"/>
          <w:sz w:val="40"/>
          <w:lang w:eastAsia="pt-BR"/>
        </w:rPr>
      </w:pPr>
      <w:r w:rsidRPr="00A30D22">
        <w:rPr>
          <w:color w:val="FF0000"/>
          <w:sz w:val="36"/>
          <w:lang w:eastAsia="pt-BR"/>
        </w:rPr>
        <w:lastRenderedPageBreak/>
        <w:t xml:space="preserve">Devemos continuar falando do interesse russo em que o sudeste permaneça parte da Ucrânia? A minha resposta é: acho que precisamos falar, </w:t>
      </w:r>
      <w:r w:rsidRPr="00A30D22">
        <w:rPr>
          <w:color w:val="FF0000"/>
          <w:sz w:val="44"/>
          <w:lang w:eastAsia="pt-BR"/>
        </w:rPr>
        <w:t>sim</w:t>
      </w:r>
      <w:r w:rsidRPr="00A30D22">
        <w:rPr>
          <w:color w:val="FF0000"/>
          <w:sz w:val="36"/>
          <w:lang w:eastAsia="pt-BR"/>
        </w:rPr>
        <w:t xml:space="preserve">. </w:t>
      </w:r>
      <w:r w:rsidRPr="00A30D22">
        <w:rPr>
          <w:color w:val="FF0000"/>
          <w:lang w:eastAsia="pt-BR"/>
        </w:rPr>
        <w:t xml:space="preserve">Só tendo isso como fundamento é que podemos chegar a uma resolução da crise ucraniana. Outra questão é saber </w:t>
      </w:r>
      <w:r w:rsidRPr="00A30D22">
        <w:rPr>
          <w:color w:val="FF0000"/>
          <w:sz w:val="40"/>
          <w:lang w:eastAsia="pt-BR"/>
        </w:rPr>
        <w:t xml:space="preserve">se valerá a pena incluir a rejeição da reunificação da Crimeia e </w:t>
      </w:r>
      <w:proofErr w:type="spellStart"/>
      <w:r w:rsidRPr="00A30D22">
        <w:rPr>
          <w:color w:val="FF0000"/>
          <w:sz w:val="40"/>
          <w:lang w:eastAsia="pt-BR"/>
        </w:rPr>
        <w:t>Sevastopol</w:t>
      </w:r>
      <w:proofErr w:type="spellEnd"/>
      <w:r w:rsidRPr="00A30D22">
        <w:rPr>
          <w:color w:val="FF0000"/>
          <w:sz w:val="40"/>
          <w:lang w:eastAsia="pt-BR"/>
        </w:rPr>
        <w:t xml:space="preserve"> como uma “concessão” da Rússia aos EUA e seus aliados europeus. </w:t>
      </w:r>
      <w:r w:rsidRPr="00A30D22">
        <w:rPr>
          <w:color w:val="FF0000"/>
          <w:sz w:val="48"/>
          <w:lang w:eastAsia="pt-BR"/>
        </w:rPr>
        <w:t>Não</w:t>
      </w:r>
      <w:r w:rsidRPr="00A30D22">
        <w:rPr>
          <w:color w:val="FF0000"/>
          <w:sz w:val="40"/>
          <w:lang w:eastAsia="pt-BR"/>
        </w:rPr>
        <w:t>, isso não deve ser moeda de troca nas negociações.</w:t>
      </w:r>
    </w:p>
    <w:p w14:paraId="3CCF4B4B" w14:textId="77777777" w:rsidR="00F846A1" w:rsidRPr="00F846A1" w:rsidRDefault="00F846A1" w:rsidP="00A30D22">
      <w:pPr>
        <w:pStyle w:val="Heading2"/>
        <w:rPr>
          <w:lang w:eastAsia="pt-BR"/>
        </w:rPr>
      </w:pPr>
      <w:r w:rsidRPr="00F846A1">
        <w:rPr>
          <w:lang w:eastAsia="pt-BR"/>
        </w:rPr>
        <w:t>No contexto de descumprimento do Acordo de Minsk, poderá a Rússia, em situação extrema, enviar suas unidades militares regulares para ajudar as milícias? De modo algum! Se isso acontecer, seria vantajoso para os Estados Unidos, que usariam essa situação para manter a Europa sob sua alçada.</w:t>
      </w:r>
    </w:p>
    <w:p w14:paraId="77883FC1" w14:textId="77777777" w:rsidR="00F846A1" w:rsidRPr="00F846A1" w:rsidRDefault="00F846A1" w:rsidP="00F846A1">
      <w:pPr>
        <w:shd w:val="clear" w:color="auto" w:fill="FFFFFF"/>
        <w:spacing w:before="100" w:beforeAutospacing="1" w:after="100" w:afterAutospacing="1" w:line="300" w:lineRule="atLeast"/>
        <w:rPr>
          <w:rFonts w:ascii="Helvetica" w:eastAsia="Times New Roman" w:hAnsi="Helvetica" w:cs="Helvetica"/>
          <w:sz w:val="21"/>
          <w:szCs w:val="21"/>
          <w:lang w:val="en" w:eastAsia="pt-BR"/>
        </w:rPr>
      </w:pPr>
      <w:r w:rsidRPr="00F846A1">
        <w:rPr>
          <w:rFonts w:ascii="Helvetica" w:eastAsia="Times New Roman" w:hAnsi="Helvetica" w:cs="Helvetica"/>
          <w:b/>
          <w:bCs/>
          <w:sz w:val="21"/>
          <w:lang w:val="en" w:eastAsia="pt-BR"/>
        </w:rPr>
        <w:t>Política externa</w:t>
      </w:r>
    </w:p>
    <w:p w14:paraId="4102C234" w14:textId="77777777" w:rsidR="00F846A1" w:rsidRPr="00F846A1" w:rsidRDefault="00F846A1" w:rsidP="00F846A1">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F846A1">
        <w:rPr>
          <w:rFonts w:ascii="Helvetica" w:eastAsia="Times New Roman" w:hAnsi="Helvetica" w:cs="Helvetica"/>
          <w:sz w:val="21"/>
          <w:szCs w:val="21"/>
          <w:lang w:eastAsia="pt-BR"/>
        </w:rPr>
        <w:t>A Rússia gostaria de normalizar as relações com os EUA e com a Europa, mas seria imprudente de sua parte ignorar a importância crescente da China e outros países da Cooperação Econômica Ásia-Pacífico. Somos muitas vezes intimidados pelo fato de corrermos o risco de nos tornarmos um apêndice de matéria-prima da China. A Rússia, com as capacidades que tem, nunca poderá se tornar, nem se tornará, uma fonte de matérias-primas de quem quer que seja.</w:t>
      </w:r>
    </w:p>
    <w:p w14:paraId="21E11EBB" w14:textId="77777777" w:rsidR="00F846A1" w:rsidRPr="00F846A1" w:rsidRDefault="00F846A1" w:rsidP="00F846A1">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F846A1">
        <w:rPr>
          <w:rFonts w:ascii="Helvetica" w:eastAsia="Times New Roman" w:hAnsi="Helvetica" w:cs="Helvetica"/>
          <w:sz w:val="21"/>
          <w:szCs w:val="21"/>
          <w:lang w:eastAsia="pt-BR"/>
        </w:rPr>
        <w:t>Deverá a Rússia manter a porta aberta para ações conjuntas com os EUA e seus aliados da Otan no caso de essas ações se direcionarem contra ameaças reais à humanidade, tais como o terrorismo, o tráfico de drogas e assim por diante? Sem dúvida que sim. Sem isso, e já para não falar do interesse dos russos na eliminação de fenômenos internacionalmente perigosos, perderíamos o nosso país como grande potência.</w:t>
      </w:r>
    </w:p>
    <w:p w14:paraId="5464BD9B" w14:textId="77777777" w:rsidR="00F846A1" w:rsidRPr="00F846A1" w:rsidRDefault="00F846A1" w:rsidP="00F846A1">
      <w:pPr>
        <w:shd w:val="clear" w:color="auto" w:fill="FFFFFF"/>
        <w:spacing w:before="100" w:beforeAutospacing="1" w:after="100" w:afterAutospacing="1" w:line="300" w:lineRule="atLeast"/>
        <w:rPr>
          <w:rFonts w:ascii="Helvetica" w:eastAsia="Times New Roman" w:hAnsi="Helvetica" w:cs="Helvetica"/>
          <w:sz w:val="21"/>
          <w:szCs w:val="21"/>
          <w:lang w:eastAsia="pt-BR"/>
        </w:rPr>
      </w:pPr>
      <w:r w:rsidRPr="00F846A1">
        <w:rPr>
          <w:rFonts w:ascii="Helvetica" w:eastAsia="Times New Roman" w:hAnsi="Helvetica" w:cs="Helvetica"/>
          <w:sz w:val="21"/>
          <w:szCs w:val="21"/>
          <w:lang w:eastAsia="pt-BR"/>
        </w:rPr>
        <w:t> </w:t>
      </w:r>
    </w:p>
    <w:p w14:paraId="37CABCB3" w14:textId="77777777" w:rsidR="00F846A1" w:rsidRDefault="00F846A1" w:rsidP="00F846A1">
      <w:pPr>
        <w:shd w:val="clear" w:color="auto" w:fill="FFFFFF"/>
        <w:spacing w:before="100" w:beforeAutospacing="1" w:after="100" w:afterAutospacing="1" w:line="300" w:lineRule="atLeast"/>
        <w:rPr>
          <w:rFonts w:ascii="Helvetica" w:eastAsia="Times New Roman" w:hAnsi="Helvetica" w:cs="Helvetica"/>
          <w:i/>
          <w:iCs/>
          <w:sz w:val="21"/>
          <w:lang w:val="en" w:eastAsia="pt-BR"/>
        </w:rPr>
      </w:pPr>
      <w:r w:rsidRPr="00616B5B">
        <w:rPr>
          <w:rFonts w:ascii="Helvetica" w:eastAsia="Times New Roman" w:hAnsi="Helvetica" w:cs="Helvetica"/>
          <w:i/>
          <w:iCs/>
          <w:sz w:val="21"/>
          <w:lang w:eastAsia="pt-BR"/>
        </w:rPr>
        <w:t xml:space="preserve">Publicado originalmente pela </w:t>
      </w:r>
      <w:r w:rsidRPr="00F846A1">
        <w:rPr>
          <w:rFonts w:ascii="Helvetica" w:eastAsia="Times New Roman" w:hAnsi="Helvetica" w:cs="Helvetica"/>
          <w:i/>
          <w:iCs/>
          <w:sz w:val="21"/>
          <w:lang w:val="en" w:eastAsia="pt-BR"/>
        </w:rPr>
        <w:fldChar w:fldCharType="begin"/>
      </w:r>
      <w:r w:rsidRPr="00616B5B">
        <w:rPr>
          <w:rFonts w:ascii="Helvetica" w:eastAsia="Times New Roman" w:hAnsi="Helvetica" w:cs="Helvetica"/>
          <w:i/>
          <w:iCs/>
          <w:sz w:val="21"/>
          <w:lang w:eastAsia="pt-BR"/>
        </w:rPr>
        <w:instrText xml:space="preserve"> HYPERLINK "http://rg.ru/" \t "_blank" </w:instrText>
      </w:r>
      <w:r w:rsidRPr="00F846A1">
        <w:rPr>
          <w:rFonts w:ascii="Helvetica" w:eastAsia="Times New Roman" w:hAnsi="Helvetica" w:cs="Helvetica"/>
          <w:i/>
          <w:iCs/>
          <w:sz w:val="21"/>
          <w:lang w:val="en" w:eastAsia="pt-BR"/>
        </w:rPr>
        <w:fldChar w:fldCharType="separate"/>
      </w:r>
      <w:proofErr w:type="spellStart"/>
      <w:r w:rsidRPr="00616B5B">
        <w:rPr>
          <w:rFonts w:ascii="Times New Roman" w:eastAsia="Times New Roman" w:hAnsi="Times New Roman"/>
          <w:i/>
          <w:iCs/>
          <w:color w:val="0000FF"/>
          <w:sz w:val="21"/>
          <w:u w:val="single"/>
          <w:lang w:eastAsia="pt-BR"/>
        </w:rPr>
        <w:t>Rossiyskaya</w:t>
      </w:r>
      <w:proofErr w:type="spellEnd"/>
      <w:r w:rsidRPr="00616B5B">
        <w:rPr>
          <w:rFonts w:ascii="Times New Roman" w:eastAsia="Times New Roman" w:hAnsi="Times New Roman"/>
          <w:i/>
          <w:iCs/>
          <w:color w:val="0000FF"/>
          <w:sz w:val="21"/>
          <w:u w:val="single"/>
          <w:lang w:eastAsia="pt-BR"/>
        </w:rPr>
        <w:t xml:space="preserve"> Gazeta</w:t>
      </w:r>
      <w:r w:rsidRPr="00F846A1">
        <w:rPr>
          <w:rFonts w:ascii="Helvetica" w:eastAsia="Times New Roman" w:hAnsi="Helvetica" w:cs="Helvetica"/>
          <w:i/>
          <w:iCs/>
          <w:sz w:val="21"/>
          <w:lang w:val="en" w:eastAsia="pt-BR"/>
        </w:rPr>
        <w:fldChar w:fldCharType="end"/>
      </w:r>
    </w:p>
    <w:p w14:paraId="77B5ED40" w14:textId="77777777" w:rsidR="00D22A44" w:rsidRPr="00D22A44" w:rsidRDefault="00D22A44" w:rsidP="00F846A1">
      <w:pPr>
        <w:shd w:val="clear" w:color="auto" w:fill="FFFFFF"/>
        <w:spacing w:before="100" w:beforeAutospacing="1" w:after="100" w:afterAutospacing="1" w:line="300" w:lineRule="atLeast"/>
        <w:rPr>
          <w:rFonts w:ascii="Helvetica" w:eastAsia="Times New Roman" w:hAnsi="Helvetica" w:cs="Helvetica"/>
          <w:i/>
          <w:iCs/>
          <w:color w:val="7030A0"/>
          <w:sz w:val="21"/>
          <w:lang w:val="en" w:eastAsia="pt-BR"/>
        </w:rPr>
      </w:pPr>
    </w:p>
    <w:p w14:paraId="195BA25E" w14:textId="77777777" w:rsidR="00D22A44" w:rsidRPr="00D22A44" w:rsidRDefault="00D22A44" w:rsidP="00F846A1">
      <w:pPr>
        <w:shd w:val="clear" w:color="auto" w:fill="FFFFFF"/>
        <w:spacing w:before="100" w:beforeAutospacing="1" w:after="100" w:afterAutospacing="1" w:line="300" w:lineRule="atLeast"/>
        <w:rPr>
          <w:rFonts w:ascii="Helvetica" w:eastAsia="Times New Roman" w:hAnsi="Helvetica" w:cs="Helvetica"/>
          <w:i/>
          <w:iCs/>
          <w:color w:val="7030A0"/>
          <w:sz w:val="40"/>
          <w:szCs w:val="40"/>
          <w:lang w:eastAsia="pt-BR"/>
        </w:rPr>
      </w:pPr>
      <w:r w:rsidRPr="00D22A44">
        <w:rPr>
          <w:rFonts w:ascii="Helvetica" w:eastAsia="Times New Roman" w:hAnsi="Helvetica" w:cs="Helvetica"/>
          <w:i/>
          <w:iCs/>
          <w:color w:val="7030A0"/>
          <w:sz w:val="40"/>
          <w:szCs w:val="40"/>
          <w:lang w:eastAsia="pt-BR"/>
        </w:rPr>
        <w:t>E VAMOS RECORDAR O PASSADO:</w:t>
      </w:r>
    </w:p>
    <w:p w14:paraId="6B70BC33" w14:textId="77777777" w:rsidR="00D22A44" w:rsidRPr="00D22A44" w:rsidRDefault="00B01A2A" w:rsidP="00D22A44">
      <w:pPr>
        <w:shd w:val="clear" w:color="auto" w:fill="FFFFFF"/>
        <w:spacing w:before="100" w:beforeAutospacing="1" w:after="100" w:afterAutospacing="1" w:line="300" w:lineRule="atLeast"/>
        <w:rPr>
          <w:rFonts w:ascii="Helvetica" w:eastAsia="Times New Roman" w:hAnsi="Helvetica" w:cs="Helvetica"/>
          <w:i/>
          <w:iCs/>
          <w:sz w:val="21"/>
          <w:lang w:eastAsia="pt-BR"/>
        </w:rPr>
      </w:pPr>
      <w:r w:rsidRPr="00B01A2A">
        <w:rPr>
          <w:rFonts w:ascii="Georgia" w:eastAsia="Times New Roman" w:hAnsi="Georgia" w:cs="Arial"/>
          <w:sz w:val="36"/>
          <w:szCs w:val="36"/>
          <w:lang w:val="pt-PT" w:eastAsia="pt-BR"/>
        </w:rPr>
        <w:lastRenderedPageBreak/>
        <w:t xml:space="preserve">Em cúpula, União Europeia tenta convencer Rússia a pressionar Síria </w:t>
      </w:r>
    </w:p>
    <w:p w14:paraId="5EF0D860" w14:textId="77777777" w:rsidR="00D22A44" w:rsidRPr="00D22A44" w:rsidRDefault="00374C8F" w:rsidP="00D22A44">
      <w:pPr>
        <w:pStyle w:val="Heading2"/>
        <w:rPr>
          <w:color w:val="FF0000"/>
          <w:lang w:val="pt-PT" w:eastAsia="pt-BR"/>
        </w:rPr>
      </w:pPr>
      <w:r w:rsidRPr="00374C8F">
        <w:rPr>
          <w:color w:val="7030A0"/>
          <w:lang w:val="pt-PT" w:eastAsia="pt-BR"/>
        </w:rPr>
        <w:t>ACONTECEU EM :</w:t>
      </w:r>
      <w:r>
        <w:rPr>
          <w:color w:val="FF0000"/>
          <w:lang w:val="pt-PT" w:eastAsia="pt-BR"/>
        </w:rPr>
        <w:t xml:space="preserve"> </w:t>
      </w:r>
      <w:r w:rsidR="00D22A44" w:rsidRPr="00D22A44">
        <w:rPr>
          <w:color w:val="FF0000"/>
          <w:lang w:val="pt-PT" w:eastAsia="pt-BR"/>
        </w:rPr>
        <w:t xml:space="preserve">04 de Junho de 2012 </w:t>
      </w:r>
    </w:p>
    <w:p w14:paraId="58A9D1C9" w14:textId="77777777" w:rsidR="00B01A2A" w:rsidRPr="00B01A2A" w:rsidRDefault="00B01A2A" w:rsidP="00B01A2A">
      <w:pPr>
        <w:spacing w:after="0" w:line="288" w:lineRule="auto"/>
        <w:rPr>
          <w:rFonts w:ascii="Georgia" w:eastAsia="Times New Roman" w:hAnsi="Georgia" w:cs="Arial"/>
          <w:sz w:val="36"/>
          <w:szCs w:val="36"/>
          <w:lang w:val="pt-PT" w:eastAsia="pt-BR"/>
        </w:rPr>
      </w:pPr>
    </w:p>
    <w:p w14:paraId="05E1EFFA" w14:textId="77777777" w:rsidR="00B01A2A" w:rsidRPr="00B01A2A" w:rsidRDefault="00B01A2A" w:rsidP="00B01A2A">
      <w:pPr>
        <w:spacing w:line="0" w:lineRule="atLeast"/>
        <w:rPr>
          <w:rFonts w:ascii="Arial" w:eastAsia="Times New Roman" w:hAnsi="Arial" w:cs="Arial"/>
          <w:sz w:val="2"/>
          <w:szCs w:val="2"/>
          <w:lang w:val="pt-PT" w:eastAsia="pt-BR"/>
        </w:rPr>
      </w:pPr>
      <w:r w:rsidRPr="00B01A2A">
        <w:rPr>
          <w:rFonts w:ascii="Arial" w:eastAsia="Times New Roman" w:hAnsi="Arial" w:cs="Arial"/>
          <w:sz w:val="2"/>
          <w:szCs w:val="2"/>
          <w:lang w:val="pt-PT" w:eastAsia="pt-BR"/>
        </w:rPr>
        <w:t> </w:t>
      </w:r>
    </w:p>
    <w:p w14:paraId="47C00922" w14:textId="77777777" w:rsidR="00B01A2A" w:rsidRPr="00B01A2A" w:rsidRDefault="002C48E6" w:rsidP="00B01A2A">
      <w:pPr>
        <w:spacing w:after="0" w:line="240" w:lineRule="auto"/>
        <w:rPr>
          <w:rFonts w:ascii="Arial" w:eastAsia="Times New Roman" w:hAnsi="Arial" w:cs="Arial"/>
          <w:sz w:val="24"/>
          <w:szCs w:val="24"/>
          <w:lang w:val="pt-PT" w:eastAsia="pt-BR"/>
        </w:rPr>
      </w:pPr>
      <w:r>
        <w:rPr>
          <w:rFonts w:ascii="Arial" w:eastAsia="Times New Roman" w:hAnsi="Arial" w:cs="Arial"/>
          <w:noProof/>
          <w:sz w:val="24"/>
          <w:szCs w:val="24"/>
          <w:lang w:val="en-US"/>
        </w:rPr>
        <w:drawing>
          <wp:inline distT="0" distB="0" distL="0" distR="0" wp14:anchorId="5F58C82D" wp14:editId="6C0440EF">
            <wp:extent cx="3276600" cy="2451100"/>
            <wp:effectExtent l="0" t="0" r="0" b="0"/>
            <wp:docPr id="23" name="Picture 23" descr="O presidente russo Vladimir Putin (ao centro), o presidente da Comissão Europeia, José Manuel Barroso (e) e o presidente do Conselho Europeu, Herman Van Rompuy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 presidente russo Vladimir Putin (ao centro), o presidente da Comissão Europeia, José Manuel Barroso (e) e o presidente do Conselho Europeu, Herman Van Rompuy (d)."/>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3276600" cy="2451100"/>
                    </a:xfrm>
                    <a:prstGeom prst="rect">
                      <a:avLst/>
                    </a:prstGeom>
                    <a:noFill/>
                    <a:ln>
                      <a:noFill/>
                    </a:ln>
                  </pic:spPr>
                </pic:pic>
              </a:graphicData>
            </a:graphic>
          </wp:inline>
        </w:drawing>
      </w:r>
    </w:p>
    <w:p w14:paraId="2D2B49D9" w14:textId="77777777" w:rsidR="00B01A2A" w:rsidRPr="00374C8F" w:rsidRDefault="00B01A2A" w:rsidP="00374C8F">
      <w:pPr>
        <w:pStyle w:val="Heading2"/>
        <w:rPr>
          <w:szCs w:val="17"/>
        </w:rPr>
      </w:pPr>
      <w:r w:rsidRPr="00374C8F">
        <w:rPr>
          <w:szCs w:val="17"/>
        </w:rPr>
        <w:t xml:space="preserve">O presidente russo Vladimir Putin (ao centro), o presidente da Comissão Europeia, José Manuel Barroso (e) e o presidente do Conselho Europeu, Herman Van </w:t>
      </w:r>
      <w:proofErr w:type="spellStart"/>
      <w:r w:rsidRPr="00374C8F">
        <w:rPr>
          <w:szCs w:val="17"/>
        </w:rPr>
        <w:t>Rompuy</w:t>
      </w:r>
      <w:proofErr w:type="spellEnd"/>
      <w:r w:rsidRPr="00374C8F">
        <w:rPr>
          <w:szCs w:val="17"/>
        </w:rPr>
        <w:t xml:space="preserve"> (d). </w:t>
      </w:r>
    </w:p>
    <w:p w14:paraId="70BCE445" w14:textId="77777777" w:rsidR="00B01A2A" w:rsidRPr="00374C8F" w:rsidRDefault="00B01A2A" w:rsidP="00374C8F">
      <w:pPr>
        <w:pStyle w:val="Heading2"/>
        <w:rPr>
          <w:szCs w:val="15"/>
        </w:rPr>
      </w:pPr>
      <w:r w:rsidRPr="00374C8F">
        <w:rPr>
          <w:szCs w:val="15"/>
        </w:rPr>
        <w:t>REUTERS/</w:t>
      </w:r>
      <w:proofErr w:type="spellStart"/>
      <w:r w:rsidRPr="00374C8F">
        <w:rPr>
          <w:szCs w:val="15"/>
        </w:rPr>
        <w:t>Aleksei</w:t>
      </w:r>
      <w:proofErr w:type="spellEnd"/>
      <w:r w:rsidRPr="00374C8F">
        <w:rPr>
          <w:szCs w:val="15"/>
        </w:rPr>
        <w:t xml:space="preserve"> </w:t>
      </w:r>
      <w:proofErr w:type="spellStart"/>
      <w:r w:rsidRPr="00374C8F">
        <w:rPr>
          <w:szCs w:val="15"/>
        </w:rPr>
        <w:t>Nikolskyi</w:t>
      </w:r>
      <w:proofErr w:type="spellEnd"/>
      <w:r w:rsidRPr="00374C8F">
        <w:rPr>
          <w:szCs w:val="15"/>
        </w:rPr>
        <w:t xml:space="preserve">/RIA </w:t>
      </w:r>
      <w:proofErr w:type="spellStart"/>
      <w:r w:rsidRPr="00374C8F">
        <w:rPr>
          <w:szCs w:val="15"/>
        </w:rPr>
        <w:t>Novosti</w:t>
      </w:r>
      <w:proofErr w:type="spellEnd"/>
      <w:r w:rsidRPr="00374C8F">
        <w:rPr>
          <w:szCs w:val="15"/>
        </w:rPr>
        <w:t>/Kremlin</w:t>
      </w:r>
    </w:p>
    <w:p w14:paraId="198E0E20" w14:textId="77777777" w:rsidR="00B01A2A" w:rsidRPr="00B01A2A" w:rsidRDefault="00B01A2A" w:rsidP="00B01A2A">
      <w:pPr>
        <w:spacing w:after="0" w:line="384" w:lineRule="atLeast"/>
        <w:rPr>
          <w:rFonts w:ascii="Georgia" w:eastAsia="Times New Roman" w:hAnsi="Georgia" w:cs="Arial"/>
          <w:b/>
          <w:bCs/>
          <w:sz w:val="21"/>
          <w:szCs w:val="21"/>
          <w:lang w:val="pt-PT" w:eastAsia="pt-BR"/>
        </w:rPr>
      </w:pPr>
      <w:hyperlink r:id="rId53" w:history="1">
        <w:r w:rsidRPr="00B01A2A">
          <w:rPr>
            <w:rFonts w:ascii="Georgia" w:eastAsia="Times New Roman" w:hAnsi="Georgia" w:cs="Arial"/>
            <w:b/>
            <w:bCs/>
            <w:color w:val="333366"/>
            <w:sz w:val="21"/>
            <w:szCs w:val="21"/>
            <w:lang w:val="pt-PT" w:eastAsia="pt-BR"/>
          </w:rPr>
          <w:t>Elcio Ramalho</w:t>
        </w:r>
      </w:hyperlink>
      <w:r w:rsidRPr="00B01A2A">
        <w:rPr>
          <w:rFonts w:ascii="Georgia" w:eastAsia="Times New Roman" w:hAnsi="Georgia" w:cs="Arial"/>
          <w:b/>
          <w:bCs/>
          <w:sz w:val="21"/>
          <w:szCs w:val="21"/>
          <w:lang w:val="pt-PT" w:eastAsia="pt-BR"/>
        </w:rPr>
        <w:t xml:space="preserve"> </w:t>
      </w:r>
    </w:p>
    <w:p w14:paraId="79C09A31" w14:textId="77777777" w:rsidR="00B01A2A" w:rsidRPr="00B01A2A" w:rsidRDefault="00B01A2A" w:rsidP="00B01A2A">
      <w:pPr>
        <w:spacing w:before="100" w:beforeAutospacing="1" w:after="100" w:afterAutospacing="1" w:line="384" w:lineRule="atLeast"/>
        <w:rPr>
          <w:rFonts w:ascii="Georgia" w:eastAsia="Times New Roman" w:hAnsi="Georgia" w:cs="Arial"/>
          <w:b/>
          <w:bCs/>
          <w:sz w:val="23"/>
          <w:szCs w:val="23"/>
          <w:lang w:val="pt-PT" w:eastAsia="pt-BR"/>
        </w:rPr>
      </w:pPr>
      <w:r w:rsidRPr="00B01A2A">
        <w:rPr>
          <w:rFonts w:ascii="Georgia" w:eastAsia="Times New Roman" w:hAnsi="Georgia" w:cs="Arial"/>
          <w:b/>
          <w:bCs/>
          <w:sz w:val="23"/>
          <w:szCs w:val="23"/>
          <w:lang w:val="pt-PT" w:eastAsia="pt-BR"/>
        </w:rPr>
        <w:t xml:space="preserve">Foi em tom frio que o presidente russo Vladimir Putin abriu nesta segunda-feira a Cúpula Rússia - União Europeia, em São Petersburgo , ao evocar as barreiras impostas pelos europeus em relação a vistos para os russos. "Uma verdadeira cooperação é impossível enquanto houver barreiras para os cidadãos de nossos países", disse Putin. </w:t>
      </w:r>
    </w:p>
    <w:p w14:paraId="6CE84F52" w14:textId="77777777" w:rsidR="00B01A2A" w:rsidRPr="00B01A2A" w:rsidRDefault="00B01A2A" w:rsidP="00B01A2A">
      <w:pPr>
        <w:spacing w:before="100" w:beforeAutospacing="1" w:after="100" w:afterAutospacing="1" w:line="384" w:lineRule="atLeast"/>
        <w:rPr>
          <w:rFonts w:ascii="Georgia" w:eastAsia="Times New Roman" w:hAnsi="Georgia" w:cs="Arial"/>
          <w:sz w:val="23"/>
          <w:szCs w:val="23"/>
          <w:lang w:val="pt-PT" w:eastAsia="pt-BR"/>
        </w:rPr>
      </w:pPr>
      <w:r w:rsidRPr="00B01A2A">
        <w:rPr>
          <w:rFonts w:ascii="Georgia" w:eastAsia="Times New Roman" w:hAnsi="Georgia" w:cs="Arial"/>
          <w:sz w:val="23"/>
          <w:szCs w:val="23"/>
          <w:lang w:val="pt-PT" w:eastAsia="pt-BR"/>
        </w:rPr>
        <w:t>Nos últimos 9 anos, a Rússia tenta acabar com a obrigatoriedade de visto para russos entrarem no espaço Schengen, uma zona de de livre circulação de 26 países. Mas a União Europeia impõe várias condições como passaportes mais seguros e o respeito do país em relação a Direitos Humanos.</w:t>
      </w:r>
    </w:p>
    <w:p w14:paraId="2737F101" w14:textId="77777777" w:rsidR="00B01A2A" w:rsidRPr="00B01A2A" w:rsidRDefault="00B01A2A" w:rsidP="00B01A2A">
      <w:pPr>
        <w:spacing w:before="100" w:beforeAutospacing="1" w:after="100" w:afterAutospacing="1" w:line="384" w:lineRule="atLeast"/>
        <w:rPr>
          <w:rFonts w:ascii="Georgia" w:eastAsia="Times New Roman" w:hAnsi="Georgia" w:cs="Arial"/>
          <w:sz w:val="23"/>
          <w:szCs w:val="23"/>
          <w:lang w:val="pt-PT" w:eastAsia="pt-BR"/>
        </w:rPr>
      </w:pPr>
      <w:r w:rsidRPr="00B01A2A">
        <w:rPr>
          <w:rFonts w:ascii="Georgia" w:eastAsia="Times New Roman" w:hAnsi="Georgia" w:cs="Arial"/>
          <w:sz w:val="23"/>
          <w:szCs w:val="23"/>
          <w:lang w:val="pt-PT" w:eastAsia="pt-BR"/>
        </w:rPr>
        <w:t xml:space="preserve">Comércio e cooperação energética são outros temas da agenda, mas os líderes europeus vão insistir sobre um assunto cada vez sensível e urgente: a crise na Síria. Os presidentes da União Europeia, Herman Van Rompoy e da Comissão Europeia, </w:t>
      </w:r>
      <w:r w:rsidRPr="00374C8F">
        <w:rPr>
          <w:rStyle w:val="Heading2Char"/>
          <w:rFonts w:eastAsia="Calibri"/>
        </w:rPr>
        <w:lastRenderedPageBreak/>
        <w:t>José Manuel Durão Barroso, tentam convencer Putin a adotar uma postura mais rígida contra o regime do presidente Bashar al-Assad.</w:t>
      </w:r>
    </w:p>
    <w:p w14:paraId="282582B7" w14:textId="77777777" w:rsidR="00B01A2A" w:rsidRPr="00374C8F" w:rsidRDefault="00B01A2A" w:rsidP="00374C8F">
      <w:pPr>
        <w:pStyle w:val="Heading2"/>
        <w:rPr>
          <w:color w:val="FF0000"/>
          <w:lang w:val="pt-PT" w:eastAsia="pt-BR"/>
        </w:rPr>
      </w:pPr>
      <w:r w:rsidRPr="00374C8F">
        <w:rPr>
          <w:color w:val="FF0000"/>
          <w:lang w:val="pt-PT" w:eastAsia="pt-BR"/>
        </w:rPr>
        <w:t>Mas o presidente Putin mais uma vez dá sinais de que não vai mudar sua posição e tem repetido que é contra qualquer intervenção militar na Síria. A decisão da Rússia de não participar da investigação internacional para esclarecer o massacre de Houla, onde morreram 108 pessoas, é mais uma prova que Moscou não vai querer se indispor com a Síria, país onde mantém sua única base militar no exterior e com o qual tem um importante comércio de venda de armas.</w:t>
      </w:r>
    </w:p>
    <w:p w14:paraId="421467AB" w14:textId="77777777" w:rsidR="0035732E" w:rsidRPr="0035732E" w:rsidRDefault="0035732E" w:rsidP="0035732E">
      <w:pPr>
        <w:pBdr>
          <w:top w:val="dotted" w:sz="6" w:space="0" w:color="D8D8D8"/>
        </w:pBdr>
        <w:spacing w:after="0" w:line="240" w:lineRule="auto"/>
        <w:ind w:left="30" w:right="135"/>
        <w:outlineLvl w:val="2"/>
        <w:rPr>
          <w:rFonts w:ascii="Arial" w:eastAsia="Times New Roman" w:hAnsi="Arial" w:cs="Arial"/>
          <w:color w:val="FFFFFF"/>
          <w:sz w:val="36"/>
          <w:szCs w:val="36"/>
          <w:lang w:eastAsia="pt-BR"/>
        </w:rPr>
      </w:pPr>
      <w:r w:rsidRPr="0035732E">
        <w:rPr>
          <w:rFonts w:ascii="Arial" w:eastAsia="Times New Roman" w:hAnsi="Arial" w:cs="Arial"/>
          <w:color w:val="FFFFFF"/>
          <w:sz w:val="36"/>
          <w:szCs w:val="36"/>
          <w:lang w:eastAsia="pt-BR"/>
        </w:rPr>
        <w:t>Islândia vai construir primeiro templo de deuses nórdicos desde a era Viking</w:t>
      </w:r>
    </w:p>
    <w:p w14:paraId="23D9E603" w14:textId="77777777" w:rsidR="0035732E" w:rsidRPr="0035732E" w:rsidRDefault="0035732E" w:rsidP="0035732E">
      <w:pPr>
        <w:spacing w:after="135" w:line="240" w:lineRule="auto"/>
        <w:ind w:right="330"/>
        <w:rPr>
          <w:rFonts w:ascii="Arial" w:eastAsia="Times New Roman" w:hAnsi="Arial" w:cs="Arial"/>
          <w:vanish/>
          <w:color w:val="222222"/>
          <w:sz w:val="2"/>
          <w:szCs w:val="2"/>
          <w:lang w:eastAsia="pt-BR"/>
        </w:rPr>
      </w:pPr>
      <w:r w:rsidRPr="0035732E">
        <w:rPr>
          <w:rFonts w:ascii="Arial" w:eastAsia="Times New Roman" w:hAnsi="Arial" w:cs="Arial"/>
          <w:vanish/>
          <w:color w:val="222222"/>
          <w:sz w:val="2"/>
          <w:szCs w:val="2"/>
          <w:lang w:eastAsia="pt-BR"/>
        </w:rPr>
        <w:t>Importante principalmente por causa das pessoas na conversa.</w:t>
      </w:r>
      <w:r w:rsidRPr="0035732E">
        <w:rPr>
          <w:rFonts w:ascii="Arial" w:eastAsia="Times New Roman" w:hAnsi="Arial" w:cs="Arial"/>
          <w:vanish/>
          <w:color w:val="222222"/>
          <w:sz w:val="2"/>
          <w:szCs w:val="2"/>
          <w:lang w:eastAsia="pt-BR"/>
        </w:rPr>
        <w:br/>
      </w:r>
      <w:r w:rsidRPr="0035732E">
        <w:rPr>
          <w:rFonts w:ascii="Arial" w:eastAsia="Times New Roman" w:hAnsi="Arial" w:cs="Arial"/>
          <w:i/>
          <w:iCs/>
          <w:vanish/>
          <w:color w:val="666666"/>
          <w:sz w:val="2"/>
          <w:szCs w:val="2"/>
          <w:lang w:eastAsia="pt-BR"/>
        </w:rPr>
        <w:t>Clique para ensinar ao Gmail que esta conversa não é importante.</w:t>
      </w:r>
    </w:p>
    <w:tbl>
      <w:tblPr>
        <w:tblW w:w="0" w:type="auto"/>
        <w:tblBorders>
          <w:top w:val="single" w:sz="6" w:space="0" w:color="CCCCCC"/>
          <w:left w:val="single" w:sz="6" w:space="0" w:color="CCCCCC"/>
          <w:bottom w:val="single" w:sz="6" w:space="0" w:color="CCCCCC"/>
          <w:right w:val="single" w:sz="6" w:space="0" w:color="CCCCCC"/>
        </w:tblBorders>
        <w:shd w:val="clear" w:color="auto" w:fill="F7F7F7"/>
        <w:tblCellMar>
          <w:top w:w="60" w:type="dxa"/>
          <w:left w:w="60" w:type="dxa"/>
          <w:bottom w:w="60" w:type="dxa"/>
          <w:right w:w="60" w:type="dxa"/>
        </w:tblCellMar>
        <w:tblLook w:val="04A0" w:firstRow="1" w:lastRow="0" w:firstColumn="1" w:lastColumn="0" w:noHBand="0" w:noVBand="1"/>
      </w:tblPr>
      <w:tblGrid>
        <w:gridCol w:w="7291"/>
        <w:gridCol w:w="791"/>
        <w:gridCol w:w="126"/>
        <w:gridCol w:w="320"/>
        <w:gridCol w:w="66"/>
      </w:tblGrid>
      <w:tr w:rsidR="0035732E" w:rsidRPr="0035732E" w14:paraId="705F16A2" w14:textId="77777777" w:rsidTr="0035732E">
        <w:trPr>
          <w:trHeight w:val="240"/>
          <w:hidden/>
        </w:trPr>
        <w:tc>
          <w:tcPr>
            <w:tcW w:w="5000" w:type="pct"/>
            <w:shd w:val="clear" w:color="auto" w:fill="F7F7F7"/>
            <w:vAlign w:val="center"/>
            <w:hideMark/>
          </w:tcPr>
          <w:p w14:paraId="7959C13A" w14:textId="77777777" w:rsidR="0035732E" w:rsidRPr="0035732E" w:rsidRDefault="0035732E" w:rsidP="0035732E">
            <w:pPr>
              <w:spacing w:after="0" w:line="240" w:lineRule="auto"/>
              <w:rPr>
                <w:rFonts w:ascii="Arial" w:eastAsia="Times New Roman" w:hAnsi="Arial" w:cs="Arial"/>
                <w:vanish/>
                <w:sz w:val="19"/>
                <w:szCs w:val="19"/>
                <w:lang w:eastAsia="pt-BR"/>
              </w:rPr>
            </w:pPr>
          </w:p>
        </w:tc>
        <w:tc>
          <w:tcPr>
            <w:tcW w:w="240" w:type="dxa"/>
            <w:tcBorders>
              <w:top w:val="nil"/>
              <w:left w:val="nil"/>
              <w:bottom w:val="nil"/>
              <w:right w:val="nil"/>
            </w:tcBorders>
            <w:shd w:val="clear" w:color="auto" w:fill="DDDDDD"/>
            <w:vAlign w:val="center"/>
            <w:hideMark/>
          </w:tcPr>
          <w:p w14:paraId="0356BA7F" w14:textId="77777777" w:rsidR="0035732E" w:rsidRPr="0035732E" w:rsidRDefault="0035732E" w:rsidP="0035732E">
            <w:pPr>
              <w:spacing w:after="0" w:line="240" w:lineRule="auto"/>
              <w:rPr>
                <w:rFonts w:ascii="Arial" w:eastAsia="Times New Roman" w:hAnsi="Arial" w:cs="Arial"/>
                <w:vanish/>
                <w:color w:val="666666"/>
                <w:sz w:val="17"/>
                <w:szCs w:val="17"/>
                <w:lang w:eastAsia="pt-BR"/>
              </w:rPr>
            </w:pPr>
          </w:p>
        </w:tc>
        <w:tc>
          <w:tcPr>
            <w:tcW w:w="15" w:type="dxa"/>
            <w:shd w:val="clear" w:color="auto" w:fill="DDDDDD"/>
            <w:vAlign w:val="center"/>
            <w:hideMark/>
          </w:tcPr>
          <w:p w14:paraId="313D4752" w14:textId="77777777" w:rsidR="0035732E" w:rsidRPr="0035732E" w:rsidRDefault="0035732E" w:rsidP="0035732E">
            <w:pPr>
              <w:spacing w:after="0" w:line="240" w:lineRule="auto"/>
              <w:rPr>
                <w:rFonts w:ascii="Arial" w:eastAsia="Times New Roman" w:hAnsi="Arial" w:cs="Arial"/>
                <w:vanish/>
                <w:sz w:val="24"/>
                <w:szCs w:val="24"/>
                <w:lang w:eastAsia="pt-BR"/>
              </w:rPr>
            </w:pPr>
          </w:p>
        </w:tc>
        <w:tc>
          <w:tcPr>
            <w:tcW w:w="0" w:type="auto"/>
            <w:tcBorders>
              <w:top w:val="single" w:sz="12" w:space="0" w:color="FFFFFF"/>
              <w:left w:val="single" w:sz="12" w:space="0" w:color="FFFFFF"/>
              <w:bottom w:val="single" w:sz="12" w:space="0" w:color="FFFFFF"/>
              <w:right w:val="single" w:sz="12" w:space="0" w:color="FFFFFF"/>
            </w:tcBorders>
            <w:shd w:val="clear" w:color="auto" w:fill="DDDDDD"/>
            <w:tcMar>
              <w:top w:w="75" w:type="dxa"/>
              <w:left w:w="75" w:type="dxa"/>
              <w:bottom w:w="75" w:type="dxa"/>
              <w:right w:w="75" w:type="dxa"/>
            </w:tcMar>
            <w:vAlign w:val="center"/>
            <w:hideMark/>
          </w:tcPr>
          <w:p w14:paraId="16E5DC93" w14:textId="77777777" w:rsidR="0035732E" w:rsidRPr="0035732E" w:rsidRDefault="0035732E" w:rsidP="0035732E">
            <w:pPr>
              <w:spacing w:after="0" w:line="240" w:lineRule="auto"/>
              <w:rPr>
                <w:rFonts w:ascii="Arial" w:eastAsia="Times New Roman" w:hAnsi="Arial" w:cs="Arial"/>
                <w:b/>
                <w:bCs/>
                <w:vanish/>
                <w:color w:val="666666"/>
                <w:sz w:val="17"/>
                <w:szCs w:val="17"/>
                <w:lang w:eastAsia="pt-BR"/>
              </w:rPr>
            </w:pPr>
          </w:p>
        </w:tc>
        <w:tc>
          <w:tcPr>
            <w:tcW w:w="15" w:type="dxa"/>
            <w:shd w:val="clear" w:color="auto" w:fill="404040"/>
            <w:tcMar>
              <w:top w:w="30" w:type="dxa"/>
              <w:left w:w="30" w:type="dxa"/>
              <w:bottom w:w="30" w:type="dxa"/>
              <w:right w:w="30" w:type="dxa"/>
            </w:tcMar>
            <w:vAlign w:val="center"/>
            <w:hideMark/>
          </w:tcPr>
          <w:p w14:paraId="0B4BA755" w14:textId="77777777" w:rsidR="0035732E" w:rsidRPr="0035732E" w:rsidRDefault="0035732E" w:rsidP="0035732E">
            <w:pPr>
              <w:spacing w:after="0" w:line="240" w:lineRule="auto"/>
              <w:rPr>
                <w:rFonts w:ascii="Arial" w:eastAsia="Times New Roman" w:hAnsi="Arial" w:cs="Arial"/>
                <w:vanish/>
                <w:sz w:val="24"/>
                <w:szCs w:val="24"/>
                <w:lang w:eastAsia="pt-BR"/>
              </w:rPr>
            </w:pPr>
          </w:p>
        </w:tc>
      </w:tr>
      <w:tr w:rsidR="0035732E" w:rsidRPr="0035732E" w14:paraId="622331C5" w14:textId="77777777" w:rsidTr="0035732E">
        <w:trPr>
          <w:trHeight w:val="240"/>
          <w:hidden/>
        </w:trPr>
        <w:tc>
          <w:tcPr>
            <w:tcW w:w="5000" w:type="pct"/>
            <w:shd w:val="clear" w:color="auto" w:fill="DDDDDD"/>
            <w:vAlign w:val="center"/>
            <w:hideMark/>
          </w:tcPr>
          <w:p w14:paraId="0AF42BE2" w14:textId="77777777" w:rsidR="0035732E" w:rsidRPr="0035732E" w:rsidRDefault="0035732E" w:rsidP="0035732E">
            <w:pPr>
              <w:spacing w:after="0" w:line="240" w:lineRule="auto"/>
              <w:ind w:left="75"/>
              <w:rPr>
                <w:rFonts w:ascii="Arial" w:eastAsia="Times New Roman" w:hAnsi="Arial" w:cs="Arial"/>
                <w:vanish/>
                <w:color w:val="666666"/>
                <w:sz w:val="19"/>
                <w:szCs w:val="19"/>
                <w:lang w:eastAsia="pt-BR"/>
              </w:rPr>
            </w:pPr>
          </w:p>
        </w:tc>
        <w:tc>
          <w:tcPr>
            <w:tcW w:w="240" w:type="dxa"/>
            <w:tcBorders>
              <w:top w:val="nil"/>
              <w:left w:val="nil"/>
              <w:bottom w:val="nil"/>
              <w:right w:val="nil"/>
            </w:tcBorders>
            <w:shd w:val="clear" w:color="auto" w:fill="DDDDDD"/>
            <w:vAlign w:val="center"/>
            <w:hideMark/>
          </w:tcPr>
          <w:p w14:paraId="54442749" w14:textId="77777777" w:rsidR="0035732E" w:rsidRPr="0035732E" w:rsidRDefault="0035732E" w:rsidP="0035732E">
            <w:pPr>
              <w:shd w:val="clear" w:color="auto" w:fill="737373"/>
              <w:spacing w:after="0" w:line="240" w:lineRule="auto"/>
              <w:ind w:left="75"/>
              <w:rPr>
                <w:rFonts w:ascii="Arial" w:eastAsia="Times New Roman" w:hAnsi="Arial" w:cs="Arial"/>
                <w:color w:val="666666"/>
                <w:sz w:val="17"/>
                <w:szCs w:val="17"/>
                <w:lang w:eastAsia="pt-BR"/>
              </w:rPr>
            </w:pPr>
            <w:r w:rsidRPr="0035732E">
              <w:rPr>
                <w:rFonts w:ascii="Arial" w:eastAsia="Times New Roman" w:hAnsi="Arial" w:cs="Arial"/>
                <w:color w:val="666666"/>
                <w:sz w:val="17"/>
                <w:szCs w:val="17"/>
                <w:lang w:eastAsia="pt-BR"/>
              </w:rPr>
              <w:t>Entrada</w:t>
            </w:r>
          </w:p>
        </w:tc>
        <w:tc>
          <w:tcPr>
            <w:tcW w:w="15" w:type="dxa"/>
            <w:shd w:val="clear" w:color="auto" w:fill="666666"/>
            <w:vAlign w:val="center"/>
            <w:hideMark/>
          </w:tcPr>
          <w:p w14:paraId="55A3FF79" w14:textId="77777777" w:rsidR="0035732E" w:rsidRPr="0035732E" w:rsidRDefault="0035732E" w:rsidP="0035732E">
            <w:pPr>
              <w:spacing w:after="0" w:line="240" w:lineRule="auto"/>
              <w:ind w:left="75"/>
              <w:rPr>
                <w:rFonts w:ascii="Arial" w:eastAsia="Times New Roman" w:hAnsi="Arial" w:cs="Arial"/>
                <w:vanish/>
                <w:sz w:val="24"/>
                <w:szCs w:val="24"/>
                <w:lang w:eastAsia="pt-BR"/>
              </w:rPr>
            </w:pPr>
          </w:p>
        </w:tc>
        <w:tc>
          <w:tcPr>
            <w:tcW w:w="0" w:type="auto"/>
            <w:tcBorders>
              <w:top w:val="single" w:sz="12" w:space="0" w:color="FFFFFF"/>
              <w:left w:val="single" w:sz="12" w:space="0" w:color="FFFFFF"/>
              <w:bottom w:val="single" w:sz="12" w:space="0" w:color="FFFFFF"/>
              <w:right w:val="single" w:sz="12" w:space="0" w:color="FFFFFF"/>
            </w:tcBorders>
            <w:shd w:val="clear" w:color="auto" w:fill="DDDDDD"/>
            <w:tcMar>
              <w:top w:w="75" w:type="dxa"/>
              <w:left w:w="75" w:type="dxa"/>
              <w:bottom w:w="75" w:type="dxa"/>
              <w:right w:w="75" w:type="dxa"/>
            </w:tcMar>
            <w:vAlign w:val="center"/>
            <w:hideMark/>
          </w:tcPr>
          <w:p w14:paraId="0F8CAAA3" w14:textId="77777777" w:rsidR="0035732E" w:rsidRPr="0035732E" w:rsidRDefault="0035732E" w:rsidP="0035732E">
            <w:pPr>
              <w:spacing w:after="0" w:line="240" w:lineRule="auto"/>
              <w:ind w:left="75"/>
              <w:rPr>
                <w:rFonts w:ascii="Arial" w:eastAsia="Times New Roman" w:hAnsi="Arial" w:cs="Arial"/>
                <w:b/>
                <w:bCs/>
                <w:color w:val="666666"/>
                <w:sz w:val="17"/>
                <w:szCs w:val="17"/>
                <w:lang w:eastAsia="pt-BR"/>
              </w:rPr>
            </w:pPr>
            <w:r w:rsidRPr="0035732E">
              <w:rPr>
                <w:rFonts w:ascii="Arial" w:eastAsia="Times New Roman" w:hAnsi="Arial" w:cs="Arial"/>
                <w:b/>
                <w:bCs/>
                <w:color w:val="666666"/>
                <w:sz w:val="17"/>
                <w:szCs w:val="17"/>
                <w:shd w:val="clear" w:color="auto" w:fill="222222"/>
                <w:lang w:eastAsia="pt-BR"/>
              </w:rPr>
              <w:t>x</w:t>
            </w:r>
          </w:p>
        </w:tc>
        <w:tc>
          <w:tcPr>
            <w:tcW w:w="15" w:type="dxa"/>
            <w:shd w:val="clear" w:color="auto" w:fill="DDDDDD"/>
            <w:tcMar>
              <w:top w:w="30" w:type="dxa"/>
              <w:left w:w="30" w:type="dxa"/>
              <w:bottom w:w="30" w:type="dxa"/>
              <w:right w:w="30" w:type="dxa"/>
            </w:tcMar>
            <w:vAlign w:val="center"/>
            <w:hideMark/>
          </w:tcPr>
          <w:p w14:paraId="227AF55A" w14:textId="77777777" w:rsidR="0035732E" w:rsidRPr="0035732E" w:rsidRDefault="0035732E" w:rsidP="0035732E">
            <w:pPr>
              <w:spacing w:after="0" w:line="240" w:lineRule="auto"/>
              <w:ind w:left="75"/>
              <w:rPr>
                <w:rFonts w:ascii="Arial" w:eastAsia="Times New Roman" w:hAnsi="Arial" w:cs="Arial"/>
                <w:vanish/>
                <w:color w:val="666666"/>
                <w:sz w:val="24"/>
                <w:szCs w:val="24"/>
                <w:lang w:eastAsia="pt-BR"/>
              </w:rPr>
            </w:pPr>
          </w:p>
        </w:tc>
      </w:tr>
      <w:tr w:rsidR="0035732E" w:rsidRPr="0035732E" w14:paraId="5104E70E" w14:textId="77777777" w:rsidTr="0035732E">
        <w:trPr>
          <w:trHeight w:val="240"/>
          <w:hidden/>
        </w:trPr>
        <w:tc>
          <w:tcPr>
            <w:tcW w:w="5000" w:type="pct"/>
            <w:shd w:val="clear" w:color="auto" w:fill="F7F7F7"/>
            <w:vAlign w:val="center"/>
            <w:hideMark/>
          </w:tcPr>
          <w:p w14:paraId="7B39359E" w14:textId="77777777" w:rsidR="0035732E" w:rsidRPr="0035732E" w:rsidRDefault="0035732E" w:rsidP="0035732E">
            <w:pPr>
              <w:spacing w:after="0" w:line="240" w:lineRule="auto"/>
              <w:rPr>
                <w:rFonts w:ascii="Arial" w:eastAsia="Times New Roman" w:hAnsi="Arial" w:cs="Arial"/>
                <w:vanish/>
                <w:sz w:val="19"/>
                <w:szCs w:val="19"/>
                <w:lang w:eastAsia="pt-BR"/>
              </w:rPr>
            </w:pPr>
          </w:p>
        </w:tc>
        <w:tc>
          <w:tcPr>
            <w:tcW w:w="240" w:type="dxa"/>
            <w:tcBorders>
              <w:top w:val="nil"/>
              <w:left w:val="nil"/>
              <w:bottom w:val="nil"/>
              <w:right w:val="nil"/>
            </w:tcBorders>
            <w:shd w:val="clear" w:color="auto" w:fill="DDDDDD"/>
            <w:vAlign w:val="center"/>
            <w:hideMark/>
          </w:tcPr>
          <w:p w14:paraId="5CCAF38B" w14:textId="77777777" w:rsidR="0035732E" w:rsidRPr="0035732E" w:rsidRDefault="0035732E" w:rsidP="0035732E">
            <w:pPr>
              <w:spacing w:after="0" w:line="240" w:lineRule="auto"/>
              <w:rPr>
                <w:rFonts w:ascii="Arial" w:eastAsia="Times New Roman" w:hAnsi="Arial" w:cs="Arial"/>
                <w:vanish/>
                <w:color w:val="666666"/>
                <w:sz w:val="17"/>
                <w:szCs w:val="17"/>
                <w:lang w:eastAsia="pt-BR"/>
              </w:rPr>
            </w:pPr>
          </w:p>
        </w:tc>
        <w:tc>
          <w:tcPr>
            <w:tcW w:w="15" w:type="dxa"/>
            <w:shd w:val="clear" w:color="auto" w:fill="DDDDDD"/>
            <w:vAlign w:val="center"/>
            <w:hideMark/>
          </w:tcPr>
          <w:p w14:paraId="70EE1327" w14:textId="77777777" w:rsidR="0035732E" w:rsidRPr="0035732E" w:rsidRDefault="0035732E" w:rsidP="0035732E">
            <w:pPr>
              <w:spacing w:after="0" w:line="240" w:lineRule="auto"/>
              <w:rPr>
                <w:rFonts w:ascii="Arial" w:eastAsia="Times New Roman" w:hAnsi="Arial" w:cs="Arial"/>
                <w:vanish/>
                <w:sz w:val="24"/>
                <w:szCs w:val="24"/>
                <w:lang w:eastAsia="pt-BR"/>
              </w:rPr>
            </w:pPr>
          </w:p>
        </w:tc>
        <w:tc>
          <w:tcPr>
            <w:tcW w:w="0" w:type="auto"/>
            <w:tcBorders>
              <w:top w:val="single" w:sz="12" w:space="0" w:color="FFFFFF"/>
              <w:left w:val="single" w:sz="12" w:space="0" w:color="FFFFFF"/>
              <w:bottom w:val="single" w:sz="12" w:space="0" w:color="FFFFFF"/>
              <w:right w:val="single" w:sz="12" w:space="0" w:color="FFFFFF"/>
            </w:tcBorders>
            <w:shd w:val="clear" w:color="auto" w:fill="DDDDDD"/>
            <w:tcMar>
              <w:top w:w="75" w:type="dxa"/>
              <w:left w:w="75" w:type="dxa"/>
              <w:bottom w:w="75" w:type="dxa"/>
              <w:right w:w="75" w:type="dxa"/>
            </w:tcMar>
            <w:vAlign w:val="center"/>
            <w:hideMark/>
          </w:tcPr>
          <w:p w14:paraId="7861C270" w14:textId="77777777" w:rsidR="0035732E" w:rsidRPr="0035732E" w:rsidRDefault="0035732E" w:rsidP="0035732E">
            <w:pPr>
              <w:spacing w:after="0" w:line="240" w:lineRule="auto"/>
              <w:rPr>
                <w:rFonts w:ascii="Arial" w:eastAsia="Times New Roman" w:hAnsi="Arial" w:cs="Arial"/>
                <w:b/>
                <w:bCs/>
                <w:vanish/>
                <w:color w:val="666666"/>
                <w:sz w:val="17"/>
                <w:szCs w:val="17"/>
                <w:lang w:eastAsia="pt-BR"/>
              </w:rPr>
            </w:pPr>
          </w:p>
        </w:tc>
        <w:tc>
          <w:tcPr>
            <w:tcW w:w="15" w:type="dxa"/>
            <w:shd w:val="clear" w:color="auto" w:fill="404040"/>
            <w:tcMar>
              <w:top w:w="30" w:type="dxa"/>
              <w:left w:w="30" w:type="dxa"/>
              <w:bottom w:w="30" w:type="dxa"/>
              <w:right w:w="30" w:type="dxa"/>
            </w:tcMar>
            <w:vAlign w:val="center"/>
            <w:hideMark/>
          </w:tcPr>
          <w:p w14:paraId="596D4BE1" w14:textId="77777777" w:rsidR="0035732E" w:rsidRPr="0035732E" w:rsidRDefault="0035732E" w:rsidP="0035732E">
            <w:pPr>
              <w:spacing w:after="0" w:line="240" w:lineRule="auto"/>
              <w:rPr>
                <w:rFonts w:ascii="Arial" w:eastAsia="Times New Roman" w:hAnsi="Arial" w:cs="Arial"/>
                <w:vanish/>
                <w:sz w:val="24"/>
                <w:szCs w:val="24"/>
                <w:lang w:eastAsia="pt-BR"/>
              </w:rPr>
            </w:pPr>
          </w:p>
        </w:tc>
      </w:tr>
    </w:tbl>
    <w:p w14:paraId="4420E8A4" w14:textId="77777777" w:rsidR="0035732E" w:rsidRPr="0035732E" w:rsidRDefault="002C48E6" w:rsidP="0035732E">
      <w:pPr>
        <w:shd w:val="clear" w:color="auto" w:fill="FFFFFF"/>
        <w:spacing w:after="150" w:line="240" w:lineRule="auto"/>
        <w:ind w:right="285"/>
        <w:textAlignment w:val="center"/>
        <w:rPr>
          <w:rFonts w:ascii="Arial" w:eastAsia="Times New Roman" w:hAnsi="Arial" w:cs="Arial"/>
          <w:color w:val="777777"/>
          <w:sz w:val="20"/>
          <w:szCs w:val="20"/>
          <w:u w:val="single"/>
          <w:lang w:eastAsia="pt-BR"/>
        </w:rPr>
      </w:pPr>
      <w:r>
        <w:rPr>
          <w:rFonts w:ascii="Arial" w:eastAsia="Times New Roman" w:hAnsi="Arial" w:cs="Arial"/>
          <w:noProof/>
          <w:color w:val="777777"/>
          <w:sz w:val="20"/>
          <w:szCs w:val="20"/>
          <w:lang w:val="en-US"/>
        </w:rPr>
        <w:drawing>
          <wp:inline distT="0" distB="0" distL="0" distR="0" wp14:anchorId="7A3C01D0" wp14:editId="6B1E8577">
            <wp:extent cx="304800" cy="304800"/>
            <wp:effectExtent l="0" t="0" r="0" b="0"/>
            <wp:docPr id="24" name=":0_59-e" descr="profile_mas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9-e" descr="profile_mask2"/>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auto"/>
        <w:tblBorders>
          <w:top w:val="single" w:sz="6" w:space="0" w:color="CCCCCC"/>
          <w:left w:val="single" w:sz="6" w:space="0" w:color="CCCCCC"/>
          <w:bottom w:val="single" w:sz="6" w:space="0" w:color="CCCCCC"/>
          <w:right w:val="single" w:sz="6" w:space="0" w:color="CCCCCC"/>
        </w:tblBorders>
        <w:shd w:val="clear" w:color="auto" w:fill="F7F7F7"/>
        <w:tblCellMar>
          <w:top w:w="60" w:type="dxa"/>
          <w:left w:w="60" w:type="dxa"/>
          <w:bottom w:w="60" w:type="dxa"/>
          <w:right w:w="60" w:type="dxa"/>
        </w:tblCellMar>
        <w:tblLook w:val="04A0" w:firstRow="1" w:lastRow="0" w:firstColumn="1" w:lastColumn="0" w:noHBand="0" w:noVBand="1"/>
      </w:tblPr>
      <w:tblGrid>
        <w:gridCol w:w="6103"/>
        <w:gridCol w:w="2255"/>
        <w:gridCol w:w="126"/>
        <w:gridCol w:w="140"/>
      </w:tblGrid>
      <w:tr w:rsidR="0035732E" w:rsidRPr="0035732E" w14:paraId="3DA88154" w14:textId="77777777" w:rsidTr="0035732E">
        <w:trPr>
          <w:trHeight w:val="240"/>
        </w:trPr>
        <w:tc>
          <w:tcPr>
            <w:tcW w:w="5000" w:type="pct"/>
            <w:shd w:val="clear" w:color="auto" w:fill="F7F7F7"/>
            <w:noWrap/>
            <w:tcMar>
              <w:top w:w="60" w:type="dxa"/>
              <w:left w:w="60" w:type="dxa"/>
              <w:bottom w:w="60" w:type="dxa"/>
              <w:right w:w="120" w:type="dxa"/>
            </w:tcMar>
            <w:hideMark/>
          </w:tcPr>
          <w:tbl>
            <w:tblPr>
              <w:tblW w:w="0" w:type="auto"/>
              <w:tblBorders>
                <w:top w:val="single" w:sz="6" w:space="0" w:color="CCCCCC"/>
                <w:left w:val="single" w:sz="6" w:space="0" w:color="CCCCCC"/>
                <w:bottom w:val="single" w:sz="6" w:space="0" w:color="CCCCCC"/>
                <w:right w:val="single" w:sz="6" w:space="0" w:color="CCCCCC"/>
              </w:tblBorders>
              <w:shd w:val="clear" w:color="auto" w:fill="F7F7F7"/>
              <w:tblCellMar>
                <w:top w:w="60" w:type="dxa"/>
                <w:left w:w="60" w:type="dxa"/>
                <w:bottom w:w="60" w:type="dxa"/>
                <w:right w:w="60" w:type="dxa"/>
              </w:tblCellMar>
              <w:tblLook w:val="04A0" w:firstRow="1" w:lastRow="0" w:firstColumn="1" w:lastColumn="0" w:noHBand="0" w:noVBand="1"/>
            </w:tblPr>
            <w:tblGrid>
              <w:gridCol w:w="5898"/>
            </w:tblGrid>
            <w:tr w:rsidR="0035732E" w:rsidRPr="0035732E" w14:paraId="65A2EB52" w14:textId="77777777">
              <w:tc>
                <w:tcPr>
                  <w:tcW w:w="0" w:type="auto"/>
                  <w:shd w:val="clear" w:color="auto" w:fill="F7F7F7"/>
                  <w:vAlign w:val="center"/>
                  <w:hideMark/>
                </w:tcPr>
                <w:p w14:paraId="3D89AC47" w14:textId="77777777" w:rsidR="0035732E" w:rsidRPr="0035732E" w:rsidRDefault="0035732E" w:rsidP="0035732E">
                  <w:pPr>
                    <w:shd w:val="clear" w:color="auto" w:fill="FFFFCC"/>
                    <w:spacing w:before="100" w:beforeAutospacing="1" w:after="100" w:afterAutospacing="1" w:line="240" w:lineRule="auto"/>
                    <w:outlineLvl w:val="3"/>
                    <w:rPr>
                      <w:rFonts w:ascii="Arial" w:eastAsia="Times New Roman" w:hAnsi="Arial" w:cs="Arial"/>
                      <w:b/>
                      <w:bCs/>
                      <w:color w:val="222222"/>
                      <w:sz w:val="27"/>
                      <w:szCs w:val="27"/>
                      <w:lang w:eastAsia="pt-BR"/>
                    </w:rPr>
                  </w:pPr>
                  <w:proofErr w:type="spellStart"/>
                  <w:r w:rsidRPr="0035732E">
                    <w:rPr>
                      <w:rFonts w:ascii="Arial" w:eastAsia="Times New Roman" w:hAnsi="Arial" w:cs="Arial"/>
                      <w:b/>
                      <w:bCs/>
                      <w:color w:val="222222"/>
                      <w:sz w:val="27"/>
                      <w:szCs w:val="27"/>
                      <w:lang w:eastAsia="pt-BR"/>
                    </w:rPr>
                    <w:t>Rosicler</w:t>
                  </w:r>
                  <w:proofErr w:type="spellEnd"/>
                  <w:r w:rsidRPr="0035732E">
                    <w:rPr>
                      <w:rFonts w:ascii="Arial" w:eastAsia="Times New Roman" w:hAnsi="Arial" w:cs="Arial"/>
                      <w:b/>
                      <w:bCs/>
                      <w:color w:val="222222"/>
                      <w:sz w:val="27"/>
                      <w:szCs w:val="27"/>
                      <w:lang w:eastAsia="pt-BR"/>
                    </w:rPr>
                    <w:t xml:space="preserve"> Rocha de Oliveira Rocha de Oliveira </w:t>
                  </w:r>
                </w:p>
              </w:tc>
            </w:tr>
          </w:tbl>
          <w:p w14:paraId="362A863A" w14:textId="77777777" w:rsidR="0035732E" w:rsidRPr="0035732E" w:rsidRDefault="0035732E" w:rsidP="0035732E">
            <w:pPr>
              <w:spacing w:after="0" w:line="240" w:lineRule="auto"/>
              <w:rPr>
                <w:rFonts w:ascii="Arial" w:eastAsia="Times New Roman" w:hAnsi="Arial" w:cs="Arial"/>
                <w:sz w:val="24"/>
                <w:szCs w:val="24"/>
                <w:lang w:eastAsia="pt-BR"/>
              </w:rPr>
            </w:pPr>
          </w:p>
        </w:tc>
        <w:tc>
          <w:tcPr>
            <w:tcW w:w="0" w:type="auto"/>
            <w:shd w:val="clear" w:color="auto" w:fill="F7F7F7"/>
            <w:noWrap/>
            <w:hideMark/>
          </w:tcPr>
          <w:p w14:paraId="186C25F5" w14:textId="77777777" w:rsidR="0035732E" w:rsidRPr="0035732E" w:rsidRDefault="0035732E" w:rsidP="0035732E">
            <w:pPr>
              <w:spacing w:after="0" w:line="240" w:lineRule="auto"/>
              <w:jc w:val="right"/>
              <w:rPr>
                <w:rFonts w:ascii="Arial" w:eastAsia="Times New Roman" w:hAnsi="Arial" w:cs="Arial"/>
                <w:sz w:val="24"/>
                <w:szCs w:val="24"/>
                <w:lang w:eastAsia="pt-BR"/>
              </w:rPr>
            </w:pPr>
            <w:r w:rsidRPr="0035732E">
              <w:rPr>
                <w:rFonts w:ascii="Arial" w:eastAsia="Times New Roman" w:hAnsi="Arial" w:cs="Arial"/>
                <w:sz w:val="24"/>
                <w:szCs w:val="24"/>
                <w:lang w:eastAsia="pt-BR"/>
              </w:rPr>
              <w:t>20:45 (Há 12 horas)</w:t>
            </w:r>
          </w:p>
          <w:p w14:paraId="07F8D50A" w14:textId="77777777" w:rsidR="0035732E" w:rsidRPr="0035732E" w:rsidRDefault="002C48E6" w:rsidP="0035732E">
            <w:pPr>
              <w:spacing w:after="0" w:line="240" w:lineRule="auto"/>
              <w:jc w:val="right"/>
              <w:rPr>
                <w:rFonts w:ascii="Arial" w:eastAsia="Times New Roman" w:hAnsi="Arial" w:cs="Arial"/>
                <w:sz w:val="24"/>
                <w:szCs w:val="24"/>
                <w:lang w:eastAsia="pt-BR"/>
              </w:rPr>
            </w:pPr>
            <w:r>
              <w:rPr>
                <w:rFonts w:ascii="Arial" w:eastAsia="Times New Roman" w:hAnsi="Arial" w:cs="Arial"/>
                <w:noProof/>
                <w:sz w:val="24"/>
                <w:szCs w:val="24"/>
                <w:lang w:val="en-US"/>
              </w:rPr>
              <w:drawing>
                <wp:inline distT="0" distB="0" distL="0" distR="0" wp14:anchorId="0CF31EA5" wp14:editId="65EB4F85">
                  <wp:extent cx="12700" cy="12700"/>
                  <wp:effectExtent l="0" t="0" r="0" b="0"/>
                  <wp:docPr id="25" name="Picture 25" descr="clea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eardo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shd w:val="clear" w:color="auto" w:fill="F7F7F7"/>
            <w:noWrap/>
            <w:hideMark/>
          </w:tcPr>
          <w:p w14:paraId="70119A7A" w14:textId="77777777" w:rsidR="0035732E" w:rsidRPr="0035732E" w:rsidRDefault="0035732E" w:rsidP="0035732E">
            <w:pPr>
              <w:spacing w:after="0" w:line="240" w:lineRule="auto"/>
              <w:jc w:val="right"/>
              <w:rPr>
                <w:rFonts w:ascii="Arial" w:eastAsia="Times New Roman" w:hAnsi="Arial" w:cs="Arial"/>
                <w:sz w:val="24"/>
                <w:szCs w:val="24"/>
                <w:lang w:eastAsia="pt-BR"/>
              </w:rPr>
            </w:pPr>
          </w:p>
        </w:tc>
        <w:tc>
          <w:tcPr>
            <w:tcW w:w="0" w:type="auto"/>
            <w:vMerge w:val="restart"/>
            <w:shd w:val="clear" w:color="auto" w:fill="F7F7F7"/>
            <w:noWrap/>
            <w:hideMark/>
          </w:tcPr>
          <w:p w14:paraId="6E601CD9" w14:textId="77777777" w:rsidR="0035732E" w:rsidRPr="0035732E" w:rsidRDefault="002C48E6" w:rsidP="0035732E">
            <w:pPr>
              <w:spacing w:after="0" w:line="405" w:lineRule="atLeast"/>
              <w:jc w:val="center"/>
              <w:rPr>
                <w:rFonts w:ascii="Arial" w:eastAsia="Times New Roman" w:hAnsi="Arial" w:cs="Arial"/>
                <w:b/>
                <w:bCs/>
                <w:sz w:val="17"/>
                <w:szCs w:val="17"/>
                <w:lang w:eastAsia="pt-BR"/>
              </w:rPr>
            </w:pPr>
            <w:r>
              <w:rPr>
                <w:rFonts w:ascii="Arial" w:eastAsia="Times New Roman" w:hAnsi="Arial" w:cs="Arial"/>
                <w:b/>
                <w:bCs/>
                <w:noProof/>
                <w:sz w:val="17"/>
                <w:szCs w:val="17"/>
                <w:lang w:val="en-US"/>
              </w:rPr>
              <w:drawing>
                <wp:inline distT="0" distB="0" distL="0" distR="0" wp14:anchorId="0F568845" wp14:editId="05B68893">
                  <wp:extent cx="12700" cy="12700"/>
                  <wp:effectExtent l="0" t="0" r="0" b="0"/>
                  <wp:docPr id="26" name="Picture 26" descr="clea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eardo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83FABA3" w14:textId="77777777" w:rsidR="0035732E" w:rsidRPr="0035732E" w:rsidRDefault="002C48E6" w:rsidP="0035732E">
            <w:pPr>
              <w:spacing w:after="0" w:line="405" w:lineRule="atLeast"/>
              <w:jc w:val="center"/>
              <w:rPr>
                <w:rFonts w:ascii="Arial" w:eastAsia="Times New Roman" w:hAnsi="Arial" w:cs="Arial"/>
                <w:b/>
                <w:bCs/>
                <w:sz w:val="17"/>
                <w:szCs w:val="17"/>
                <w:lang w:eastAsia="pt-BR"/>
              </w:rPr>
            </w:pPr>
            <w:r>
              <w:rPr>
                <w:rFonts w:ascii="Arial" w:eastAsia="Times New Roman" w:hAnsi="Arial" w:cs="Arial"/>
                <w:b/>
                <w:bCs/>
                <w:noProof/>
                <w:sz w:val="17"/>
                <w:szCs w:val="17"/>
                <w:lang w:val="en-US"/>
              </w:rPr>
              <w:drawing>
                <wp:inline distT="0" distB="0" distL="0" distR="0" wp14:anchorId="46A22A25" wp14:editId="5637B6DD">
                  <wp:extent cx="12700" cy="12700"/>
                  <wp:effectExtent l="0" t="0" r="0" b="0"/>
                  <wp:docPr id="27" name="Picture 27" descr="clea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eardo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35732E" w:rsidRPr="0035732E" w14:paraId="7B5DDABD" w14:textId="77777777" w:rsidTr="0035732E">
        <w:trPr>
          <w:trHeight w:val="240"/>
        </w:trPr>
        <w:tc>
          <w:tcPr>
            <w:tcW w:w="0" w:type="auto"/>
            <w:gridSpan w:val="3"/>
            <w:shd w:val="clear" w:color="auto" w:fill="F7F7F7"/>
            <w:vAlign w:val="center"/>
            <w:hideMark/>
          </w:tcPr>
          <w:tbl>
            <w:tblPr>
              <w:tblW w:w="0" w:type="auto"/>
              <w:tblBorders>
                <w:top w:val="single" w:sz="6" w:space="0" w:color="CCCCCC"/>
                <w:left w:val="single" w:sz="6" w:space="0" w:color="CCCCCC"/>
                <w:bottom w:val="single" w:sz="6" w:space="0" w:color="CCCCCC"/>
                <w:right w:val="single" w:sz="6" w:space="0" w:color="CCCCCC"/>
              </w:tblBorders>
              <w:shd w:val="clear" w:color="auto" w:fill="F7F7F7"/>
              <w:tblCellMar>
                <w:top w:w="60" w:type="dxa"/>
                <w:left w:w="60" w:type="dxa"/>
                <w:bottom w:w="60" w:type="dxa"/>
                <w:right w:w="60" w:type="dxa"/>
              </w:tblCellMar>
              <w:tblLook w:val="04A0" w:firstRow="1" w:lastRow="0" w:firstColumn="1" w:lastColumn="0" w:noHBand="0" w:noVBand="1"/>
            </w:tblPr>
            <w:tblGrid>
              <w:gridCol w:w="684"/>
            </w:tblGrid>
            <w:tr w:rsidR="0035732E" w:rsidRPr="0035732E" w14:paraId="7E849D91" w14:textId="77777777">
              <w:trPr>
                <w:trHeight w:val="90"/>
              </w:trPr>
              <w:tc>
                <w:tcPr>
                  <w:tcW w:w="105" w:type="dxa"/>
                  <w:shd w:val="clear" w:color="auto" w:fill="F7F7F7"/>
                  <w:vAlign w:val="center"/>
                  <w:hideMark/>
                </w:tcPr>
                <w:p w14:paraId="047649C3" w14:textId="77777777" w:rsidR="0035732E" w:rsidRPr="0035732E" w:rsidRDefault="0035732E" w:rsidP="0035732E">
                  <w:pPr>
                    <w:shd w:val="clear" w:color="auto" w:fill="FFFFCC"/>
                    <w:spacing w:after="0" w:line="240" w:lineRule="auto"/>
                    <w:rPr>
                      <w:rFonts w:ascii="Arial" w:eastAsia="Times New Roman" w:hAnsi="Arial" w:cs="Arial"/>
                      <w:color w:val="222222"/>
                      <w:sz w:val="24"/>
                      <w:szCs w:val="24"/>
                      <w:lang w:eastAsia="pt-BR"/>
                    </w:rPr>
                  </w:pPr>
                  <w:r w:rsidRPr="0035732E">
                    <w:rPr>
                      <w:rFonts w:ascii="Arial" w:eastAsia="Times New Roman" w:hAnsi="Arial" w:cs="Arial"/>
                      <w:color w:val="222222"/>
                      <w:sz w:val="24"/>
                      <w:szCs w:val="24"/>
                      <w:shd w:val="clear" w:color="auto" w:fill="737373"/>
                      <w:lang w:eastAsia="pt-BR"/>
                    </w:rPr>
                    <w:t xml:space="preserve">para </w:t>
                  </w:r>
                  <w:r w:rsidRPr="0035732E">
                    <w:rPr>
                      <w:rFonts w:ascii="Arial" w:eastAsia="Times New Roman" w:hAnsi="Arial" w:cs="Arial"/>
                      <w:color w:val="222222"/>
                      <w:sz w:val="24"/>
                      <w:szCs w:val="24"/>
                      <w:bdr w:val="single" w:sz="6" w:space="2" w:color="CFCFCF" w:frame="1"/>
                      <w:lang w:eastAsia="pt-BR"/>
                    </w:rPr>
                    <w:t>mim</w:t>
                  </w:r>
                  <w:r w:rsidRPr="0035732E">
                    <w:rPr>
                      <w:rFonts w:ascii="Arial" w:eastAsia="Times New Roman" w:hAnsi="Arial" w:cs="Arial"/>
                      <w:color w:val="222222"/>
                      <w:sz w:val="24"/>
                      <w:szCs w:val="24"/>
                      <w:shd w:val="clear" w:color="auto" w:fill="737373"/>
                      <w:lang w:eastAsia="pt-BR"/>
                    </w:rPr>
                    <w:t xml:space="preserve"> </w:t>
                  </w:r>
                </w:p>
                <w:p w14:paraId="48F873F0" w14:textId="77777777" w:rsidR="0035732E" w:rsidRPr="0035732E" w:rsidRDefault="002C48E6" w:rsidP="0035732E">
                  <w:pPr>
                    <w:spacing w:after="0" w:line="90" w:lineRule="atLeast"/>
                    <w:textAlignment w:val="top"/>
                    <w:rPr>
                      <w:rFonts w:ascii="Arial" w:eastAsia="Times New Roman" w:hAnsi="Arial" w:cs="Arial"/>
                      <w:sz w:val="24"/>
                      <w:szCs w:val="24"/>
                      <w:lang w:eastAsia="pt-BR"/>
                    </w:rPr>
                  </w:pPr>
                  <w:r>
                    <w:rPr>
                      <w:rFonts w:ascii="Arial" w:eastAsia="Times New Roman" w:hAnsi="Arial" w:cs="Arial"/>
                      <w:noProof/>
                      <w:sz w:val="24"/>
                      <w:szCs w:val="24"/>
                      <w:lang w:val="en-US"/>
                    </w:rPr>
                    <w:drawing>
                      <wp:inline distT="0" distB="0" distL="0" distR="0" wp14:anchorId="326F2BEE" wp14:editId="6DF515A9">
                        <wp:extent cx="12700" cy="12700"/>
                        <wp:effectExtent l="0" t="0" r="0" b="0"/>
                        <wp:docPr id="28" name=":2ky" descr="clea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ky" descr="cleardo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bl>
          <w:p w14:paraId="409DCCA5" w14:textId="77777777" w:rsidR="0035732E" w:rsidRPr="0035732E" w:rsidRDefault="0035732E" w:rsidP="0035732E">
            <w:pPr>
              <w:spacing w:after="0" w:line="240" w:lineRule="auto"/>
              <w:rPr>
                <w:rFonts w:ascii="Arial" w:eastAsia="Times New Roman" w:hAnsi="Arial" w:cs="Arial"/>
                <w:sz w:val="24"/>
                <w:szCs w:val="24"/>
                <w:lang w:eastAsia="pt-BR"/>
              </w:rPr>
            </w:pPr>
          </w:p>
        </w:tc>
        <w:tc>
          <w:tcPr>
            <w:tcW w:w="0" w:type="auto"/>
            <w:vMerge/>
            <w:shd w:val="clear" w:color="auto" w:fill="F7F7F7"/>
            <w:vAlign w:val="center"/>
            <w:hideMark/>
          </w:tcPr>
          <w:p w14:paraId="00C0B148" w14:textId="77777777" w:rsidR="0035732E" w:rsidRPr="0035732E" w:rsidRDefault="0035732E" w:rsidP="0035732E">
            <w:pPr>
              <w:spacing w:after="0" w:line="240" w:lineRule="auto"/>
              <w:rPr>
                <w:rFonts w:ascii="Arial" w:eastAsia="Times New Roman" w:hAnsi="Arial" w:cs="Arial"/>
                <w:b/>
                <w:bCs/>
                <w:sz w:val="17"/>
                <w:szCs w:val="17"/>
                <w:lang w:eastAsia="pt-BR"/>
              </w:rPr>
            </w:pPr>
          </w:p>
        </w:tc>
      </w:tr>
    </w:tbl>
    <w:p w14:paraId="5A9D7EB8" w14:textId="77777777" w:rsidR="0035732E" w:rsidRPr="0035732E" w:rsidRDefault="0035732E" w:rsidP="0035732E">
      <w:pPr>
        <w:shd w:val="clear" w:color="auto" w:fill="FFF1A8"/>
        <w:spacing w:after="150" w:line="240" w:lineRule="auto"/>
        <w:ind w:right="465"/>
        <w:rPr>
          <w:rFonts w:ascii="Arial" w:eastAsia="Times New Roman" w:hAnsi="Arial" w:cs="Arial"/>
          <w:b/>
          <w:bCs/>
          <w:color w:val="555555"/>
          <w:sz w:val="19"/>
          <w:szCs w:val="19"/>
          <w:lang w:eastAsia="pt-BR"/>
        </w:rPr>
      </w:pPr>
      <w:r w:rsidRPr="00374C8F">
        <w:rPr>
          <w:rStyle w:val="Heading2Char"/>
          <w:rFonts w:eastAsia="Calibri"/>
          <w:color w:val="FF0000"/>
        </w:rPr>
        <w:t>Islândia vai construir primeiro templo de deuses nórdicos desde a era Viking</w:t>
      </w:r>
      <w:r w:rsidRPr="00374C8F">
        <w:rPr>
          <w:rStyle w:val="Heading2Char"/>
          <w:rFonts w:eastAsia="Calibri"/>
          <w:color w:val="FF0000"/>
        </w:rPr>
        <w:br/>
      </w:r>
      <w:r w:rsidRPr="0035732E">
        <w:rPr>
          <w:rFonts w:ascii="Arial" w:eastAsia="Times New Roman" w:hAnsi="Arial" w:cs="Arial"/>
          <w:b/>
          <w:bCs/>
          <w:color w:val="555555"/>
          <w:sz w:val="19"/>
          <w:szCs w:val="19"/>
          <w:lang w:eastAsia="pt-BR"/>
        </w:rPr>
        <w:br/>
      </w:r>
      <w:r w:rsidRPr="00F8781D">
        <w:rPr>
          <w:rStyle w:val="Heading2Char"/>
          <w:rFonts w:eastAsia="Calibri"/>
          <w:color w:val="FF0000"/>
        </w:rPr>
        <w:t>Versão moderna do paganismo vem ganhando popularidade nos últimos anos</w:t>
      </w:r>
      <w:r w:rsidRPr="0035732E">
        <w:rPr>
          <w:rFonts w:ascii="Arial" w:eastAsia="Times New Roman" w:hAnsi="Arial" w:cs="Arial"/>
          <w:b/>
          <w:bCs/>
          <w:color w:val="555555"/>
          <w:sz w:val="19"/>
          <w:szCs w:val="19"/>
          <w:lang w:eastAsia="pt-BR"/>
        </w:rPr>
        <w:br/>
      </w:r>
      <w:r w:rsidRPr="0035732E">
        <w:rPr>
          <w:rFonts w:ascii="Arial" w:eastAsia="Times New Roman" w:hAnsi="Arial" w:cs="Arial"/>
          <w:b/>
          <w:bCs/>
          <w:color w:val="555555"/>
          <w:sz w:val="19"/>
          <w:szCs w:val="19"/>
          <w:lang w:eastAsia="pt-BR"/>
        </w:rPr>
        <w:br/>
        <w:t xml:space="preserve">RIO - Islandeses em breve poderão adorar publicamente Thor, </w:t>
      </w:r>
      <w:proofErr w:type="spellStart"/>
      <w:r w:rsidRPr="0035732E">
        <w:rPr>
          <w:rFonts w:ascii="Arial" w:eastAsia="Times New Roman" w:hAnsi="Arial" w:cs="Arial"/>
          <w:b/>
          <w:bCs/>
          <w:color w:val="555555"/>
          <w:sz w:val="19"/>
          <w:szCs w:val="19"/>
          <w:lang w:eastAsia="pt-BR"/>
        </w:rPr>
        <w:t>Odin</w:t>
      </w:r>
      <w:proofErr w:type="spellEnd"/>
      <w:r w:rsidRPr="0035732E">
        <w:rPr>
          <w:rFonts w:ascii="Arial" w:eastAsia="Times New Roman" w:hAnsi="Arial" w:cs="Arial"/>
          <w:b/>
          <w:bCs/>
          <w:color w:val="555555"/>
          <w:sz w:val="19"/>
          <w:szCs w:val="19"/>
          <w:lang w:eastAsia="pt-BR"/>
        </w:rPr>
        <w:t xml:space="preserve"> e </w:t>
      </w:r>
      <w:proofErr w:type="spellStart"/>
      <w:r w:rsidRPr="0035732E">
        <w:rPr>
          <w:rFonts w:ascii="Arial" w:eastAsia="Times New Roman" w:hAnsi="Arial" w:cs="Arial"/>
          <w:b/>
          <w:bCs/>
          <w:color w:val="555555"/>
          <w:sz w:val="19"/>
          <w:szCs w:val="19"/>
          <w:lang w:eastAsia="pt-BR"/>
        </w:rPr>
        <w:t>Frigg</w:t>
      </w:r>
      <w:proofErr w:type="spellEnd"/>
      <w:r w:rsidRPr="0035732E">
        <w:rPr>
          <w:rFonts w:ascii="Arial" w:eastAsia="Times New Roman" w:hAnsi="Arial" w:cs="Arial"/>
          <w:b/>
          <w:bCs/>
          <w:color w:val="555555"/>
          <w:sz w:val="19"/>
          <w:szCs w:val="19"/>
          <w:lang w:eastAsia="pt-BR"/>
        </w:rPr>
        <w:t xml:space="preserve"> em um santuário com a construção prevista para esse mês do primeiro grande templo da ilha para os deuses nórdicos desde a era Viking.</w:t>
      </w:r>
      <w:r w:rsidRPr="0035732E">
        <w:rPr>
          <w:rFonts w:ascii="Arial" w:eastAsia="Times New Roman" w:hAnsi="Arial" w:cs="Arial"/>
          <w:b/>
          <w:bCs/>
          <w:color w:val="555555"/>
          <w:sz w:val="19"/>
          <w:szCs w:val="19"/>
          <w:lang w:eastAsia="pt-BR"/>
        </w:rPr>
        <w:br/>
      </w:r>
      <w:r w:rsidRPr="0035732E">
        <w:rPr>
          <w:rFonts w:ascii="Arial" w:eastAsia="Times New Roman" w:hAnsi="Arial" w:cs="Arial"/>
          <w:b/>
          <w:bCs/>
          <w:color w:val="555555"/>
          <w:sz w:val="19"/>
          <w:szCs w:val="19"/>
          <w:lang w:eastAsia="pt-BR"/>
        </w:rPr>
        <w:br/>
      </w:r>
      <w:r w:rsidRPr="0035732E">
        <w:rPr>
          <w:rFonts w:ascii="Arial" w:eastAsia="Times New Roman" w:hAnsi="Arial" w:cs="Arial"/>
          <w:b/>
          <w:bCs/>
          <w:color w:val="555555"/>
          <w:sz w:val="19"/>
          <w:szCs w:val="19"/>
          <w:lang w:eastAsia="pt-BR"/>
        </w:rPr>
        <w:br/>
      </w:r>
      <w:r w:rsidRPr="0035732E">
        <w:rPr>
          <w:rFonts w:ascii="Arial" w:eastAsia="Times New Roman" w:hAnsi="Arial" w:cs="Arial"/>
          <w:b/>
          <w:bCs/>
          <w:color w:val="555555"/>
          <w:sz w:val="19"/>
          <w:szCs w:val="19"/>
          <w:lang w:eastAsia="pt-BR"/>
        </w:rPr>
        <w:br/>
      </w:r>
      <w:r w:rsidRPr="0035732E">
        <w:rPr>
          <w:rFonts w:ascii="Arial" w:eastAsia="Times New Roman" w:hAnsi="Arial" w:cs="Arial"/>
          <w:b/>
          <w:bCs/>
          <w:color w:val="555555"/>
          <w:sz w:val="19"/>
          <w:szCs w:val="19"/>
          <w:lang w:eastAsia="pt-BR"/>
        </w:rPr>
        <w:br/>
      </w:r>
      <w:r w:rsidRPr="00F8781D">
        <w:rPr>
          <w:rStyle w:val="Heading2Char"/>
          <w:rFonts w:eastAsia="Calibri"/>
        </w:rPr>
        <w:t>A adoração dos deuses na Escandinávia deu lugar ao cristianismo cerca de mil anos atrás, mas uma versão moderna do paganismo nórdico vem ganhando popularidade na Islândia.</w:t>
      </w:r>
      <w:r w:rsidRPr="00F8781D">
        <w:rPr>
          <w:rStyle w:val="Heading2Char"/>
          <w:rFonts w:eastAsia="Calibri"/>
        </w:rPr>
        <w:br/>
      </w:r>
      <w:r w:rsidRPr="0035732E">
        <w:rPr>
          <w:rFonts w:ascii="Arial" w:eastAsia="Times New Roman" w:hAnsi="Arial" w:cs="Arial"/>
          <w:b/>
          <w:bCs/>
          <w:color w:val="555555"/>
          <w:sz w:val="19"/>
          <w:szCs w:val="19"/>
          <w:lang w:eastAsia="pt-BR"/>
        </w:rPr>
        <w:br/>
        <w:t xml:space="preserve">“Eu não acho que alguém acredita em um homem de um olho só que está montando um cavalo com oito pés”, disse </w:t>
      </w:r>
      <w:proofErr w:type="spellStart"/>
      <w:r w:rsidRPr="0035732E">
        <w:rPr>
          <w:rFonts w:ascii="Arial" w:eastAsia="Times New Roman" w:hAnsi="Arial" w:cs="Arial"/>
          <w:b/>
          <w:bCs/>
          <w:color w:val="555555"/>
          <w:sz w:val="19"/>
          <w:szCs w:val="19"/>
          <w:lang w:eastAsia="pt-BR"/>
        </w:rPr>
        <w:t>Hilmar</w:t>
      </w:r>
      <w:proofErr w:type="spellEnd"/>
      <w:r w:rsidRPr="0035732E">
        <w:rPr>
          <w:rFonts w:ascii="Arial" w:eastAsia="Times New Roman" w:hAnsi="Arial" w:cs="Arial"/>
          <w:b/>
          <w:bCs/>
          <w:color w:val="555555"/>
          <w:sz w:val="19"/>
          <w:szCs w:val="19"/>
          <w:lang w:eastAsia="pt-BR"/>
        </w:rPr>
        <w:t xml:space="preserve"> </w:t>
      </w:r>
      <w:proofErr w:type="spellStart"/>
      <w:r w:rsidRPr="0035732E">
        <w:rPr>
          <w:rFonts w:ascii="Arial" w:eastAsia="Times New Roman" w:hAnsi="Arial" w:cs="Arial"/>
          <w:b/>
          <w:bCs/>
          <w:color w:val="555555"/>
          <w:sz w:val="19"/>
          <w:szCs w:val="19"/>
          <w:lang w:eastAsia="pt-BR"/>
        </w:rPr>
        <w:t>Örn</w:t>
      </w:r>
      <w:proofErr w:type="spellEnd"/>
      <w:r w:rsidRPr="0035732E">
        <w:rPr>
          <w:rFonts w:ascii="Arial" w:eastAsia="Times New Roman" w:hAnsi="Arial" w:cs="Arial"/>
          <w:b/>
          <w:bCs/>
          <w:color w:val="555555"/>
          <w:sz w:val="19"/>
          <w:szCs w:val="19"/>
          <w:lang w:eastAsia="pt-BR"/>
        </w:rPr>
        <w:t xml:space="preserve"> </w:t>
      </w:r>
      <w:proofErr w:type="spellStart"/>
      <w:r w:rsidRPr="0035732E">
        <w:rPr>
          <w:rFonts w:ascii="Arial" w:eastAsia="Times New Roman" w:hAnsi="Arial" w:cs="Arial"/>
          <w:b/>
          <w:bCs/>
          <w:color w:val="555555"/>
          <w:sz w:val="19"/>
          <w:szCs w:val="19"/>
          <w:lang w:eastAsia="pt-BR"/>
        </w:rPr>
        <w:t>Hilmarsson</w:t>
      </w:r>
      <w:proofErr w:type="spellEnd"/>
      <w:r w:rsidRPr="0035732E">
        <w:rPr>
          <w:rFonts w:ascii="Arial" w:eastAsia="Times New Roman" w:hAnsi="Arial" w:cs="Arial"/>
          <w:b/>
          <w:bCs/>
          <w:color w:val="555555"/>
          <w:sz w:val="19"/>
          <w:szCs w:val="19"/>
          <w:lang w:eastAsia="pt-BR"/>
        </w:rPr>
        <w:t xml:space="preserve">, sumo sacerdote do </w:t>
      </w:r>
      <w:proofErr w:type="spellStart"/>
      <w:r w:rsidRPr="0035732E">
        <w:rPr>
          <w:rFonts w:ascii="Arial" w:eastAsia="Times New Roman" w:hAnsi="Arial" w:cs="Arial"/>
          <w:b/>
          <w:bCs/>
          <w:color w:val="555555"/>
          <w:sz w:val="19"/>
          <w:szCs w:val="19"/>
          <w:lang w:eastAsia="pt-BR"/>
        </w:rPr>
        <w:t>Ásatrúarfélagið</w:t>
      </w:r>
      <w:proofErr w:type="spellEnd"/>
      <w:r w:rsidRPr="0035732E">
        <w:rPr>
          <w:rFonts w:ascii="Arial" w:eastAsia="Times New Roman" w:hAnsi="Arial" w:cs="Arial"/>
          <w:b/>
          <w:bCs/>
          <w:color w:val="555555"/>
          <w:sz w:val="19"/>
          <w:szCs w:val="19"/>
          <w:lang w:eastAsia="pt-BR"/>
        </w:rPr>
        <w:t>, uma associação que promove a fé nos deuses nórdicos. “Nós vemos as histórias como metáforas poéticas e uma manifestação das forças da natureza e da psicologia humana.”</w:t>
      </w:r>
      <w:r w:rsidRPr="0035732E">
        <w:rPr>
          <w:rFonts w:ascii="Arial" w:eastAsia="Times New Roman" w:hAnsi="Arial" w:cs="Arial"/>
          <w:b/>
          <w:bCs/>
          <w:color w:val="555555"/>
          <w:sz w:val="19"/>
          <w:szCs w:val="19"/>
          <w:lang w:eastAsia="pt-BR"/>
        </w:rPr>
        <w:br/>
      </w:r>
      <w:r w:rsidRPr="0035732E">
        <w:rPr>
          <w:rFonts w:ascii="Arial" w:eastAsia="Times New Roman" w:hAnsi="Arial" w:cs="Arial"/>
          <w:b/>
          <w:bCs/>
          <w:color w:val="555555"/>
          <w:sz w:val="19"/>
          <w:szCs w:val="19"/>
          <w:lang w:eastAsia="pt-BR"/>
        </w:rPr>
        <w:br/>
        <w:t xml:space="preserve">A associação </w:t>
      </w:r>
      <w:proofErr w:type="spellStart"/>
      <w:r w:rsidRPr="0035732E">
        <w:rPr>
          <w:rFonts w:ascii="Arial" w:eastAsia="Times New Roman" w:hAnsi="Arial" w:cs="Arial"/>
          <w:b/>
          <w:bCs/>
          <w:color w:val="555555"/>
          <w:sz w:val="19"/>
          <w:szCs w:val="19"/>
          <w:lang w:eastAsia="pt-BR"/>
        </w:rPr>
        <w:t>Ásatrúarfélagið</w:t>
      </w:r>
      <w:proofErr w:type="spellEnd"/>
      <w:r w:rsidRPr="0035732E">
        <w:rPr>
          <w:rFonts w:ascii="Arial" w:eastAsia="Times New Roman" w:hAnsi="Arial" w:cs="Arial"/>
          <w:b/>
          <w:bCs/>
          <w:color w:val="555555"/>
          <w:sz w:val="19"/>
          <w:szCs w:val="19"/>
          <w:lang w:eastAsia="pt-BR"/>
        </w:rPr>
        <w:t xml:space="preserve"> triplicou na Islândia na última década para 2.400 membros no ano passado, de uma população total de 330 mil, segundo os dados de Estatísticas </w:t>
      </w:r>
      <w:r w:rsidRPr="0035732E">
        <w:rPr>
          <w:rFonts w:ascii="Arial" w:eastAsia="Times New Roman" w:hAnsi="Arial" w:cs="Arial"/>
          <w:b/>
          <w:bCs/>
          <w:color w:val="555555"/>
          <w:sz w:val="19"/>
          <w:szCs w:val="19"/>
          <w:lang w:eastAsia="pt-BR"/>
        </w:rPr>
        <w:lastRenderedPageBreak/>
        <w:t>da Islândia.</w:t>
      </w:r>
      <w:r w:rsidRPr="0035732E">
        <w:rPr>
          <w:rFonts w:ascii="Arial" w:eastAsia="Times New Roman" w:hAnsi="Arial" w:cs="Arial"/>
          <w:b/>
          <w:bCs/>
          <w:color w:val="555555"/>
          <w:sz w:val="19"/>
          <w:szCs w:val="19"/>
          <w:lang w:eastAsia="pt-BR"/>
        </w:rPr>
        <w:br/>
      </w:r>
      <w:r w:rsidRPr="0035732E">
        <w:rPr>
          <w:rFonts w:ascii="Arial" w:eastAsia="Times New Roman" w:hAnsi="Arial" w:cs="Arial"/>
          <w:b/>
          <w:bCs/>
          <w:color w:val="555555"/>
          <w:sz w:val="19"/>
          <w:szCs w:val="19"/>
          <w:lang w:eastAsia="pt-BR"/>
        </w:rPr>
        <w:br/>
      </w:r>
      <w:r w:rsidRPr="0035732E">
        <w:rPr>
          <w:rFonts w:ascii="Arial" w:eastAsia="Times New Roman" w:hAnsi="Arial" w:cs="Arial"/>
          <w:b/>
          <w:bCs/>
          <w:color w:val="555555"/>
          <w:sz w:val="19"/>
          <w:szCs w:val="19"/>
          <w:lang w:eastAsia="pt-BR"/>
        </w:rPr>
        <w:br/>
      </w:r>
      <w:r w:rsidRPr="00F8781D">
        <w:rPr>
          <w:rStyle w:val="Heading2Char"/>
          <w:rFonts w:eastAsia="Calibri"/>
        </w:rPr>
        <w:t xml:space="preserve">O templo será circular e será escavado a 4 metros em uma colina com vista para a capital </w:t>
      </w:r>
      <w:proofErr w:type="spellStart"/>
      <w:r w:rsidRPr="00F8781D">
        <w:rPr>
          <w:rStyle w:val="Heading2Char"/>
          <w:rFonts w:eastAsia="Calibri"/>
        </w:rPr>
        <w:t>Reykjavik</w:t>
      </w:r>
      <w:proofErr w:type="spellEnd"/>
      <w:r w:rsidRPr="00F8781D">
        <w:rPr>
          <w:rStyle w:val="Heading2Char"/>
          <w:rFonts w:eastAsia="Calibri"/>
        </w:rPr>
        <w:t>, com uma cúpula em cima para deixar entrar a luz do sol.</w:t>
      </w:r>
      <w:r w:rsidRPr="00F8781D">
        <w:rPr>
          <w:rStyle w:val="Heading2Char"/>
          <w:rFonts w:eastAsia="Calibri"/>
        </w:rPr>
        <w:br/>
      </w:r>
      <w:r w:rsidRPr="00F8781D">
        <w:rPr>
          <w:rStyle w:val="Heading2Char"/>
          <w:rFonts w:eastAsia="Calibri"/>
        </w:rPr>
        <w:br/>
      </w:r>
      <w:r w:rsidRPr="00F8781D">
        <w:rPr>
          <w:rStyle w:val="Heading2Char"/>
          <w:rFonts w:eastAsia="Calibri"/>
          <w:color w:val="FF0000"/>
        </w:rPr>
        <w:t>O local vai sediar cerimônias como casamentos e funerais. Além disso, o grupo vai conferir nomes às crianças e iniciar adolescentes, como ocorre em outras comunidades religiosas.</w:t>
      </w:r>
      <w:r w:rsidRPr="00F8781D">
        <w:rPr>
          <w:rStyle w:val="Heading2Char"/>
          <w:rFonts w:eastAsia="Calibri"/>
        </w:rPr>
        <w:br/>
      </w:r>
      <w:r w:rsidRPr="00F8781D">
        <w:rPr>
          <w:rStyle w:val="Heading2Char"/>
          <w:rFonts w:eastAsia="Calibri"/>
        </w:rPr>
        <w:br/>
      </w:r>
      <w:proofErr w:type="spellStart"/>
      <w:r w:rsidRPr="00F8781D">
        <w:rPr>
          <w:rStyle w:val="Heading2Char"/>
          <w:rFonts w:eastAsia="Calibri"/>
        </w:rPr>
        <w:t>Neo</w:t>
      </w:r>
      <w:proofErr w:type="spellEnd"/>
      <w:r w:rsidRPr="00F8781D">
        <w:rPr>
          <w:rStyle w:val="Heading2Char"/>
          <w:rFonts w:eastAsia="Calibri"/>
        </w:rPr>
        <w:t xml:space="preserve">-pagãos da Islândia ainda celebram o antigo ritual sacrificial de </w:t>
      </w:r>
      <w:proofErr w:type="spellStart"/>
      <w:r w:rsidRPr="00F8781D">
        <w:rPr>
          <w:rStyle w:val="Heading2Char"/>
          <w:rFonts w:eastAsia="Calibri"/>
        </w:rPr>
        <w:t>Blot</w:t>
      </w:r>
      <w:proofErr w:type="spellEnd"/>
      <w:r w:rsidRPr="00F8781D">
        <w:rPr>
          <w:rStyle w:val="Heading2Char"/>
          <w:rFonts w:eastAsia="Calibri"/>
        </w:rPr>
        <w:t xml:space="preserve"> com música, leitura, comida e bebida, mas hoje em dia deixam de lado o abate de animais.</w:t>
      </w:r>
    </w:p>
    <w:p w14:paraId="67133A2C" w14:textId="77777777" w:rsidR="0035732E" w:rsidRPr="0035732E" w:rsidRDefault="0035732E" w:rsidP="00B01A2A">
      <w:pPr>
        <w:spacing w:before="100" w:beforeAutospacing="1" w:after="100" w:afterAutospacing="1" w:line="384" w:lineRule="atLeast"/>
        <w:rPr>
          <w:rFonts w:ascii="Georgia" w:eastAsia="Times New Roman" w:hAnsi="Georgia" w:cs="Arial"/>
          <w:sz w:val="23"/>
          <w:szCs w:val="23"/>
          <w:lang w:eastAsia="pt-BR"/>
        </w:rPr>
      </w:pPr>
    </w:p>
    <w:p w14:paraId="67ABA850" w14:textId="77777777" w:rsidR="00A472F0" w:rsidRDefault="00A472F0" w:rsidP="00A472F0">
      <w:pPr>
        <w:pStyle w:val="Heading1"/>
      </w:pPr>
      <w:r>
        <w:t>Cuba divulga primeiras fotos de Fidel Castro em 6 meses</w:t>
      </w:r>
    </w:p>
    <w:p w14:paraId="3F64E858" w14:textId="77777777" w:rsidR="00A472F0" w:rsidRDefault="00A472F0" w:rsidP="00A472F0">
      <w:r>
        <w:rPr>
          <w:rStyle w:val="partnerlogo-img"/>
        </w:rPr>
        <w:fldChar w:fldCharType="begin"/>
      </w:r>
      <w:r>
        <w:rPr>
          <w:rStyle w:val="partnerlogo-img"/>
        </w:rPr>
        <w:instrText xml:space="preserve"> HYPERLINK "http://www.bbc.co.uk/portuguese/" \t "_blank" </w:instrText>
      </w:r>
      <w:r>
        <w:rPr>
          <w:rStyle w:val="partnerlogo-img"/>
        </w:rPr>
        <w:fldChar w:fldCharType="separate"/>
      </w:r>
      <w:r w:rsidR="002C48E6">
        <w:rPr>
          <w:noProof/>
          <w:color w:val="0000FF"/>
          <w:lang w:val="en-US"/>
        </w:rPr>
        <w:drawing>
          <wp:inline distT="0" distB="0" distL="0" distR="0" wp14:anchorId="6E4CEA2E" wp14:editId="17C0D53C">
            <wp:extent cx="12700" cy="12700"/>
            <wp:effectExtent l="0" t="0" r="0" b="0"/>
            <wp:docPr id="29" name="Picture 29" descr="BBC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BC Brasi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002C48E6">
        <w:rPr>
          <w:noProof/>
          <w:color w:val="0000FF"/>
          <w:lang w:val="en-US"/>
        </w:rPr>
        <w:drawing>
          <wp:inline distT="0" distB="0" distL="0" distR="0" wp14:anchorId="5BC10F46" wp14:editId="1873DE47">
            <wp:extent cx="228600" cy="228600"/>
            <wp:effectExtent l="0" t="0" r="0" b="0"/>
            <wp:docPr id="30" name="Picture 30" descr="BBC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BC Brasil"/>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Pr>
          <w:rStyle w:val="partnerlogo-img"/>
        </w:rPr>
        <w:fldChar w:fldCharType="end"/>
      </w:r>
    </w:p>
    <w:p w14:paraId="1D32454C" w14:textId="77777777" w:rsidR="00A472F0" w:rsidRDefault="00A472F0" w:rsidP="00A472F0">
      <w:r>
        <w:t xml:space="preserve">BBC Brasil </w:t>
      </w:r>
    </w:p>
    <w:p w14:paraId="2C993978" w14:textId="77777777" w:rsidR="00A472F0" w:rsidRDefault="00A472F0" w:rsidP="00A472F0">
      <w:r>
        <w:rPr>
          <w:rStyle w:val="truncate"/>
        </w:rPr>
        <w:t>BBC Brasil</w:t>
      </w:r>
      <w:r>
        <w:t>7 horas atrás</w:t>
      </w:r>
    </w:p>
    <w:p w14:paraId="0D3E87AA" w14:textId="77777777" w:rsidR="00A472F0" w:rsidRDefault="00A472F0" w:rsidP="00A472F0">
      <w:pPr>
        <w:pStyle w:val="NormalWeb"/>
      </w:pPr>
      <w:r>
        <w:pict w14:anchorId="30230836">
          <v:shape id="_x0000_i1055" type="#_x0000_t75" style="width:15pt;height:11pt;visibility:hidden" print="f">
            <v:imagedata r:id="rId58" o:title="邐ུ姏烣姁姊錓姆欵妻婋ĸ婌"/>
            <o:lock v:ext="edit" grouping="t"/>
          </v:shape>
        </w:pict>
      </w:r>
      <w:r>
        <w:t xml:space="preserve">O jornal oficial cubano </w:t>
      </w:r>
      <w:proofErr w:type="spellStart"/>
      <w:r>
        <w:rPr>
          <w:rStyle w:val="Emphasis"/>
        </w:rPr>
        <w:t>Granma</w:t>
      </w:r>
      <w:proofErr w:type="spellEnd"/>
      <w:r>
        <w:t xml:space="preserve"> e outros meios de comunicação oficiais cubanos publicaram 21 novas fotos de Fidel Castro em sua edição na internet. São as primeiras fotos do ex-presidente divulgadas em seis meses.</w:t>
      </w:r>
    </w:p>
    <w:p w14:paraId="32E73AC8" w14:textId="77777777" w:rsidR="00A472F0" w:rsidRDefault="00A472F0" w:rsidP="00A472F0">
      <w:pPr>
        <w:pStyle w:val="NormalWeb"/>
      </w:pPr>
      <w:r>
        <w:t xml:space="preserve">Fidel, de 88 anos, aparece em sua casa com </w:t>
      </w:r>
      <w:proofErr w:type="spellStart"/>
      <w:r>
        <w:t>Randy</w:t>
      </w:r>
      <w:proofErr w:type="spellEnd"/>
      <w:r>
        <w:t xml:space="preserve"> </w:t>
      </w:r>
      <w:proofErr w:type="spellStart"/>
      <w:r>
        <w:t>Perdomo</w:t>
      </w:r>
      <w:proofErr w:type="spellEnd"/>
      <w:r>
        <w:t xml:space="preserve"> García, líder da associação de estudantes </w:t>
      </w:r>
      <w:proofErr w:type="spellStart"/>
      <w:r>
        <w:t>Federación</w:t>
      </w:r>
      <w:proofErr w:type="spellEnd"/>
      <w:r>
        <w:t xml:space="preserve"> </w:t>
      </w:r>
      <w:proofErr w:type="spellStart"/>
      <w:r>
        <w:t>Estudiantil</w:t>
      </w:r>
      <w:proofErr w:type="spellEnd"/>
      <w:r>
        <w:t xml:space="preserve"> </w:t>
      </w:r>
      <w:proofErr w:type="spellStart"/>
      <w:r>
        <w:t>Universitaria</w:t>
      </w:r>
      <w:proofErr w:type="spellEnd"/>
      <w:r>
        <w:t>, durante uma reunião em 23 de janeiro.</w:t>
      </w:r>
    </w:p>
    <w:p w14:paraId="6BC6E312" w14:textId="77777777" w:rsidR="00A472F0" w:rsidRPr="00F8781D" w:rsidRDefault="002C48E6" w:rsidP="00A472F0">
      <w:pPr>
        <w:rPr>
          <w:rStyle w:val="Heading2Char"/>
          <w:rFonts w:eastAsia="Calibri"/>
          <w:color w:val="FF0000"/>
        </w:rPr>
      </w:pPr>
      <w:r>
        <w:rPr>
          <w:noProof/>
          <w:lang w:val="en-US"/>
        </w:rPr>
        <w:drawing>
          <wp:inline distT="0" distB="0" distL="0" distR="0" wp14:anchorId="4AFEBEDB" wp14:editId="29ECBD17">
            <wp:extent cx="2578100" cy="1447800"/>
            <wp:effectExtent l="0" t="0" r="0" b="0"/>
            <wp:docPr id="32" name="Picture 32" descr="Credito: Granma: O motivo da visita a Fidel, segundo Perdomo, foi o 70º aniversário da entrada do ex-presidente na univers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dito: Granma: O motivo da visita a Fidel, segundo Perdomo, foi o 70º aniversário da entrada do ex-presidente na universidade"/>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578100" cy="1447800"/>
                    </a:xfrm>
                    <a:prstGeom prst="rect">
                      <a:avLst/>
                    </a:prstGeom>
                    <a:noFill/>
                    <a:ln>
                      <a:noFill/>
                    </a:ln>
                  </pic:spPr>
                </pic:pic>
              </a:graphicData>
            </a:graphic>
          </wp:inline>
        </w:drawing>
      </w:r>
      <w:r w:rsidR="00A472F0">
        <w:rPr>
          <w:rStyle w:val="attribution"/>
        </w:rPr>
        <w:t>© Copyright British Broadcasting Corporation 2015</w:t>
      </w:r>
      <w:r w:rsidR="00A472F0">
        <w:rPr>
          <w:rStyle w:val="caption"/>
        </w:rPr>
        <w:t xml:space="preserve"> </w:t>
      </w:r>
      <w:r w:rsidR="00A472F0" w:rsidRPr="00F8781D">
        <w:rPr>
          <w:rStyle w:val="Heading2Char"/>
          <w:rFonts w:eastAsia="Calibri"/>
          <w:color w:val="FF0000"/>
        </w:rPr>
        <w:t xml:space="preserve">O motivo da visita a Fidel, segundo </w:t>
      </w:r>
      <w:proofErr w:type="spellStart"/>
      <w:r w:rsidR="00A472F0" w:rsidRPr="00F8781D">
        <w:rPr>
          <w:rStyle w:val="Heading2Char"/>
          <w:rFonts w:eastAsia="Calibri"/>
          <w:color w:val="FF0000"/>
        </w:rPr>
        <w:t>Perdomo</w:t>
      </w:r>
      <w:proofErr w:type="spellEnd"/>
      <w:r w:rsidR="00A472F0" w:rsidRPr="00F8781D">
        <w:rPr>
          <w:rStyle w:val="Heading2Char"/>
          <w:rFonts w:eastAsia="Calibri"/>
          <w:color w:val="FF0000"/>
        </w:rPr>
        <w:t>, foi o 70º aniversário da entrada do ex-presidente na universidade</w:t>
      </w:r>
      <w:r w:rsidR="00DB6583">
        <w:rPr>
          <w:rStyle w:val="Heading2Char"/>
          <w:rFonts w:eastAsia="Calibri"/>
          <w:color w:val="FF0000"/>
        </w:rPr>
        <w:t>.</w:t>
      </w:r>
      <w:r w:rsidR="00A472F0" w:rsidRPr="00F8781D">
        <w:rPr>
          <w:rStyle w:val="Heading2Char"/>
          <w:rFonts w:eastAsia="Calibri"/>
          <w:color w:val="FF0000"/>
        </w:rPr>
        <w:t xml:space="preserve"> </w:t>
      </w:r>
    </w:p>
    <w:p w14:paraId="48021044" w14:textId="77777777" w:rsidR="00A472F0" w:rsidRDefault="00A472F0" w:rsidP="00A472F0">
      <w:pPr>
        <w:pStyle w:val="NormalWeb"/>
      </w:pPr>
      <w:r>
        <w:lastRenderedPageBreak/>
        <w:t>O líder revolucionário cubano não aparece em público desde janeiro de 2014.</w:t>
      </w:r>
    </w:p>
    <w:p w14:paraId="1236DBBE" w14:textId="77777777" w:rsidR="00A472F0" w:rsidRDefault="00A472F0" w:rsidP="00A472F0">
      <w:pPr>
        <w:pStyle w:val="NormalWeb"/>
      </w:pPr>
      <w:r>
        <w:t>As últimas fotos disponíveis de Fidel datavam de agosto do ano passado.</w:t>
      </w:r>
    </w:p>
    <w:p w14:paraId="5D98D619" w14:textId="77777777" w:rsidR="00A472F0" w:rsidRDefault="00A472F0" w:rsidP="00A472F0">
      <w:pPr>
        <w:pStyle w:val="Heading3"/>
      </w:pPr>
      <w:r>
        <w:t>Maduro, Chávez e Ortega</w:t>
      </w:r>
    </w:p>
    <w:p w14:paraId="4B5A6143" w14:textId="77777777" w:rsidR="00A472F0" w:rsidRDefault="00A472F0" w:rsidP="00A472F0">
      <w:pPr>
        <w:pStyle w:val="NormalWeb"/>
      </w:pPr>
      <w:r>
        <w:t>As fotos aparecem após a intensificação, nas últimas semanas, de boatos sobre a doença ou a morte de Fidel.</w:t>
      </w:r>
    </w:p>
    <w:p w14:paraId="65521B8F" w14:textId="77777777" w:rsidR="00A472F0" w:rsidRDefault="00A472F0" w:rsidP="00A472F0">
      <w:pPr>
        <w:pStyle w:val="NormalWeb"/>
      </w:pPr>
      <w:r>
        <w:t xml:space="preserve">As imagens são acompanhadas por um artigo de </w:t>
      </w:r>
      <w:proofErr w:type="spellStart"/>
      <w:r>
        <w:t>Perdomo</w:t>
      </w:r>
      <w:proofErr w:type="spellEnd"/>
      <w:r>
        <w:t xml:space="preserve"> García em que descreve sua visita à casa de Fidel.</w:t>
      </w:r>
    </w:p>
    <w:p w14:paraId="19F81D16" w14:textId="77777777" w:rsidR="00A472F0" w:rsidRDefault="002C48E6" w:rsidP="00A472F0">
      <w:r>
        <w:rPr>
          <w:noProof/>
          <w:lang w:val="en-US"/>
        </w:rPr>
        <w:drawing>
          <wp:inline distT="0" distB="0" distL="0" distR="0" wp14:anchorId="7A1ED38C" wp14:editId="0BA6AAE8">
            <wp:extent cx="2578100" cy="1447800"/>
            <wp:effectExtent l="0" t="0" r="0" b="0"/>
            <wp:docPr id="33" name="Picture 33" descr="Credito: Granma: Em algumas fotos, Fidel aparece com publicação com imagem de espiões liberados pelos E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redito: Granma: Em algumas fotos, Fidel aparece com publicação com imagem de espiões liberados pelos EUA"/>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2578100" cy="1447800"/>
                    </a:xfrm>
                    <a:prstGeom prst="rect">
                      <a:avLst/>
                    </a:prstGeom>
                    <a:noFill/>
                    <a:ln>
                      <a:noFill/>
                    </a:ln>
                  </pic:spPr>
                </pic:pic>
              </a:graphicData>
            </a:graphic>
          </wp:inline>
        </w:drawing>
      </w:r>
      <w:r w:rsidR="00A472F0">
        <w:rPr>
          <w:rStyle w:val="attribution"/>
        </w:rPr>
        <w:t>© Copyright British Broadcasting Corporation 2015</w:t>
      </w:r>
      <w:r w:rsidR="00A472F0">
        <w:rPr>
          <w:rStyle w:val="caption"/>
        </w:rPr>
        <w:t xml:space="preserve"> Em algumas fotos, Fidel aparece com publicação com imagem de espiões liberados pelos EUA </w:t>
      </w:r>
    </w:p>
    <w:p w14:paraId="5E808A31" w14:textId="77777777" w:rsidR="00A472F0" w:rsidRDefault="00A472F0" w:rsidP="00A472F0">
      <w:pPr>
        <w:pStyle w:val="NormalWeb"/>
      </w:pPr>
      <w:proofErr w:type="spellStart"/>
      <w:r>
        <w:t>Perdomo</w:t>
      </w:r>
      <w:proofErr w:type="spellEnd"/>
      <w:r>
        <w:t xml:space="preserve"> disse que Fidel ligou para ele e o convidou para uma conversa.</w:t>
      </w:r>
    </w:p>
    <w:p w14:paraId="0442524C" w14:textId="77777777" w:rsidR="00A472F0" w:rsidRDefault="00A472F0" w:rsidP="00A472F0">
      <w:pPr>
        <w:pStyle w:val="NormalWeb"/>
      </w:pPr>
      <w:r>
        <w:t xml:space="preserve">O motivo para a visita à casa de Fidel, segundo </w:t>
      </w:r>
      <w:proofErr w:type="spellStart"/>
      <w:r>
        <w:t>Perdomo</w:t>
      </w:r>
      <w:proofErr w:type="spellEnd"/>
      <w:r>
        <w:t>, foi o 70º aniversário da entrada do líder na faculdade, que ocorre no próximo 4 de setembro.</w:t>
      </w:r>
    </w:p>
    <w:p w14:paraId="7F5BCE93" w14:textId="77777777" w:rsidR="00A472F0" w:rsidRDefault="00A472F0" w:rsidP="00A472F0">
      <w:pPr>
        <w:pStyle w:val="NormalWeb"/>
      </w:pPr>
      <w:r>
        <w:t>"Nós conversamos com a alegria como dois colegas de classe", diz o estudante.</w:t>
      </w:r>
    </w:p>
    <w:p w14:paraId="0010DA9D" w14:textId="77777777" w:rsidR="00A472F0" w:rsidRDefault="00A472F0" w:rsidP="00DB6583">
      <w:pPr>
        <w:pStyle w:val="Heading2"/>
      </w:pPr>
      <w:r>
        <w:t xml:space="preserve">"Em um momento especial, refere-se à Venezuela e fala com grande emoção de Chávez e Maduro", descreve </w:t>
      </w:r>
      <w:proofErr w:type="spellStart"/>
      <w:r>
        <w:t>Perdomo</w:t>
      </w:r>
      <w:proofErr w:type="spellEnd"/>
      <w:r>
        <w:t>.</w:t>
      </w:r>
    </w:p>
    <w:p w14:paraId="219F5A3B" w14:textId="77777777" w:rsidR="00A472F0" w:rsidRPr="00DB6583" w:rsidRDefault="00A472F0" w:rsidP="00DB6583">
      <w:pPr>
        <w:pStyle w:val="Heading2"/>
        <w:rPr>
          <w:color w:val="7030A0"/>
        </w:rPr>
      </w:pPr>
      <w:r>
        <w:t>"Também comenta sobre a Nicarágua e o empenho de Daniel Ortega e sua mulher no desen</w:t>
      </w:r>
      <w:r w:rsidR="00DB6583">
        <w:t xml:space="preserve">volvimento dessa pequena nação" </w:t>
      </w:r>
      <w:r w:rsidR="00DB6583" w:rsidRPr="00DB6583">
        <w:rPr>
          <w:color w:val="7030A0"/>
        </w:rPr>
        <w:t>(SAUDOSISMO QUE LOGO DESAPARECERÁ NA NOVA CUBA DEVIDO ÀS RELAÇÕES BILATERAIS COM OS EUA...!)</w:t>
      </w:r>
    </w:p>
    <w:p w14:paraId="79554ED1" w14:textId="77777777" w:rsidR="00A472F0" w:rsidRDefault="00A472F0" w:rsidP="00A472F0">
      <w:pPr>
        <w:pStyle w:val="NormalWeb"/>
      </w:pPr>
      <w:r>
        <w:t xml:space="preserve">Nas fotos também aparece a mulher de Fidel, </w:t>
      </w:r>
      <w:proofErr w:type="spellStart"/>
      <w:r>
        <w:t>Dalia</w:t>
      </w:r>
      <w:proofErr w:type="spellEnd"/>
      <w:r>
        <w:t>.</w:t>
      </w:r>
    </w:p>
    <w:p w14:paraId="58BD970B" w14:textId="77777777" w:rsidR="00A472F0" w:rsidRDefault="00A472F0" w:rsidP="00A472F0">
      <w:pPr>
        <w:pStyle w:val="NormalWeb"/>
      </w:pPr>
      <w:r>
        <w:t>Em algumas imagens, Fidel aparece com uma publicação oficial cubana em que se vê uma foto com os cinco espiões liberados recentemente pelos Estados Unidos.</w:t>
      </w:r>
    </w:p>
    <w:p w14:paraId="7C586938" w14:textId="77777777" w:rsidR="00A472F0" w:rsidRDefault="00A472F0" w:rsidP="00A472F0">
      <w:pPr>
        <w:pStyle w:val="NormalWeb"/>
      </w:pPr>
      <w:r>
        <w:t>O retorno dos últimos remanescentes na prisão foi celebrado nas últimas semanas em Cuba.</w:t>
      </w:r>
    </w:p>
    <w:p w14:paraId="66C97C95" w14:textId="77777777" w:rsidR="00A472F0" w:rsidRPr="002223E0" w:rsidRDefault="00A472F0" w:rsidP="002223E0">
      <w:pPr>
        <w:pStyle w:val="Heading2"/>
        <w:rPr>
          <w:color w:val="FF0000"/>
        </w:rPr>
      </w:pPr>
      <w:r w:rsidRPr="002223E0">
        <w:rPr>
          <w:color w:val="FF0000"/>
        </w:rPr>
        <w:lastRenderedPageBreak/>
        <w:t xml:space="preserve">Na segunda-feira da semana passada, Fidel assinou uma carta em que apoiou indiretamente o diálogo entre Washington e Havana, </w:t>
      </w:r>
      <w:r w:rsidRPr="002223E0">
        <w:rPr>
          <w:color w:val="FF0000"/>
          <w:sz w:val="40"/>
        </w:rPr>
        <w:t>mas acrescentou que desconfiava dos políticos americanos.</w:t>
      </w:r>
    </w:p>
    <w:p w14:paraId="5ABD480E" w14:textId="77777777" w:rsidR="00B01A2A" w:rsidRPr="00A472F0" w:rsidRDefault="00B01A2A" w:rsidP="00F846A1">
      <w:pPr>
        <w:shd w:val="clear" w:color="auto" w:fill="FFFFFF"/>
        <w:spacing w:before="100" w:beforeAutospacing="1" w:after="100" w:afterAutospacing="1" w:line="300" w:lineRule="atLeast"/>
        <w:rPr>
          <w:rFonts w:ascii="Helvetica" w:eastAsia="Times New Roman" w:hAnsi="Helvetica" w:cs="Helvetica"/>
          <w:sz w:val="21"/>
          <w:szCs w:val="21"/>
          <w:lang w:eastAsia="pt-BR"/>
        </w:rPr>
      </w:pPr>
    </w:p>
    <w:p w14:paraId="2A821874" w14:textId="77777777" w:rsidR="00616B5B" w:rsidRDefault="00616B5B" w:rsidP="00616B5B">
      <w:pPr>
        <w:pStyle w:val="Heading1"/>
      </w:pPr>
      <w:r>
        <w:t>Petrobrás dispara na Bolsa com rumor sobre saída de Graça Foster</w:t>
      </w:r>
    </w:p>
    <w:p w14:paraId="5BF0EC09" w14:textId="77777777" w:rsidR="002223E0" w:rsidRPr="00DB7E5B" w:rsidRDefault="002223E0" w:rsidP="00616B5B">
      <w:pPr>
        <w:pStyle w:val="Heading1"/>
        <w:rPr>
          <w:color w:val="7030A0"/>
        </w:rPr>
      </w:pPr>
      <w:r w:rsidRPr="00DB7E5B">
        <w:rPr>
          <w:color w:val="7030A0"/>
        </w:rPr>
        <w:t>(COM OU SEM GRAÇA FOSTER, SABENDO-SE QUE ROTHSCHILD POSSUE AÇÕES NO VALOR DE U$70 BILHÕES, E QUE SOROS COMPROU MILHARES DE AÇÕES, SENDO A ÚLTIMA COMPRA DE U$22 BILHÕES, A QUALQUER MOMENTO A ESTATAL BRASILEIRA TERIA DE VOLTAR A TER VALOR: ERA PREVISÍVEL).</w:t>
      </w:r>
    </w:p>
    <w:p w14:paraId="449C0390" w14:textId="77777777" w:rsidR="00616B5B" w:rsidRDefault="00616B5B" w:rsidP="00616B5B">
      <w:r>
        <w:rPr>
          <w:rStyle w:val="partnerlogo-img"/>
        </w:rPr>
        <w:fldChar w:fldCharType="begin"/>
      </w:r>
      <w:r>
        <w:rPr>
          <w:rStyle w:val="partnerlogo-img"/>
        </w:rPr>
        <w:instrText xml:space="preserve"> HYPERLINK "http://www.estadao.com.br/" \t "_blank" </w:instrText>
      </w:r>
      <w:r>
        <w:rPr>
          <w:rStyle w:val="partnerlogo-img"/>
        </w:rPr>
        <w:fldChar w:fldCharType="separate"/>
      </w:r>
      <w:r w:rsidR="002C48E6">
        <w:rPr>
          <w:noProof/>
          <w:color w:val="0000FF"/>
          <w:lang w:val="en-US"/>
        </w:rPr>
        <w:drawing>
          <wp:inline distT="0" distB="0" distL="0" distR="0" wp14:anchorId="13F7424D" wp14:editId="0FB74A69">
            <wp:extent cx="12700" cy="12700"/>
            <wp:effectExtent l="0" t="0" r="0" b="0"/>
            <wp:docPr id="34" name="Picture 34" descr="Estad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stadã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002C48E6">
        <w:rPr>
          <w:noProof/>
          <w:color w:val="0000FF"/>
          <w:lang w:val="en-US"/>
        </w:rPr>
        <w:drawing>
          <wp:inline distT="0" distB="0" distL="0" distR="0" wp14:anchorId="05AE47BC" wp14:editId="0A02A382">
            <wp:extent cx="228600" cy="228600"/>
            <wp:effectExtent l="0" t="0" r="0" b="0"/>
            <wp:docPr id="35" name="Picture 35" descr="Estad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stadão"/>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Pr>
          <w:rStyle w:val="partnerlogo-img"/>
        </w:rPr>
        <w:fldChar w:fldCharType="end"/>
      </w:r>
    </w:p>
    <w:p w14:paraId="3041938A" w14:textId="77777777" w:rsidR="00616B5B" w:rsidRDefault="00616B5B" w:rsidP="00616B5B">
      <w:r>
        <w:t xml:space="preserve">Estadão </w:t>
      </w:r>
    </w:p>
    <w:p w14:paraId="5EC5E202" w14:textId="77777777" w:rsidR="00616B5B" w:rsidRDefault="00616B5B" w:rsidP="00616B5B">
      <w:r>
        <w:t>2 horas atrás</w:t>
      </w:r>
    </w:p>
    <w:p w14:paraId="687C4E80" w14:textId="77777777" w:rsidR="00616B5B" w:rsidRDefault="00616B5B" w:rsidP="00616B5B">
      <w:pPr>
        <w:pStyle w:val="NormalWeb"/>
      </w:pPr>
      <w:r>
        <w:pict w14:anchorId="22476C26">
          <v:shape id="_x0000_i1060" type="#_x0000_t75" style="width:15pt;height:11pt;visibility:hidden" print="f">
            <v:imagedata r:id="rId62" o:title="邐ུ姏烣姁姊錓姆欵妻婋ĸ婌"/>
            <o:lock v:ext="edit" grouping="t"/>
          </v:shape>
        </w:pict>
      </w:r>
      <w:r>
        <w:rPr>
          <w:rStyle w:val="Emphasis"/>
        </w:rPr>
        <w:t>Texto atualizado às 13h10</w:t>
      </w:r>
    </w:p>
    <w:p w14:paraId="03DC744C" w14:textId="77777777" w:rsidR="00616B5B" w:rsidRDefault="00616B5B" w:rsidP="00616B5B">
      <w:pPr>
        <w:pStyle w:val="NormalWeb"/>
      </w:pPr>
      <w:r>
        <w:t>As ações da Petrobrás dispararam no fim da manhã desta terça-feira. Operadores avaliam que o desempenho está atrelado aos rumores sobre a saída da presidente da estatal, Graça Foster, e alterações no conselho de administração. A Secretaria de Comunicação Social da Presidência da República, contudo, negou que Graça tenha sido comunicada de sua demissão e será substituída do cargo.</w:t>
      </w:r>
    </w:p>
    <w:p w14:paraId="3B663B63" w14:textId="77777777" w:rsidR="00616B5B" w:rsidRDefault="00616B5B" w:rsidP="00616B5B">
      <w:pPr>
        <w:pStyle w:val="NormalWeb"/>
      </w:pPr>
      <w:r>
        <w:lastRenderedPageBreak/>
        <w:t>Por volta de 13h, as ações PN da Petrobrás estavam na cotação máxima do dia, em alta de 9,58%. Os papéis ON tinham alta de 9,80%. No mesmo horário, o Ibovespa subia 1,98%.</w:t>
      </w:r>
    </w:p>
    <w:p w14:paraId="5C010C25" w14:textId="77777777" w:rsidR="00616B5B" w:rsidRPr="00DB7E5B" w:rsidRDefault="00616B5B" w:rsidP="00DB7E5B">
      <w:pPr>
        <w:pStyle w:val="Heading2"/>
        <w:rPr>
          <w:color w:val="7030A0"/>
        </w:rPr>
      </w:pPr>
      <w:r w:rsidRPr="00DB7E5B">
        <w:rPr>
          <w:color w:val="FF0000"/>
        </w:rPr>
        <w:t xml:space="preserve">O Estado apurou que o governo prepara para breve o anúncio de uma importante mudança no conselho de administração. Composto por dez membros, sete são representantes da União, controladora majoritária da empresa. Mas apenas dois sem vínculo direto com o governo: o general da reserva Francisco Albuquerque e Sérgio Quintela, dirigente da FGV. Os demais são ministros, ex-ministros e o presidente do BNDES. </w:t>
      </w:r>
      <w:r w:rsidRPr="00D42433">
        <w:rPr>
          <w:color w:val="FF0000"/>
          <w:sz w:val="40"/>
        </w:rPr>
        <w:t>A intenção, segundo fonte do próprio governo, é profissionalizar o conselho, substituindo-os por prof</w:t>
      </w:r>
      <w:r w:rsidR="00DB7E5B" w:rsidRPr="00D42433">
        <w:rPr>
          <w:color w:val="FF0000"/>
          <w:sz w:val="40"/>
        </w:rPr>
        <w:t xml:space="preserve">issionais da iniciativa privada </w:t>
      </w:r>
      <w:r w:rsidR="00DB7E5B" w:rsidRPr="00DB7E5B">
        <w:rPr>
          <w:color w:val="7030A0"/>
        </w:rPr>
        <w:t>(AÍ ESTÁ UMA DECISÃO INTELIGENTE E OPORTUNA !)</w:t>
      </w:r>
    </w:p>
    <w:p w14:paraId="2F3BD6B6" w14:textId="77777777" w:rsidR="00616B5B" w:rsidRPr="00D42433" w:rsidRDefault="00616B5B" w:rsidP="00D42433">
      <w:pPr>
        <w:pStyle w:val="Heading2"/>
        <w:rPr>
          <w:color w:val="7030A0"/>
        </w:rPr>
      </w:pPr>
      <w:r>
        <w:t xml:space="preserve">Para o economista </w:t>
      </w:r>
      <w:proofErr w:type="spellStart"/>
      <w:r>
        <w:t>Hersz</w:t>
      </w:r>
      <w:proofErr w:type="spellEnd"/>
      <w:r>
        <w:t xml:space="preserve"> </w:t>
      </w:r>
      <w:proofErr w:type="spellStart"/>
      <w:r>
        <w:t>Ferman</w:t>
      </w:r>
      <w:proofErr w:type="spellEnd"/>
      <w:r>
        <w:t xml:space="preserve">, da Elite Corretora, além da expectativa de mudanças, também contribui a recuperação do petróleo para a casa dos US$ 51 esta semana e ainda informação da colunista Sonia </w:t>
      </w:r>
      <w:proofErr w:type="spellStart"/>
      <w:r>
        <w:t>Racy</w:t>
      </w:r>
      <w:proofErr w:type="spellEnd"/>
      <w:r>
        <w:t>, de que é prioridade no governo publicar o balanço de 2014 antes do Carnaval. "Além disso, o papel caiu 20% em três dias, então essas notícias abrem espaço para recuperação</w:t>
      </w:r>
      <w:r w:rsidR="00D42433">
        <w:t xml:space="preserve"> dos papéis da estatal", avalia </w:t>
      </w:r>
      <w:r w:rsidR="00D42433" w:rsidRPr="00D42433">
        <w:rPr>
          <w:color w:val="7030A0"/>
        </w:rPr>
        <w:t>(PAPO FURADO. VEIO A ORDEM DO “GRANDE CHEFE” DE QUE ESTAVA NA HORA DA PETROLÍFERA BRASILEIRA VOLTAR À NORMALIDADE, E PRONTO! FOI FEITO.)</w:t>
      </w:r>
    </w:p>
    <w:p w14:paraId="25A8D3D8" w14:textId="77777777" w:rsidR="00616B5B" w:rsidRDefault="002C48E6" w:rsidP="00616B5B">
      <w:r>
        <w:rPr>
          <w:noProof/>
          <w:lang w:val="en-US"/>
        </w:rPr>
        <w:drawing>
          <wp:inline distT="0" distB="0" distL="0" distR="0" wp14:anchorId="290CB0F1" wp14:editId="66ECDDCC">
            <wp:extent cx="2578100" cy="2032000"/>
            <wp:effectExtent l="0" t="0" r="0" b="0"/>
            <wp:docPr id="37" name="Picture 37" descr="AA8VU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A8VUO3"/>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2578100" cy="2032000"/>
                    </a:xfrm>
                    <a:prstGeom prst="rect">
                      <a:avLst/>
                    </a:prstGeom>
                    <a:noFill/>
                    <a:ln>
                      <a:noFill/>
                    </a:ln>
                  </pic:spPr>
                </pic:pic>
              </a:graphicData>
            </a:graphic>
          </wp:inline>
        </w:drawing>
      </w:r>
      <w:r w:rsidR="00616B5B">
        <w:rPr>
          <w:rStyle w:val="attribution"/>
        </w:rPr>
        <w:t>© FABIO MOTTA/ESTADÃO</w:t>
      </w:r>
      <w:r w:rsidR="00616B5B">
        <w:rPr>
          <w:rStyle w:val="caption"/>
        </w:rPr>
        <w:t xml:space="preserve"> </w:t>
      </w:r>
    </w:p>
    <w:p w14:paraId="58D3C322" w14:textId="77777777" w:rsidR="00616B5B" w:rsidRDefault="00616B5B" w:rsidP="00616B5B">
      <w:pPr>
        <w:pStyle w:val="NormalWeb"/>
      </w:pPr>
      <w:r>
        <w:t xml:space="preserve">O impasse contábil da estatal, que divulgou na semana passada o balanço do terceiro trimestre de 2014 - não auditado pela </w:t>
      </w:r>
      <w:proofErr w:type="spellStart"/>
      <w:r>
        <w:t>PricewatherhouseCoopers</w:t>
      </w:r>
      <w:proofErr w:type="spellEnd"/>
      <w:r>
        <w:t xml:space="preserve"> (</w:t>
      </w:r>
      <w:proofErr w:type="spellStart"/>
      <w:r>
        <w:t>PwC</w:t>
      </w:r>
      <w:proofErr w:type="spellEnd"/>
      <w:r>
        <w:t>) - mobiliza uma força-tarefa do governo na busca de uma solução. Há a percepção clara, segundo o Estado apurou, de que o não fechamento do balanço coloca em risco todo o País.</w:t>
      </w:r>
    </w:p>
    <w:p w14:paraId="4EF1DBFF" w14:textId="77777777" w:rsidR="00616B5B" w:rsidRDefault="00616B5B" w:rsidP="00616B5B">
      <w:pPr>
        <w:pStyle w:val="NormalWeb"/>
      </w:pPr>
      <w:r>
        <w:lastRenderedPageBreak/>
        <w:t xml:space="preserve">A auditoria evita assinar o balanço enquanto a estatal não deixar claras as perdas com as fraudes que estão sendo investigadas na Operação Lava Jato. Sem as baixas contábeis, a </w:t>
      </w:r>
      <w:proofErr w:type="spellStart"/>
      <w:r>
        <w:t>PwC</w:t>
      </w:r>
      <w:proofErr w:type="spellEnd"/>
      <w:r>
        <w:t xml:space="preserve"> também fica vulnerável a eventuais processos pelas autoridades que vigiam o mercado financeiro no Brasil (CVM, Comissão de Valores Mobiliários) e Estados Unidos (SEC, </w:t>
      </w:r>
      <w:proofErr w:type="spellStart"/>
      <w:r>
        <w:t>Securities</w:t>
      </w:r>
      <w:proofErr w:type="spellEnd"/>
      <w:r>
        <w:t xml:space="preserve"> </w:t>
      </w:r>
      <w:proofErr w:type="spellStart"/>
      <w:r>
        <w:t>and</w:t>
      </w:r>
      <w:proofErr w:type="spellEnd"/>
      <w:r>
        <w:t xml:space="preserve"> Exchange </w:t>
      </w:r>
      <w:proofErr w:type="spellStart"/>
      <w:r>
        <w:t>Commission</w:t>
      </w:r>
      <w:proofErr w:type="spellEnd"/>
      <w:r>
        <w:t>).</w:t>
      </w:r>
    </w:p>
    <w:p w14:paraId="2F91AE03" w14:textId="77777777" w:rsidR="00616B5B" w:rsidRDefault="00616B5B" w:rsidP="00696B9A">
      <w:pPr>
        <w:pStyle w:val="Heading2"/>
      </w:pPr>
      <w:r>
        <w:t xml:space="preserve">Segundo fontes, chegou-se a discutir uma investigação em torno de todas as operações financeiras da empresa para atestar a idoneidade do diretor da área, Almir </w:t>
      </w:r>
      <w:proofErr w:type="spellStart"/>
      <w:r>
        <w:t>Barbassa</w:t>
      </w:r>
      <w:proofErr w:type="spellEnd"/>
      <w:r>
        <w:t xml:space="preserve">, e, assim, facilitar o acerto do balanço. A conclusão do processo foi estimada em dois meses, mas a proposta foi rejeitada pelo comando da estatal. </w:t>
      </w:r>
      <w:proofErr w:type="spellStart"/>
      <w:r>
        <w:t>Barbassa</w:t>
      </w:r>
      <w:proofErr w:type="spellEnd"/>
      <w:r>
        <w:t xml:space="preserve"> ocupa a diretoria Financeira desde julho de 2005, quando José Sergio </w:t>
      </w:r>
      <w:proofErr w:type="spellStart"/>
      <w:r>
        <w:t>Gabrielli</w:t>
      </w:r>
      <w:proofErr w:type="spellEnd"/>
      <w:r>
        <w:t xml:space="preserve">, então diretor, foi promovido pelo presidente Lula à presidência do grupo. A Petrobrás nega que a </w:t>
      </w:r>
      <w:proofErr w:type="spellStart"/>
      <w:r>
        <w:t>PwC</w:t>
      </w:r>
      <w:proofErr w:type="spellEnd"/>
      <w:r>
        <w:t xml:space="preserve"> tenha pedido a investigação sobre </w:t>
      </w:r>
      <w:proofErr w:type="spellStart"/>
      <w:r>
        <w:t>Barbassa</w:t>
      </w:r>
      <w:proofErr w:type="spellEnd"/>
      <w:r>
        <w:t>.</w:t>
      </w:r>
    </w:p>
    <w:p w14:paraId="02CD83E8" w14:textId="77777777" w:rsidR="00DC56A7" w:rsidRDefault="00DC56A7" w:rsidP="00DC56A7">
      <w:pPr>
        <w:rPr>
          <w:rFonts w:ascii="Arial" w:hAnsi="Arial" w:cs="Arial"/>
          <w:sz w:val="24"/>
          <w:szCs w:val="24"/>
          <w:lang w:val="pt-PT"/>
        </w:rPr>
      </w:pPr>
      <w:r>
        <w:rPr>
          <w:rFonts w:ascii="Arial" w:hAnsi="Arial" w:cs="Arial"/>
          <w:sz w:val="2"/>
          <w:szCs w:val="2"/>
          <w:lang w:val="pt-PT"/>
        </w:rPr>
        <w:br w:type="textWrapping" w:clear="all"/>
      </w:r>
    </w:p>
    <w:p w14:paraId="214A1474" w14:textId="77777777" w:rsidR="00DC56A7" w:rsidRPr="00B570C7" w:rsidRDefault="00DC56A7" w:rsidP="00DC56A7">
      <w:pPr>
        <w:pStyle w:val="Heading1"/>
        <w:spacing w:before="0" w:beforeAutospacing="0" w:after="225" w:afterAutospacing="0" w:line="288" w:lineRule="auto"/>
        <w:rPr>
          <w:rFonts w:ascii="Georgia" w:hAnsi="Georgia" w:cs="Arial"/>
          <w:b w:val="0"/>
          <w:bCs w:val="0"/>
          <w:color w:val="7030A0"/>
          <w:sz w:val="44"/>
          <w:szCs w:val="39"/>
          <w:lang w:val="pt-PT"/>
        </w:rPr>
      </w:pPr>
      <w:r w:rsidRPr="00696B9A">
        <w:rPr>
          <w:rFonts w:ascii="Georgia" w:hAnsi="Georgia" w:cs="Arial"/>
          <w:b w:val="0"/>
          <w:bCs w:val="0"/>
          <w:sz w:val="44"/>
          <w:szCs w:val="39"/>
          <w:lang w:val="pt-PT"/>
        </w:rPr>
        <w:t xml:space="preserve">Escândalo na Petrobras mascara recorde de produção da empresa </w:t>
      </w:r>
      <w:r w:rsidR="00696B9A" w:rsidRPr="00B570C7">
        <w:rPr>
          <w:rFonts w:ascii="Georgia" w:hAnsi="Georgia" w:cs="Arial"/>
          <w:b w:val="0"/>
          <w:bCs w:val="0"/>
          <w:color w:val="7030A0"/>
          <w:sz w:val="44"/>
          <w:szCs w:val="39"/>
          <w:lang w:val="pt-PT"/>
        </w:rPr>
        <w:t xml:space="preserve">(VEJAM AÍ: A IMPRENSA NÃO FOI COMUNICADA DO FATO DE QUE A ESTATAL TEVE SUA PRODUÇÃO AUMENTADA. DERAM ÊNFASE AOS ESCÂNDALOS, E </w:t>
      </w:r>
      <w:r w:rsidR="00B570C7" w:rsidRPr="00B570C7">
        <w:rPr>
          <w:rFonts w:ascii="Georgia" w:hAnsi="Georgia" w:cs="Arial"/>
          <w:b w:val="0"/>
          <w:bCs w:val="0"/>
          <w:color w:val="7030A0"/>
          <w:sz w:val="44"/>
          <w:szCs w:val="39"/>
          <w:lang w:val="pt-PT"/>
        </w:rPr>
        <w:t>OCULTARAM A SUPERPRODUÇÃO).</w:t>
      </w:r>
    </w:p>
    <w:p w14:paraId="31FF7053" w14:textId="77777777" w:rsidR="00DC56A7" w:rsidRDefault="002C48E6" w:rsidP="00DC56A7">
      <w:pPr>
        <w:rPr>
          <w:rFonts w:ascii="Arial" w:hAnsi="Arial" w:cs="Arial"/>
          <w:sz w:val="24"/>
          <w:szCs w:val="24"/>
          <w:lang w:val="pt-PT"/>
        </w:rPr>
      </w:pPr>
      <w:r>
        <w:rPr>
          <w:rFonts w:ascii="Arial" w:hAnsi="Arial" w:cs="Arial"/>
          <w:noProof/>
          <w:lang w:val="en-US"/>
        </w:rPr>
        <w:drawing>
          <wp:inline distT="0" distB="0" distL="0" distR="0" wp14:anchorId="2805C98E" wp14:editId="01121C64">
            <wp:extent cx="3276600" cy="2451100"/>
            <wp:effectExtent l="0" t="0" r="0" b="0"/>
            <wp:docPr id="38" name="Picture 38" descr="Caso da Petrobras é destaque na imprensa fra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so da Petrobras é destaque na imprensa francesa."/>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3276600" cy="2451100"/>
                    </a:xfrm>
                    <a:prstGeom prst="rect">
                      <a:avLst/>
                    </a:prstGeom>
                    <a:noFill/>
                    <a:ln>
                      <a:noFill/>
                    </a:ln>
                  </pic:spPr>
                </pic:pic>
              </a:graphicData>
            </a:graphic>
          </wp:inline>
        </w:drawing>
      </w:r>
    </w:p>
    <w:p w14:paraId="2F84E3E4" w14:textId="77777777" w:rsidR="00DC56A7" w:rsidRDefault="00DC56A7" w:rsidP="00B570C7">
      <w:pPr>
        <w:pStyle w:val="Heading2"/>
        <w:rPr>
          <w:lang w:val="pt-PT"/>
        </w:rPr>
      </w:pPr>
      <w:r>
        <w:rPr>
          <w:lang w:val="pt-PT"/>
        </w:rPr>
        <w:lastRenderedPageBreak/>
        <w:t xml:space="preserve">Caso da Petrobras é destaque na imprensa francesa. </w:t>
      </w:r>
    </w:p>
    <w:p w14:paraId="18275D19" w14:textId="77777777" w:rsidR="00DC56A7" w:rsidRDefault="00DC56A7" w:rsidP="00B570C7">
      <w:pPr>
        <w:pStyle w:val="Heading2"/>
        <w:rPr>
          <w:sz w:val="15"/>
          <w:szCs w:val="15"/>
          <w:lang w:val="pt-PT"/>
        </w:rPr>
      </w:pPr>
      <w:r>
        <w:rPr>
          <w:sz w:val="15"/>
          <w:szCs w:val="15"/>
          <w:lang w:val="pt-PT"/>
        </w:rPr>
        <w:t>REUTERS/Sergio Moraes</w:t>
      </w:r>
    </w:p>
    <w:p w14:paraId="392B558F" w14:textId="77777777" w:rsidR="00DC56A7" w:rsidRDefault="00DC56A7" w:rsidP="00DC56A7">
      <w:pPr>
        <w:pStyle w:val="Heading2"/>
        <w:spacing w:before="0" w:after="0" w:line="360" w:lineRule="atLeast"/>
        <w:rPr>
          <w:rFonts w:ascii="Georgia" w:hAnsi="Georgia" w:cs="Arial"/>
          <w:b w:val="0"/>
          <w:bCs w:val="0"/>
          <w:sz w:val="21"/>
          <w:szCs w:val="21"/>
          <w:lang w:val="pt-PT"/>
        </w:rPr>
      </w:pPr>
      <w:hyperlink r:id="rId65" w:history="1">
        <w:r>
          <w:rPr>
            <w:rFonts w:ascii="Georgia" w:hAnsi="Georgia" w:cs="Arial"/>
            <w:color w:val="333366"/>
            <w:sz w:val="21"/>
            <w:szCs w:val="21"/>
            <w:lang w:val="pt-PT"/>
          </w:rPr>
          <w:t>RFI</w:t>
        </w:r>
      </w:hyperlink>
      <w:r>
        <w:rPr>
          <w:rFonts w:ascii="Georgia" w:hAnsi="Georgia" w:cs="Arial"/>
          <w:b w:val="0"/>
          <w:bCs w:val="0"/>
          <w:sz w:val="21"/>
          <w:szCs w:val="21"/>
          <w:lang w:val="pt-PT"/>
        </w:rPr>
        <w:t xml:space="preserve"> </w:t>
      </w:r>
    </w:p>
    <w:p w14:paraId="4E7E21BF" w14:textId="77777777" w:rsidR="00DC56A7" w:rsidRDefault="00DC56A7" w:rsidP="00DC56A7">
      <w:pPr>
        <w:pStyle w:val="Heading2"/>
        <w:spacing w:before="0" w:after="450" w:line="360" w:lineRule="atLeast"/>
        <w:rPr>
          <w:rFonts w:ascii="Georgia" w:hAnsi="Georgia" w:cs="Arial"/>
          <w:b w:val="0"/>
          <w:bCs w:val="0"/>
          <w:sz w:val="26"/>
          <w:szCs w:val="26"/>
          <w:lang w:val="pt-PT"/>
        </w:rPr>
      </w:pPr>
      <w:r>
        <w:rPr>
          <w:rFonts w:ascii="Georgia" w:hAnsi="Georgia" w:cs="Arial"/>
          <w:b w:val="0"/>
          <w:bCs w:val="0"/>
          <w:sz w:val="26"/>
          <w:szCs w:val="26"/>
          <w:lang w:val="pt-PT"/>
        </w:rPr>
        <w:t xml:space="preserve">O escândalo de corrupção na Petrobras ganha destaque na edição desta segunda-feira (17) do jornal </w:t>
      </w:r>
      <w:r>
        <w:rPr>
          <w:rStyle w:val="Emphasis"/>
          <w:rFonts w:ascii="Georgia" w:hAnsi="Georgia" w:cs="Arial"/>
          <w:b w:val="0"/>
          <w:bCs w:val="0"/>
          <w:sz w:val="26"/>
          <w:szCs w:val="26"/>
          <w:lang w:val="pt-PT"/>
        </w:rPr>
        <w:t>Les Echos</w:t>
      </w:r>
      <w:r>
        <w:rPr>
          <w:rFonts w:ascii="Georgia" w:hAnsi="Georgia" w:cs="Arial"/>
          <w:b w:val="0"/>
          <w:bCs w:val="0"/>
          <w:sz w:val="26"/>
          <w:szCs w:val="26"/>
          <w:lang w:val="pt-PT"/>
        </w:rPr>
        <w:t>. O "tempo fechou na Petrobras", diz reportagem do diário francês, anunciando as novas prisões de executivos de empreiteiras e de Renato Duque, ex-diretor de Serviços da estatal, nomeado pelo PT. Todos envolvidos nas denúncias reveladas pela operação "Lava Jato" da Polícia Federal.</w:t>
      </w:r>
    </w:p>
    <w:p w14:paraId="57E16B36" w14:textId="77777777" w:rsidR="00DC56A7" w:rsidRDefault="00DC56A7" w:rsidP="00DC56A7">
      <w:pPr>
        <w:pStyle w:val="NormalWeb"/>
        <w:spacing w:line="384" w:lineRule="atLeast"/>
        <w:rPr>
          <w:rFonts w:ascii="Georgia" w:hAnsi="Georgia" w:cs="Arial"/>
          <w:sz w:val="23"/>
          <w:szCs w:val="23"/>
          <w:lang w:val="pt-PT"/>
        </w:rPr>
      </w:pPr>
      <w:r>
        <w:rPr>
          <w:rFonts w:ascii="Georgia" w:hAnsi="Georgia" w:cs="Arial"/>
          <w:sz w:val="23"/>
          <w:szCs w:val="23"/>
          <w:lang w:val="pt-PT"/>
        </w:rPr>
        <w:fldChar w:fldCharType="begin"/>
      </w:r>
      <w:r>
        <w:rPr>
          <w:rFonts w:ascii="Georgia" w:hAnsi="Georgia" w:cs="Arial"/>
          <w:sz w:val="23"/>
          <w:szCs w:val="23"/>
          <w:lang w:val="pt-PT"/>
        </w:rPr>
        <w:instrText xml:space="preserve"> HYPERLINK "http://www.lesechos.fr/journal20141117/lec2_industrie_et_services/0203940642759-corruption-le-ciel-sobscurcit-pour-petrobras-1064915.php" \t "_blank" </w:instrText>
      </w:r>
      <w:r>
        <w:rPr>
          <w:rFonts w:ascii="Georgia" w:hAnsi="Georgia" w:cs="Arial"/>
          <w:sz w:val="23"/>
          <w:szCs w:val="23"/>
          <w:lang w:val="pt-PT"/>
        </w:rPr>
        <w:fldChar w:fldCharType="separate"/>
      </w:r>
      <w:r>
        <w:rPr>
          <w:rStyle w:val="Emphasis"/>
          <w:rFonts w:ascii="Georgia" w:hAnsi="Georgia" w:cs="Arial"/>
          <w:color w:val="333366"/>
          <w:sz w:val="23"/>
          <w:szCs w:val="23"/>
          <w:lang w:val="pt-PT"/>
        </w:rPr>
        <w:t>Les Echos</w:t>
      </w:r>
      <w:r>
        <w:rPr>
          <w:rFonts w:ascii="Georgia" w:hAnsi="Georgia" w:cs="Arial"/>
          <w:sz w:val="23"/>
          <w:szCs w:val="23"/>
          <w:lang w:val="pt-PT"/>
        </w:rPr>
        <w:fldChar w:fldCharType="end"/>
      </w:r>
      <w:r>
        <w:rPr>
          <w:rFonts w:ascii="Georgia" w:hAnsi="Georgia" w:cs="Arial"/>
          <w:sz w:val="23"/>
          <w:szCs w:val="23"/>
          <w:lang w:val="pt-PT"/>
        </w:rPr>
        <w:t xml:space="preserve"> relata que as propinas pagas por um grupo de grandes empreiteiras custaram R$ 3 bilhões de reais aos cofres da companhia, segundo cálculos do Tribunal de Contas da União (TCU). O ministro Augusto Nardes, presidente do TCU, considera o escândalo da Petrobras como o mais grave investigado até hoje no Brasil. </w:t>
      </w:r>
      <w:r w:rsidRPr="00B570C7">
        <w:rPr>
          <w:rStyle w:val="Heading2Char"/>
        </w:rPr>
        <w:t xml:space="preserve">"No centro da polêmica está o modelo de conivência entre governo e empreiteiras", escreve </w:t>
      </w:r>
      <w:proofErr w:type="spellStart"/>
      <w:r w:rsidRPr="00B570C7">
        <w:rPr>
          <w:rStyle w:val="Heading2Char"/>
        </w:rPr>
        <w:t>Les</w:t>
      </w:r>
      <w:proofErr w:type="spellEnd"/>
      <w:r w:rsidRPr="00B570C7">
        <w:rPr>
          <w:rStyle w:val="Heading2Char"/>
        </w:rPr>
        <w:t xml:space="preserve"> </w:t>
      </w:r>
      <w:proofErr w:type="spellStart"/>
      <w:r w:rsidRPr="00B570C7">
        <w:rPr>
          <w:rStyle w:val="Heading2Char"/>
        </w:rPr>
        <w:t>Echos</w:t>
      </w:r>
      <w:proofErr w:type="spellEnd"/>
      <w:r w:rsidRPr="00B570C7">
        <w:rPr>
          <w:rStyle w:val="Heading2Char"/>
        </w:rPr>
        <w:t>.</w:t>
      </w:r>
    </w:p>
    <w:p w14:paraId="7DDAD3C0" w14:textId="77777777" w:rsidR="00DC56A7" w:rsidRPr="00336458" w:rsidRDefault="00DC56A7" w:rsidP="00DC56A7">
      <w:pPr>
        <w:pStyle w:val="NormalWeb"/>
        <w:spacing w:line="384" w:lineRule="atLeast"/>
        <w:rPr>
          <w:rStyle w:val="Heading2Char"/>
          <w:color w:val="7030A0"/>
        </w:rPr>
      </w:pPr>
      <w:r>
        <w:rPr>
          <w:rFonts w:ascii="Georgia" w:hAnsi="Georgia" w:cs="Arial"/>
          <w:sz w:val="23"/>
          <w:szCs w:val="23"/>
          <w:lang w:val="pt-PT"/>
        </w:rPr>
        <w:t xml:space="preserve">O escândalo tem o efeito de uma bomba no governo da presidente Dilma Rousseff, que "prometeu reavaliar os contratos com as empreiteiras". Mas o impacto das denúncias já prejudica o desempenho da empresa. </w:t>
      </w:r>
      <w:r w:rsidRPr="00336458">
        <w:rPr>
          <w:rStyle w:val="Heading2Char"/>
          <w:color w:val="FF0000"/>
        </w:rPr>
        <w:t xml:space="preserve">Segundo </w:t>
      </w:r>
      <w:proofErr w:type="spellStart"/>
      <w:r w:rsidRPr="00336458">
        <w:rPr>
          <w:rStyle w:val="Heading2Char"/>
          <w:color w:val="FF0000"/>
        </w:rPr>
        <w:t>Les</w:t>
      </w:r>
      <w:proofErr w:type="spellEnd"/>
      <w:r w:rsidRPr="00336458">
        <w:rPr>
          <w:rStyle w:val="Heading2Char"/>
          <w:color w:val="FF0000"/>
        </w:rPr>
        <w:t xml:space="preserve"> </w:t>
      </w:r>
      <w:proofErr w:type="spellStart"/>
      <w:r w:rsidRPr="00336458">
        <w:rPr>
          <w:rStyle w:val="Heading2Char"/>
          <w:color w:val="FF0000"/>
        </w:rPr>
        <w:t>Echos</w:t>
      </w:r>
      <w:proofErr w:type="spellEnd"/>
      <w:r w:rsidRPr="00336458">
        <w:rPr>
          <w:rStyle w:val="Heading2Char"/>
          <w:color w:val="FF0000"/>
        </w:rPr>
        <w:t>, o recente recorde de produção da estatal, que alcançou em outubro média de 2,1 milhões de barris por dia, passou despercebido</w:t>
      </w:r>
      <w:r w:rsidR="00336458">
        <w:rPr>
          <w:rStyle w:val="Heading2Char"/>
          <w:color w:val="FF0000"/>
        </w:rPr>
        <w:t xml:space="preserve"> na mídia </w:t>
      </w:r>
      <w:r w:rsidR="00336458" w:rsidRPr="00336458">
        <w:rPr>
          <w:rStyle w:val="Heading2Char"/>
          <w:color w:val="7030A0"/>
        </w:rPr>
        <w:t>(ASSIM, COMO SE F ÔSSEMOS IDIOTAS...A SUPERPRODUÇÃO “PASSOU DESPERCEBIDA DA MÍDIA”.  QUANDO É QUE IRÃO RESPEITAR A INTELIGÊNCIA E A ARGÚCIA DOS BRASILEIROS?</w:t>
      </w:r>
      <w:r w:rsidR="00336458">
        <w:rPr>
          <w:rStyle w:val="Heading2Char"/>
          <w:color w:val="7030A0"/>
        </w:rPr>
        <w:t xml:space="preserve"> FOI PRECISO UM JORNAL FRANCÊS DIVULGAR A NOTÍCIA, PORQUE OS JORNAIS BRASILEIROS “FECHARAM O OLHO” PARA ESSE FATO ...</w:t>
      </w:r>
      <w:r w:rsidR="00336458" w:rsidRPr="00336458">
        <w:rPr>
          <w:rStyle w:val="Heading2Char"/>
          <w:color w:val="7030A0"/>
        </w:rPr>
        <w:t>)</w:t>
      </w:r>
    </w:p>
    <w:p w14:paraId="4EFA647C" w14:textId="77777777" w:rsidR="00DC56A7" w:rsidRDefault="00DC56A7" w:rsidP="00284352">
      <w:pPr>
        <w:rPr>
          <w:rFonts w:ascii="Arial" w:hAnsi="Arial" w:cs="Arial"/>
          <w:color w:val="000000"/>
          <w:sz w:val="15"/>
          <w:szCs w:val="15"/>
          <w:lang w:val="pt-PT"/>
        </w:rPr>
      </w:pPr>
    </w:p>
    <w:p w14:paraId="76EDCD13" w14:textId="77777777" w:rsidR="00284352" w:rsidRDefault="00284352" w:rsidP="00284352">
      <w:pPr>
        <w:rPr>
          <w:rFonts w:ascii="Arial" w:hAnsi="Arial" w:cs="Arial"/>
          <w:sz w:val="24"/>
          <w:szCs w:val="24"/>
          <w:lang w:val="pt-PT"/>
        </w:rPr>
      </w:pPr>
      <w:r>
        <w:rPr>
          <w:rFonts w:ascii="Arial" w:hAnsi="Arial" w:cs="Arial"/>
          <w:sz w:val="2"/>
          <w:szCs w:val="2"/>
          <w:lang w:val="pt-PT"/>
        </w:rPr>
        <w:br w:type="textWrapping" w:clear="all"/>
      </w:r>
    </w:p>
    <w:p w14:paraId="1BE13E8D" w14:textId="77777777" w:rsidR="00284352" w:rsidRPr="00C45073" w:rsidRDefault="00284352" w:rsidP="00284352">
      <w:pPr>
        <w:pStyle w:val="Heading1"/>
        <w:spacing w:before="0" w:beforeAutospacing="0" w:after="225" w:afterAutospacing="0" w:line="288" w:lineRule="auto"/>
        <w:rPr>
          <w:rFonts w:ascii="Georgia" w:hAnsi="Georgia" w:cs="Arial"/>
          <w:bCs w:val="0"/>
          <w:szCs w:val="39"/>
          <w:lang w:val="pt-PT"/>
        </w:rPr>
      </w:pPr>
      <w:r w:rsidRPr="00C45073">
        <w:rPr>
          <w:rFonts w:ascii="Georgia" w:hAnsi="Georgia" w:cs="Arial"/>
          <w:bCs w:val="0"/>
          <w:szCs w:val="39"/>
          <w:lang w:val="pt-PT"/>
        </w:rPr>
        <w:t xml:space="preserve">Déficit orçamentário do Brasil se tornou incontrolável, diz Les Echos </w:t>
      </w:r>
    </w:p>
    <w:p w14:paraId="2B296963" w14:textId="77777777" w:rsidR="00284352" w:rsidRDefault="002C48E6" w:rsidP="00284352">
      <w:pPr>
        <w:rPr>
          <w:rFonts w:ascii="Arial" w:hAnsi="Arial" w:cs="Arial"/>
          <w:sz w:val="24"/>
          <w:szCs w:val="24"/>
          <w:lang w:val="pt-PT"/>
        </w:rPr>
      </w:pPr>
      <w:r>
        <w:rPr>
          <w:rFonts w:ascii="Arial" w:hAnsi="Arial" w:cs="Arial"/>
          <w:noProof/>
          <w:lang w:val="en-US"/>
        </w:rPr>
        <w:lastRenderedPageBreak/>
        <w:drawing>
          <wp:inline distT="0" distB="0" distL="0" distR="0" wp14:anchorId="2ED7C69A" wp14:editId="26EAC41C">
            <wp:extent cx="3276600" cy="2451100"/>
            <wp:effectExtent l="0" t="0" r="0" b="0"/>
            <wp:docPr id="39" name="Picture 39" descr="O jornal francês Les Echos desta segunda-feira (2), traz artigo sobre o deficit do Brasil que duplicou em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 jornal francês Les Echos desta segunda-feira (2), traz artigo sobre o deficit do Brasil que duplicou em 2014."/>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3276600" cy="2451100"/>
                    </a:xfrm>
                    <a:prstGeom prst="rect">
                      <a:avLst/>
                    </a:prstGeom>
                    <a:noFill/>
                    <a:ln>
                      <a:noFill/>
                    </a:ln>
                  </pic:spPr>
                </pic:pic>
              </a:graphicData>
            </a:graphic>
          </wp:inline>
        </w:drawing>
      </w:r>
    </w:p>
    <w:p w14:paraId="6EBCBD59" w14:textId="77777777" w:rsidR="00284352" w:rsidRDefault="00284352" w:rsidP="00284352">
      <w:pPr>
        <w:rPr>
          <w:rFonts w:ascii="Arial" w:hAnsi="Arial" w:cs="Arial"/>
          <w:color w:val="808080"/>
          <w:sz w:val="17"/>
          <w:szCs w:val="17"/>
          <w:lang w:val="pt-PT"/>
        </w:rPr>
      </w:pPr>
      <w:r>
        <w:rPr>
          <w:rFonts w:ascii="Arial" w:hAnsi="Arial" w:cs="Arial"/>
          <w:color w:val="808080"/>
          <w:sz w:val="17"/>
          <w:szCs w:val="17"/>
          <w:lang w:val="pt-PT"/>
        </w:rPr>
        <w:t xml:space="preserve">O jornal francês Les Echos desta segunda-feira (2), traz artigo sobre o deficit do Brasil que duplicou em 2014. </w:t>
      </w:r>
    </w:p>
    <w:p w14:paraId="59B8FCFC" w14:textId="77777777" w:rsidR="00284352" w:rsidRDefault="00284352" w:rsidP="00284352">
      <w:pPr>
        <w:rPr>
          <w:rFonts w:ascii="Arial" w:hAnsi="Arial" w:cs="Arial"/>
          <w:color w:val="808080"/>
          <w:sz w:val="15"/>
          <w:szCs w:val="15"/>
          <w:lang w:val="pt-PT"/>
        </w:rPr>
      </w:pPr>
      <w:r>
        <w:rPr>
          <w:rFonts w:ascii="Arial" w:hAnsi="Arial" w:cs="Arial"/>
          <w:color w:val="808080"/>
          <w:sz w:val="15"/>
          <w:szCs w:val="15"/>
          <w:lang w:val="pt-PT"/>
        </w:rPr>
        <w:t>lesechos.fr</w:t>
      </w:r>
    </w:p>
    <w:p w14:paraId="28CE40EA" w14:textId="77777777" w:rsidR="00284352" w:rsidRDefault="00284352" w:rsidP="00284352">
      <w:pPr>
        <w:pStyle w:val="Heading2"/>
        <w:spacing w:before="0" w:after="0" w:line="360" w:lineRule="atLeast"/>
        <w:rPr>
          <w:rFonts w:ascii="Georgia" w:hAnsi="Georgia" w:cs="Arial"/>
          <w:b w:val="0"/>
          <w:bCs w:val="0"/>
          <w:sz w:val="21"/>
          <w:szCs w:val="21"/>
          <w:lang w:val="pt-PT"/>
        </w:rPr>
      </w:pPr>
      <w:hyperlink r:id="rId67" w:history="1">
        <w:r>
          <w:rPr>
            <w:rFonts w:ascii="Georgia" w:hAnsi="Georgia" w:cs="Arial"/>
            <w:color w:val="333366"/>
            <w:sz w:val="21"/>
            <w:szCs w:val="21"/>
            <w:lang w:val="pt-PT"/>
          </w:rPr>
          <w:t>RFI</w:t>
        </w:r>
      </w:hyperlink>
      <w:r>
        <w:rPr>
          <w:rFonts w:ascii="Georgia" w:hAnsi="Georgia" w:cs="Arial"/>
          <w:b w:val="0"/>
          <w:bCs w:val="0"/>
          <w:sz w:val="21"/>
          <w:szCs w:val="21"/>
          <w:lang w:val="pt-PT"/>
        </w:rPr>
        <w:t xml:space="preserve"> </w:t>
      </w:r>
    </w:p>
    <w:p w14:paraId="0B9D2408" w14:textId="77777777" w:rsidR="00284352" w:rsidRPr="00C45073" w:rsidRDefault="00284352" w:rsidP="00284352">
      <w:pPr>
        <w:pStyle w:val="Heading2"/>
        <w:spacing w:before="0" w:after="450" w:line="360" w:lineRule="atLeast"/>
        <w:rPr>
          <w:rFonts w:ascii="Georgia" w:hAnsi="Georgia" w:cs="Arial"/>
          <w:b w:val="0"/>
          <w:bCs w:val="0"/>
          <w:color w:val="7030A0"/>
          <w:sz w:val="26"/>
          <w:szCs w:val="26"/>
          <w:lang w:val="pt-PT"/>
        </w:rPr>
      </w:pPr>
      <w:r>
        <w:rPr>
          <w:rFonts w:ascii="Georgia" w:hAnsi="Georgia" w:cs="Arial"/>
          <w:b w:val="0"/>
          <w:bCs w:val="0"/>
          <w:sz w:val="26"/>
          <w:szCs w:val="26"/>
          <w:lang w:val="pt-PT"/>
        </w:rPr>
        <w:t>Em reportagem publicada nesta segunda-feira (2) sobre o déficit orçamentário do Brasil, que atingiu 6,7% do PIB em 2014, o jornal francês Les Echos informa que o rombo foi bem maior que previsto. No artigo, o diário especializado em economia também revela as opiniões de analistas que criticam duramente as medidas de ajustes anunciadas pelo governo, compara</w:t>
      </w:r>
      <w:r w:rsidR="00C45073">
        <w:rPr>
          <w:rFonts w:ascii="Georgia" w:hAnsi="Georgia" w:cs="Arial"/>
          <w:b w:val="0"/>
          <w:bCs w:val="0"/>
          <w:sz w:val="26"/>
          <w:szCs w:val="26"/>
          <w:lang w:val="pt-PT"/>
        </w:rPr>
        <w:t xml:space="preserve">ndo-as com a situação da Europa </w:t>
      </w:r>
      <w:r w:rsidR="00C45073" w:rsidRPr="00C45073">
        <w:rPr>
          <w:rFonts w:ascii="Georgia" w:hAnsi="Georgia" w:cs="Arial"/>
          <w:b w:val="0"/>
          <w:bCs w:val="0"/>
          <w:color w:val="7030A0"/>
          <w:sz w:val="26"/>
          <w:szCs w:val="26"/>
          <w:lang w:val="pt-PT"/>
        </w:rPr>
        <w:t>(QUE BONITINHO !!!  SE O BRASIL ESTÁ NA MESMA SITUAÇÃO DA EUROPA, ISTO SIGNIFICA QUE AQUELE QUE FEZ A EUROPA SE AJOELHAR PARA ELE, AGORA OBRIGA O BRASIL A FAZER O MESMO...QUEM É?  QUEM?  ...ACERTOU! O BARÃO TRILIONÁRIO!)</w:t>
      </w:r>
    </w:p>
    <w:p w14:paraId="267C0446" w14:textId="77777777" w:rsidR="00284352" w:rsidRDefault="00284352" w:rsidP="00284352">
      <w:pPr>
        <w:pStyle w:val="NormalWeb"/>
        <w:spacing w:line="384" w:lineRule="atLeast"/>
        <w:rPr>
          <w:rFonts w:ascii="Georgia" w:hAnsi="Georgia" w:cs="Arial"/>
          <w:sz w:val="23"/>
          <w:szCs w:val="23"/>
          <w:lang w:val="pt-PT"/>
        </w:rPr>
      </w:pPr>
      <w:r>
        <w:rPr>
          <w:rFonts w:ascii="Georgia" w:hAnsi="Georgia" w:cs="Arial"/>
          <w:sz w:val="23"/>
          <w:szCs w:val="23"/>
          <w:lang w:val="pt-PT"/>
        </w:rPr>
        <w:t xml:space="preserve">Em tom de ironia, </w:t>
      </w:r>
      <w:r>
        <w:rPr>
          <w:rStyle w:val="Emphasis"/>
          <w:rFonts w:ascii="Georgia" w:hAnsi="Georgia" w:cs="Arial"/>
          <w:sz w:val="23"/>
          <w:szCs w:val="23"/>
          <w:lang w:val="pt-PT"/>
        </w:rPr>
        <w:t xml:space="preserve">Les Echos </w:t>
      </w:r>
      <w:r>
        <w:rPr>
          <w:rFonts w:ascii="Georgia" w:hAnsi="Georgia" w:cs="Arial"/>
          <w:sz w:val="23"/>
          <w:szCs w:val="23"/>
          <w:lang w:val="pt-PT"/>
        </w:rPr>
        <w:t>diz que todo final de mês no Brasil vem se tornando cada vez mais difícil. “Não por uma questão de solvência, mas porque a publicação de estatísticas oficiais reserva normalmente surpresas cada vez mais desagradáveis”, escreve o jornal.</w:t>
      </w:r>
    </w:p>
    <w:p w14:paraId="7EBCC233" w14:textId="77777777" w:rsidR="00284352" w:rsidRPr="00995841" w:rsidRDefault="00284352" w:rsidP="00284352">
      <w:pPr>
        <w:pStyle w:val="NormalWeb"/>
        <w:spacing w:line="384" w:lineRule="atLeast"/>
        <w:rPr>
          <w:rFonts w:ascii="Georgia" w:hAnsi="Georgia" w:cs="Arial"/>
          <w:color w:val="7030A0"/>
          <w:sz w:val="23"/>
          <w:szCs w:val="23"/>
          <w:lang w:val="pt-PT"/>
        </w:rPr>
      </w:pPr>
      <w:r>
        <w:rPr>
          <w:rFonts w:ascii="Georgia" w:hAnsi="Georgia" w:cs="Arial"/>
          <w:sz w:val="23"/>
          <w:szCs w:val="23"/>
          <w:lang w:val="pt-PT"/>
        </w:rPr>
        <w:t>Ninguém esperava um resultado positivo diante da degradação das contas públicas, mas o rombo do déficit foi mais profundo do que muita gente imaginava, escreve o jornal lembrando que em 2014 o índice mais do que dobrou em relação ao ano an</w:t>
      </w:r>
      <w:r w:rsidR="00995841">
        <w:rPr>
          <w:rFonts w:ascii="Georgia" w:hAnsi="Georgia" w:cs="Arial"/>
          <w:sz w:val="23"/>
          <w:szCs w:val="23"/>
          <w:lang w:val="pt-PT"/>
        </w:rPr>
        <w:t xml:space="preserve">terior, que foi de 3,25% do PIB </w:t>
      </w:r>
      <w:r w:rsidR="00995841" w:rsidRPr="00995841">
        <w:rPr>
          <w:rFonts w:ascii="Georgia" w:hAnsi="Georgia" w:cs="Arial"/>
          <w:color w:val="7030A0"/>
          <w:sz w:val="23"/>
          <w:szCs w:val="23"/>
          <w:lang w:val="pt-PT"/>
        </w:rPr>
        <w:t xml:space="preserve">(O LULA COMEÇOU A GASTANÇA COMO SE FABRICAR DINHEIRO FOSSE UM OPERAÇÃO DE FUNDO DE QUINTAL ! MAS NÃO ESQUEÇAMOS QUE OS BANQUEIROS INTERNACIONAIS OBRIGARAM O BANCO CENTRAL A EMITIR MAIS DE 75 BILHÕES DE REAIS PARA QUE ELES </w:t>
      </w:r>
      <w:r w:rsidR="00995841" w:rsidRPr="00995841">
        <w:rPr>
          <w:rFonts w:ascii="Georgia" w:hAnsi="Georgia" w:cs="Arial"/>
          <w:color w:val="7030A0"/>
          <w:sz w:val="23"/>
          <w:szCs w:val="23"/>
          <w:lang w:val="pt-PT"/>
        </w:rPr>
        <w:lastRenderedPageBreak/>
        <w:t>PUDESSEM FAZER EMPRÉSTIMOS AOS CIDADÃOS BRASILEIROS...ESQUISITO ISSO, NÃO?)</w:t>
      </w:r>
    </w:p>
    <w:p w14:paraId="2A731763" w14:textId="77777777" w:rsidR="00284352" w:rsidRDefault="00284352" w:rsidP="00284352">
      <w:pPr>
        <w:pStyle w:val="NormalWeb"/>
        <w:spacing w:line="384" w:lineRule="atLeast"/>
        <w:rPr>
          <w:rFonts w:ascii="Georgia" w:hAnsi="Georgia" w:cs="Arial"/>
          <w:sz w:val="23"/>
          <w:szCs w:val="23"/>
          <w:lang w:val="pt-PT"/>
        </w:rPr>
      </w:pPr>
      <w:r>
        <w:rPr>
          <w:rFonts w:ascii="Georgia" w:hAnsi="Georgia" w:cs="Arial"/>
          <w:sz w:val="23"/>
          <w:szCs w:val="23"/>
          <w:lang w:val="pt-PT"/>
        </w:rPr>
        <w:t>Segundo</w:t>
      </w:r>
      <w:r>
        <w:rPr>
          <w:rStyle w:val="Emphasis"/>
          <w:rFonts w:ascii="Georgia" w:hAnsi="Georgia" w:cs="Arial"/>
          <w:sz w:val="23"/>
          <w:szCs w:val="23"/>
          <w:lang w:val="pt-PT"/>
        </w:rPr>
        <w:t xml:space="preserve"> Les Echos</w:t>
      </w:r>
      <w:r>
        <w:rPr>
          <w:rFonts w:ascii="Georgia" w:hAnsi="Georgia" w:cs="Arial"/>
          <w:sz w:val="23"/>
          <w:szCs w:val="23"/>
          <w:lang w:val="pt-PT"/>
        </w:rPr>
        <w:t xml:space="preserve">, “os deslizes no orçamento antes da campanha eleitoral se revelaram incontroláveis”. Ao invés de exibir um excedente primário no orçamento, </w:t>
      </w:r>
      <w:r w:rsidRPr="003612E9">
        <w:rPr>
          <w:rStyle w:val="Heading2Char"/>
        </w:rPr>
        <w:t>“o país registrou um déficit de 0,6% do PIB, pela primeira vez em 15 anos!”,</w:t>
      </w:r>
      <w:r>
        <w:rPr>
          <w:rFonts w:ascii="Georgia" w:hAnsi="Georgia" w:cs="Arial"/>
          <w:sz w:val="23"/>
          <w:szCs w:val="23"/>
          <w:lang w:val="pt-PT"/>
        </w:rPr>
        <w:t xml:space="preserve"> exclama o jornal.</w:t>
      </w:r>
    </w:p>
    <w:p w14:paraId="1C550A5B" w14:textId="77777777" w:rsidR="00284352" w:rsidRDefault="00284352" w:rsidP="00284352">
      <w:pPr>
        <w:pStyle w:val="NormalWeb"/>
        <w:spacing w:line="384" w:lineRule="atLeast"/>
        <w:rPr>
          <w:rFonts w:ascii="Georgia" w:hAnsi="Georgia" w:cs="Arial"/>
          <w:sz w:val="23"/>
          <w:szCs w:val="23"/>
          <w:lang w:val="pt-PT"/>
        </w:rPr>
      </w:pPr>
      <w:r>
        <w:rPr>
          <w:rFonts w:ascii="Georgia" w:hAnsi="Georgia" w:cs="Arial"/>
          <w:sz w:val="23"/>
          <w:szCs w:val="23"/>
          <w:lang w:val="pt-PT"/>
        </w:rPr>
        <w:t xml:space="preserve">A conseqüência, escreve </w:t>
      </w:r>
      <w:r>
        <w:rPr>
          <w:rStyle w:val="Emphasis"/>
          <w:rFonts w:ascii="Georgia" w:hAnsi="Georgia" w:cs="Arial"/>
          <w:sz w:val="23"/>
          <w:szCs w:val="23"/>
          <w:lang w:val="pt-PT"/>
        </w:rPr>
        <w:t>Les Echos</w:t>
      </w:r>
      <w:r>
        <w:rPr>
          <w:rFonts w:ascii="Georgia" w:hAnsi="Georgia" w:cs="Arial"/>
          <w:sz w:val="23"/>
          <w:szCs w:val="23"/>
          <w:lang w:val="pt-PT"/>
        </w:rPr>
        <w:t>, é que o peso da dívida c</w:t>
      </w:r>
      <w:r w:rsidR="003612E9">
        <w:rPr>
          <w:rFonts w:ascii="Georgia" w:hAnsi="Georgia" w:cs="Arial"/>
          <w:sz w:val="23"/>
          <w:szCs w:val="23"/>
          <w:lang w:val="pt-PT"/>
        </w:rPr>
        <w:t xml:space="preserve">resceu e já atinge 63,4% do PIB </w:t>
      </w:r>
      <w:r w:rsidR="003612E9" w:rsidRPr="003612E9">
        <w:rPr>
          <w:rFonts w:ascii="Georgia" w:hAnsi="Georgia" w:cs="Arial"/>
          <w:color w:val="7030A0"/>
          <w:sz w:val="23"/>
          <w:szCs w:val="23"/>
          <w:lang w:val="pt-PT"/>
        </w:rPr>
        <w:t>(BELEZA! NÓS DEVEMOS MAIS DA METADE DO QUE PRODUZIMOS EM UM ANO. UM FEITO E TANTO! LULA LÁ !!!)</w:t>
      </w:r>
      <w:r w:rsidR="003612E9">
        <w:rPr>
          <w:rFonts w:ascii="Georgia" w:hAnsi="Georgia" w:cs="Arial"/>
          <w:sz w:val="23"/>
          <w:szCs w:val="23"/>
          <w:lang w:val="pt-PT"/>
        </w:rPr>
        <w:t xml:space="preserve"> </w:t>
      </w:r>
      <w:r>
        <w:rPr>
          <w:rFonts w:ascii="Georgia" w:hAnsi="Georgia" w:cs="Arial"/>
          <w:sz w:val="23"/>
          <w:szCs w:val="23"/>
          <w:lang w:val="pt-PT"/>
        </w:rPr>
        <w:t xml:space="preserve"> Um economista ouvido pelo jornal e que trabalhou sob as ordens do nono ministro da Fazenda, Joaquim Levy, explicou ao jornal que os resultados ruins levaram a presidente Dilma Rousseff a mudar sua política econômica.</w:t>
      </w:r>
    </w:p>
    <w:p w14:paraId="057B134A" w14:textId="77777777" w:rsidR="00284352" w:rsidRDefault="00284352" w:rsidP="00284352">
      <w:pPr>
        <w:pStyle w:val="NormalWeb"/>
        <w:spacing w:line="384" w:lineRule="atLeast"/>
        <w:rPr>
          <w:rFonts w:ascii="Georgia" w:hAnsi="Georgia" w:cs="Arial"/>
          <w:sz w:val="23"/>
          <w:szCs w:val="23"/>
          <w:lang w:val="pt-PT"/>
        </w:rPr>
      </w:pPr>
      <w:r>
        <w:rPr>
          <w:rFonts w:ascii="Georgia" w:hAnsi="Georgia" w:cs="Arial"/>
          <w:sz w:val="23"/>
          <w:szCs w:val="23"/>
          <w:lang w:val="pt-PT"/>
        </w:rPr>
        <w:t>“A mudança se impunha”, afirma o diário exibindo outros déficits registrados pelo país, como o buraco de US$3,9 bilhões da balança comercial e o déficit de 4,2% do PIB da balança de pagamentos correntes.</w:t>
      </w:r>
    </w:p>
    <w:p w14:paraId="5D9FA345" w14:textId="77777777" w:rsidR="00284352" w:rsidRDefault="00284352" w:rsidP="00284352">
      <w:pPr>
        <w:pStyle w:val="NormalWeb"/>
        <w:spacing w:line="384" w:lineRule="atLeast"/>
        <w:rPr>
          <w:rFonts w:ascii="Georgia" w:hAnsi="Georgia" w:cs="Arial"/>
          <w:sz w:val="23"/>
          <w:szCs w:val="23"/>
          <w:lang w:val="pt-PT"/>
        </w:rPr>
      </w:pPr>
      <w:r>
        <w:rPr>
          <w:rStyle w:val="Strong"/>
          <w:rFonts w:ascii="Georgia" w:hAnsi="Georgia" w:cs="Arial"/>
          <w:sz w:val="23"/>
          <w:szCs w:val="23"/>
          <w:lang w:val="pt-PT"/>
        </w:rPr>
        <w:t>Medidas amargas</w:t>
      </w:r>
    </w:p>
    <w:p w14:paraId="50478068" w14:textId="77777777" w:rsidR="00284352" w:rsidRPr="00211697" w:rsidRDefault="00284352" w:rsidP="00211697">
      <w:pPr>
        <w:pStyle w:val="Heading2"/>
        <w:rPr>
          <w:color w:val="7030A0"/>
          <w:lang w:val="pt-PT"/>
        </w:rPr>
      </w:pPr>
      <w:r>
        <w:rPr>
          <w:lang w:val="pt-PT"/>
        </w:rPr>
        <w:t xml:space="preserve">As medidas anunciadas pelo ministro Levy, como aumento de impostos e redução de despesas, agradaram um executivo do banco francês Crédit Agricole, que estimou: “Já estava </w:t>
      </w:r>
      <w:r w:rsidR="00211697">
        <w:rPr>
          <w:lang w:val="pt-PT"/>
        </w:rPr>
        <w:t xml:space="preserve">na hora do anúncio das medidas” </w:t>
      </w:r>
      <w:r w:rsidR="00211697" w:rsidRPr="00211697">
        <w:rPr>
          <w:color w:val="7030A0"/>
          <w:lang w:val="pt-PT"/>
        </w:rPr>
        <w:t>(A CANALHA POLÍTICA ROUBA E GASTA; OS FINANCISTAS INTERNACIONAIS E BANQUEIROS NACIONAIS ROUBAM E COMPRAM...E NÓS PAGAMOS O PATO. REALMENTE, AQUI É A PATÓPOLIS DE WALT DISNEY, NÃO É?)</w:t>
      </w:r>
    </w:p>
    <w:p w14:paraId="6215F6A9" w14:textId="77777777" w:rsidR="00284352" w:rsidRPr="00BE3A84" w:rsidRDefault="00284352" w:rsidP="005F5726">
      <w:pPr>
        <w:pStyle w:val="Heading2"/>
        <w:rPr>
          <w:color w:val="7030A0"/>
          <w:lang w:val="pt-PT"/>
        </w:rPr>
      </w:pPr>
      <w:r>
        <w:rPr>
          <w:lang w:val="pt-PT"/>
        </w:rPr>
        <w:t xml:space="preserve">Mas, as medidas de austeridade não são aprovadas por unanimidade, lembra o jornal, informando a postura crítica adotada pela esquerda e dentro do próprio PT. </w:t>
      </w:r>
      <w:r>
        <w:rPr>
          <w:rStyle w:val="Emphasis"/>
          <w:rFonts w:ascii="Georgia" w:hAnsi="Georgia" w:cs="Arial"/>
          <w:sz w:val="23"/>
          <w:szCs w:val="23"/>
          <w:lang w:val="pt-PT"/>
        </w:rPr>
        <w:t xml:space="preserve">Les Echos </w:t>
      </w:r>
      <w:r>
        <w:rPr>
          <w:lang w:val="pt-PT"/>
        </w:rPr>
        <w:t>ouviu Luiz Gonzaga Belluzzo, próximo da presidente e crítico das medidas que segundo ele, demonstram uma “capitulação d</w:t>
      </w:r>
      <w:r w:rsidR="005F5726">
        <w:rPr>
          <w:lang w:val="pt-PT"/>
        </w:rPr>
        <w:t xml:space="preserve">iante dos mercados financeiros” </w:t>
      </w:r>
      <w:r w:rsidR="005F5726" w:rsidRPr="00BE3A84">
        <w:rPr>
          <w:color w:val="7030A0"/>
          <w:lang w:val="pt-PT"/>
        </w:rPr>
        <w:t xml:space="preserve">(QUERIA O QUÊ? QUE O MUNDO INTEIRO APROVASSE OS GASTOS BILIONÁRIOS DO GOVERNO PETISTA, COMO POR EXEMPLO, O PORTO DE MARIEL EM HAVANA, QUE CUSOU 1 TRILHÃO DE DÓLARES? E PARA QUÊ? PARA FACILITAR O COMÉRCIO ENTRE </w:t>
      </w:r>
      <w:r w:rsidR="005F5726" w:rsidRPr="00BE3A84">
        <w:rPr>
          <w:color w:val="7030A0"/>
          <w:lang w:val="pt-PT"/>
        </w:rPr>
        <w:lastRenderedPageBreak/>
        <w:t xml:space="preserve">CUBA E OS EUA, ENTRE CUBA E A ÁSIA. NÓS NÃO TEMOS BENEFÍCIO NENHUM!!! É MESMO UMA PIADA DE MAU GOSTO: ENQUANTO A PRESIDENTA DILMA INVESTE 1 TRILHÃO DE DÓLARES EM CUBA, NOSSAS CONTAS FICARAM EM ABERTO POR FALTA DE 100 BILHÕES DE REAIS – CERCA DE 50 BILHÕES DE DÓLARES. UMA BAGATELA, QUE OS ESTÁDIOS CONSTRUÍDOS E O PORTO DE MARIEL </w:t>
      </w:r>
      <w:r w:rsidR="00BE3A84" w:rsidRPr="00BE3A84">
        <w:rPr>
          <w:color w:val="7030A0"/>
          <w:lang w:val="pt-PT"/>
        </w:rPr>
        <w:t>PAGARIAM MAIS DE VINTE VEZES...! ESSE É O NOSSO PAÍS . MAS NÓS O AMAMOS. TEM DE HAVER MUDANÇAS, MAS AS MUDANÇAS NÃO VIRÃO ENQUANTO O VERDADEIRO GOVERNANTE FOR “SUA MAJESTADE, O BARÃO DE ROTHSCHILD”...PORQUE ELE QUER É VER O CIRCO PEGAR FOGO!)</w:t>
      </w:r>
    </w:p>
    <w:p w14:paraId="7FA4AC46" w14:textId="77777777" w:rsidR="00284352" w:rsidRPr="009B23A7" w:rsidRDefault="00284352" w:rsidP="009B23A7">
      <w:pPr>
        <w:pStyle w:val="Heading2"/>
        <w:rPr>
          <w:color w:val="FF0000"/>
          <w:lang w:val="pt-PT"/>
        </w:rPr>
      </w:pPr>
      <w:r w:rsidRPr="009B23A7">
        <w:rPr>
          <w:color w:val="FF0000"/>
          <w:lang w:val="pt-PT"/>
        </w:rPr>
        <w:t>Ele ainda considera nefasta a polít</w:t>
      </w:r>
      <w:r w:rsidR="009B23A7" w:rsidRPr="009B23A7">
        <w:rPr>
          <w:color w:val="FF0000"/>
          <w:lang w:val="pt-PT"/>
        </w:rPr>
        <w:t xml:space="preserve">ica adotada pelo governo Dilma </w:t>
      </w:r>
      <w:r w:rsidRPr="009B23A7">
        <w:rPr>
          <w:color w:val="FF0000"/>
          <w:lang w:val="pt-PT"/>
        </w:rPr>
        <w:t>. “É um pouco como na Europa”, disse Belluzzo ao comparar a adoção de medidas de ajuste orçamentário em um contexto de economia em recessão. “É inadequado”, concluiu</w:t>
      </w:r>
      <w:r w:rsidR="009B23A7" w:rsidRPr="009B23A7">
        <w:rPr>
          <w:color w:val="FF0000"/>
          <w:lang w:val="pt-PT"/>
        </w:rPr>
        <w:t>.</w:t>
      </w:r>
    </w:p>
    <w:p w14:paraId="6B71F56F" w14:textId="77777777" w:rsidR="00F1491F" w:rsidRDefault="00F1491F" w:rsidP="00F1491F">
      <w:pPr>
        <w:rPr>
          <w:rFonts w:ascii="Arial" w:hAnsi="Arial" w:cs="Arial"/>
          <w:color w:val="000000"/>
          <w:sz w:val="15"/>
          <w:szCs w:val="15"/>
          <w:lang w:val="pt-PT"/>
        </w:rPr>
      </w:pPr>
      <w:r>
        <w:rPr>
          <w:rFonts w:ascii="Arial" w:hAnsi="Arial" w:cs="Arial"/>
          <w:color w:val="000000"/>
          <w:sz w:val="15"/>
          <w:szCs w:val="15"/>
          <w:lang w:val="pt-PT"/>
        </w:rPr>
        <w:t xml:space="preserve">Artigo publicado em 03 de Janeiro de 2015 - Atualizado em 03 de Janeiro de 2015 </w:t>
      </w:r>
    </w:p>
    <w:p w14:paraId="0DE194D8" w14:textId="77777777" w:rsidR="00F1491F" w:rsidRDefault="00F1491F" w:rsidP="00F1491F">
      <w:pPr>
        <w:rPr>
          <w:rFonts w:ascii="Arial" w:hAnsi="Arial" w:cs="Arial"/>
          <w:sz w:val="24"/>
          <w:szCs w:val="24"/>
          <w:lang w:val="pt-PT"/>
        </w:rPr>
      </w:pPr>
      <w:r>
        <w:rPr>
          <w:rFonts w:ascii="Arial" w:hAnsi="Arial" w:cs="Arial"/>
          <w:sz w:val="2"/>
          <w:szCs w:val="2"/>
          <w:lang w:val="pt-PT"/>
        </w:rPr>
        <w:br w:type="textWrapping" w:clear="all"/>
      </w:r>
    </w:p>
    <w:p w14:paraId="2217DD24" w14:textId="77777777" w:rsidR="00F1491F" w:rsidRDefault="00F1491F" w:rsidP="00F1491F">
      <w:pPr>
        <w:pStyle w:val="Heading1"/>
        <w:spacing w:before="0" w:beforeAutospacing="0" w:after="225" w:afterAutospacing="0" w:line="288" w:lineRule="auto"/>
        <w:rPr>
          <w:rFonts w:ascii="Georgia" w:hAnsi="Georgia" w:cs="Arial"/>
          <w:b w:val="0"/>
          <w:bCs w:val="0"/>
          <w:sz w:val="39"/>
          <w:szCs w:val="39"/>
          <w:lang w:val="pt-PT"/>
        </w:rPr>
      </w:pPr>
      <w:r>
        <w:rPr>
          <w:rFonts w:ascii="Georgia" w:hAnsi="Georgia" w:cs="Arial"/>
          <w:b w:val="0"/>
          <w:bCs w:val="0"/>
          <w:sz w:val="39"/>
          <w:szCs w:val="39"/>
          <w:lang w:val="pt-PT"/>
        </w:rPr>
        <w:t xml:space="preserve">Libération questiona se Dilma conseguirá 'ressuscitar' o Brasil </w:t>
      </w:r>
    </w:p>
    <w:p w14:paraId="088B6A2D" w14:textId="77777777" w:rsidR="00F1491F" w:rsidRDefault="002C48E6" w:rsidP="00F1491F">
      <w:pPr>
        <w:rPr>
          <w:rFonts w:ascii="Arial" w:hAnsi="Arial" w:cs="Arial"/>
          <w:sz w:val="24"/>
          <w:szCs w:val="24"/>
          <w:lang w:val="pt-PT"/>
        </w:rPr>
      </w:pPr>
      <w:r>
        <w:rPr>
          <w:rFonts w:ascii="Arial" w:hAnsi="Arial" w:cs="Arial"/>
          <w:noProof/>
          <w:lang w:val="en-US"/>
        </w:rPr>
        <w:drawing>
          <wp:inline distT="0" distB="0" distL="0" distR="0" wp14:anchorId="17723410" wp14:editId="13440964">
            <wp:extent cx="3276600" cy="2451100"/>
            <wp:effectExtent l="0" t="0" r="0" b="0"/>
            <wp:docPr id="40" name="Picture 40" descr="A presidente Dilma Rousseff durante a posse do segundo mandato, em Brasília, no dia 1° de janeiro d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residente Dilma Rousseff durante a posse do segundo mandato, em Brasília, no dia 1° de janeiro de 2015."/>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3276600" cy="2451100"/>
                    </a:xfrm>
                    <a:prstGeom prst="rect">
                      <a:avLst/>
                    </a:prstGeom>
                    <a:noFill/>
                    <a:ln>
                      <a:noFill/>
                    </a:ln>
                  </pic:spPr>
                </pic:pic>
              </a:graphicData>
            </a:graphic>
          </wp:inline>
        </w:drawing>
      </w:r>
    </w:p>
    <w:p w14:paraId="6774E762" w14:textId="77777777" w:rsidR="00F1491F" w:rsidRDefault="00F1491F" w:rsidP="009B23A7">
      <w:pPr>
        <w:pStyle w:val="Heading2"/>
        <w:rPr>
          <w:lang w:val="pt-PT"/>
        </w:rPr>
      </w:pPr>
      <w:r>
        <w:rPr>
          <w:lang w:val="pt-PT"/>
        </w:rPr>
        <w:lastRenderedPageBreak/>
        <w:t xml:space="preserve">A presidente Dilma Rousseff durante a posse do segundo mandato, em Brasília, no dia 1° de janeiro de 2015. </w:t>
      </w:r>
    </w:p>
    <w:p w14:paraId="0ADD8CCC" w14:textId="77777777" w:rsidR="00F1491F" w:rsidRDefault="00F1491F" w:rsidP="009B23A7">
      <w:pPr>
        <w:pStyle w:val="Heading2"/>
        <w:rPr>
          <w:sz w:val="15"/>
          <w:szCs w:val="15"/>
          <w:lang w:val="pt-PT"/>
        </w:rPr>
      </w:pPr>
      <w:r>
        <w:rPr>
          <w:sz w:val="15"/>
          <w:szCs w:val="15"/>
          <w:lang w:val="pt-PT"/>
        </w:rPr>
        <w:t>REUTERS/Sergio Moraes</w:t>
      </w:r>
    </w:p>
    <w:p w14:paraId="706F1AB0" w14:textId="77777777" w:rsidR="00F1491F" w:rsidRDefault="00F1491F" w:rsidP="00F1491F">
      <w:pPr>
        <w:pStyle w:val="Heading2"/>
        <w:spacing w:before="0" w:after="0" w:line="360" w:lineRule="atLeast"/>
        <w:rPr>
          <w:rFonts w:ascii="Georgia" w:hAnsi="Georgia" w:cs="Arial"/>
          <w:b w:val="0"/>
          <w:bCs w:val="0"/>
          <w:sz w:val="21"/>
          <w:szCs w:val="21"/>
          <w:lang w:val="pt-PT"/>
        </w:rPr>
      </w:pPr>
      <w:hyperlink r:id="rId69" w:history="1">
        <w:r>
          <w:rPr>
            <w:rFonts w:ascii="Georgia" w:hAnsi="Georgia" w:cs="Arial"/>
            <w:color w:val="333366"/>
            <w:sz w:val="21"/>
            <w:szCs w:val="21"/>
            <w:lang w:val="pt-PT"/>
          </w:rPr>
          <w:t>Adriana Moysés</w:t>
        </w:r>
      </w:hyperlink>
      <w:r>
        <w:rPr>
          <w:rFonts w:ascii="Georgia" w:hAnsi="Georgia" w:cs="Arial"/>
          <w:b w:val="0"/>
          <w:bCs w:val="0"/>
          <w:sz w:val="21"/>
          <w:szCs w:val="21"/>
          <w:lang w:val="pt-PT"/>
        </w:rPr>
        <w:t xml:space="preserve"> </w:t>
      </w:r>
    </w:p>
    <w:p w14:paraId="715FD50F" w14:textId="77777777" w:rsidR="00F1491F" w:rsidRPr="000A033B" w:rsidRDefault="00F1491F" w:rsidP="00F1491F">
      <w:pPr>
        <w:pStyle w:val="Heading2"/>
        <w:spacing w:before="0" w:after="450" w:line="360" w:lineRule="atLeast"/>
        <w:rPr>
          <w:color w:val="FF0000"/>
        </w:rPr>
      </w:pPr>
      <w:r>
        <w:rPr>
          <w:rFonts w:ascii="Georgia" w:hAnsi="Georgia" w:cs="Arial"/>
          <w:b w:val="0"/>
          <w:bCs w:val="0"/>
          <w:sz w:val="26"/>
          <w:szCs w:val="26"/>
          <w:lang w:val="pt-PT"/>
        </w:rPr>
        <w:t xml:space="preserve">O jornal de esquerda </w:t>
      </w:r>
      <w:r>
        <w:rPr>
          <w:rStyle w:val="Emphasis"/>
          <w:rFonts w:ascii="Georgia" w:hAnsi="Georgia" w:cs="Arial"/>
          <w:b w:val="0"/>
          <w:bCs w:val="0"/>
          <w:sz w:val="26"/>
          <w:szCs w:val="26"/>
          <w:lang w:val="pt-PT"/>
        </w:rPr>
        <w:t>Libération</w:t>
      </w:r>
      <w:r>
        <w:rPr>
          <w:rFonts w:ascii="Georgia" w:hAnsi="Georgia" w:cs="Arial"/>
          <w:b w:val="0"/>
          <w:bCs w:val="0"/>
          <w:sz w:val="26"/>
          <w:szCs w:val="26"/>
          <w:lang w:val="pt-PT"/>
        </w:rPr>
        <w:t xml:space="preserve"> questiona em sua edição deste sábado (3) se a presidente Dilma Rousseff poderá, no segundo mandato, "ressuscitar o milagre brasileiro". </w:t>
      </w:r>
      <w:r w:rsidRPr="000A033B">
        <w:rPr>
          <w:color w:val="FF0000"/>
          <w:sz w:val="40"/>
        </w:rPr>
        <w:t xml:space="preserve">Para o </w:t>
      </w:r>
      <w:proofErr w:type="spellStart"/>
      <w:r w:rsidRPr="000A033B">
        <w:rPr>
          <w:color w:val="FF0000"/>
          <w:sz w:val="40"/>
        </w:rPr>
        <w:t>Libération</w:t>
      </w:r>
      <w:proofErr w:type="spellEnd"/>
      <w:r w:rsidRPr="000A033B">
        <w:rPr>
          <w:color w:val="FF0000"/>
          <w:sz w:val="40"/>
        </w:rPr>
        <w:t>, a herança dos anos Lula "pesa" sobre Dilma.</w:t>
      </w:r>
      <w:r w:rsidRPr="009B23A7">
        <w:rPr>
          <w:sz w:val="40"/>
        </w:rPr>
        <w:t xml:space="preserve"> </w:t>
      </w:r>
      <w:r w:rsidRPr="000A033B">
        <w:rPr>
          <w:color w:val="FF0000"/>
        </w:rPr>
        <w:t xml:space="preserve">A tendência, para superar as dificuldades econômicas e se distinguir definitivamente de seu padrinho político, é que Dilma dê uma guinada liberal, avalia o </w:t>
      </w:r>
      <w:proofErr w:type="spellStart"/>
      <w:r w:rsidRPr="000A033B">
        <w:rPr>
          <w:color w:val="FF0000"/>
        </w:rPr>
        <w:t>L</w:t>
      </w:r>
      <w:r w:rsidR="000A033B">
        <w:rPr>
          <w:color w:val="FF0000"/>
        </w:rPr>
        <w:t>ibération</w:t>
      </w:r>
      <w:proofErr w:type="spellEnd"/>
      <w:r w:rsidR="000A033B">
        <w:rPr>
          <w:color w:val="FF0000"/>
        </w:rPr>
        <w:t xml:space="preserve"> (O “PADRINHO POLÍTICO DA DILMA</w:t>
      </w:r>
      <w:r w:rsidR="00F23F14">
        <w:rPr>
          <w:color w:val="FF0000"/>
        </w:rPr>
        <w:t xml:space="preserve">” </w:t>
      </w:r>
      <w:r w:rsidR="000A033B">
        <w:rPr>
          <w:color w:val="FF0000"/>
        </w:rPr>
        <w:t xml:space="preserve"> TEVE COMO SEU CONSELHEIRO ECON</w:t>
      </w:r>
      <w:r w:rsidR="00F23F14">
        <w:rPr>
          <w:color w:val="FF0000"/>
        </w:rPr>
        <w:t>ÔMICO O PRESIDE</w:t>
      </w:r>
      <w:r w:rsidR="000A033B">
        <w:rPr>
          <w:color w:val="FF0000"/>
        </w:rPr>
        <w:t>NTE DA ROTHSCHILD BRASIL, PHILIPE DE ROTHSCHILD. NÃO DÁ PRA SAIR DESSE CÍRCULO, DILMA?)</w:t>
      </w:r>
    </w:p>
    <w:p w14:paraId="047D9BDC" w14:textId="77777777" w:rsidR="00F1491F" w:rsidRDefault="00F1491F" w:rsidP="00F1491F">
      <w:pPr>
        <w:pStyle w:val="NormalWeb"/>
        <w:spacing w:line="384" w:lineRule="atLeast"/>
        <w:rPr>
          <w:rFonts w:ascii="Georgia" w:hAnsi="Georgia" w:cs="Arial"/>
          <w:sz w:val="23"/>
          <w:szCs w:val="23"/>
          <w:lang w:val="pt-PT"/>
        </w:rPr>
      </w:pPr>
      <w:r w:rsidRPr="00F23F14">
        <w:rPr>
          <w:rStyle w:val="Heading2Char"/>
          <w:color w:val="FF0000"/>
        </w:rPr>
        <w:t xml:space="preserve">A correspondente do jornal francês em São Paulo, </w:t>
      </w:r>
      <w:proofErr w:type="spellStart"/>
      <w:r w:rsidRPr="00F23F14">
        <w:rPr>
          <w:rStyle w:val="Heading2Char"/>
          <w:color w:val="FF0000"/>
        </w:rPr>
        <w:t>Chantal</w:t>
      </w:r>
      <w:proofErr w:type="spellEnd"/>
      <w:r w:rsidRPr="00F23F14">
        <w:rPr>
          <w:rStyle w:val="Heading2Char"/>
          <w:color w:val="FF0000"/>
        </w:rPr>
        <w:t xml:space="preserve"> </w:t>
      </w:r>
      <w:proofErr w:type="spellStart"/>
      <w:r w:rsidRPr="00F23F14">
        <w:rPr>
          <w:rStyle w:val="Heading2Char"/>
          <w:color w:val="FF0000"/>
        </w:rPr>
        <w:t>Rayes</w:t>
      </w:r>
      <w:proofErr w:type="spellEnd"/>
      <w:r w:rsidRPr="00F23F14">
        <w:rPr>
          <w:rStyle w:val="Heading2Char"/>
          <w:color w:val="FF0000"/>
        </w:rPr>
        <w:t xml:space="preserve">, diz que </w:t>
      </w:r>
      <w:r w:rsidRPr="00F23F14">
        <w:rPr>
          <w:rStyle w:val="Heading2Char"/>
          <w:color w:val="FF0000"/>
          <w:sz w:val="36"/>
        </w:rPr>
        <w:t xml:space="preserve">após vários anos de gastos e abundância, </w:t>
      </w:r>
      <w:r w:rsidRPr="00F23F14">
        <w:rPr>
          <w:rStyle w:val="Heading2Char"/>
          <w:color w:val="FF0000"/>
        </w:rPr>
        <w:t>o Brasil estagnou.</w:t>
      </w:r>
      <w:r>
        <w:rPr>
          <w:rFonts w:ascii="Georgia" w:hAnsi="Georgia" w:cs="Arial"/>
          <w:sz w:val="23"/>
          <w:szCs w:val="23"/>
          <w:lang w:val="pt-PT"/>
        </w:rPr>
        <w:t xml:space="preserve"> Sair desse marasmo é a prioridade número um da presidente Dilma Rousseff em seu segundo mandato.</w:t>
      </w:r>
    </w:p>
    <w:p w14:paraId="61D100B1" w14:textId="77777777" w:rsidR="00F1491F" w:rsidRDefault="00F1491F" w:rsidP="00F1491F">
      <w:pPr>
        <w:pStyle w:val="NormalWeb"/>
        <w:spacing w:line="384" w:lineRule="atLeast"/>
        <w:rPr>
          <w:rFonts w:ascii="Georgia" w:hAnsi="Georgia" w:cs="Arial"/>
          <w:sz w:val="23"/>
          <w:szCs w:val="23"/>
          <w:lang w:val="pt-PT"/>
        </w:rPr>
      </w:pPr>
      <w:r>
        <w:rPr>
          <w:rFonts w:ascii="Georgia" w:hAnsi="Georgia" w:cs="Arial"/>
          <w:sz w:val="23"/>
          <w:szCs w:val="23"/>
          <w:lang w:val="pt-PT"/>
        </w:rPr>
        <w:t xml:space="preserve">Em reportagem na região da avenida Paulista, o </w:t>
      </w:r>
      <w:r>
        <w:rPr>
          <w:rFonts w:ascii="Georgia" w:hAnsi="Georgia" w:cs="Arial"/>
          <w:sz w:val="23"/>
          <w:szCs w:val="23"/>
          <w:lang w:val="pt-PT"/>
        </w:rPr>
        <w:fldChar w:fldCharType="begin"/>
      </w:r>
      <w:r>
        <w:rPr>
          <w:rFonts w:ascii="Georgia" w:hAnsi="Georgia" w:cs="Arial"/>
          <w:sz w:val="23"/>
          <w:szCs w:val="23"/>
          <w:lang w:val="pt-PT"/>
        </w:rPr>
        <w:instrText xml:space="preserve"> HYPERLINK "http://www.liberation.fr/economie/2015/01/02/rousseff-peut-elle-ressusciter-le-miracle-bresilien_1173161" \t "_blank" </w:instrText>
      </w:r>
      <w:r>
        <w:rPr>
          <w:rFonts w:ascii="Georgia" w:hAnsi="Georgia" w:cs="Arial"/>
          <w:sz w:val="23"/>
          <w:szCs w:val="23"/>
          <w:lang w:val="pt-PT"/>
        </w:rPr>
        <w:fldChar w:fldCharType="separate"/>
      </w:r>
      <w:r>
        <w:rPr>
          <w:rStyle w:val="Emphasis"/>
          <w:rFonts w:ascii="Georgia" w:hAnsi="Georgia" w:cs="Arial"/>
          <w:color w:val="333366"/>
          <w:sz w:val="23"/>
          <w:szCs w:val="23"/>
          <w:lang w:val="pt-PT"/>
        </w:rPr>
        <w:t>Libération</w:t>
      </w:r>
      <w:r>
        <w:rPr>
          <w:rFonts w:ascii="Georgia" w:hAnsi="Georgia" w:cs="Arial"/>
          <w:sz w:val="23"/>
          <w:szCs w:val="23"/>
          <w:lang w:val="pt-PT"/>
        </w:rPr>
        <w:fldChar w:fldCharType="end"/>
      </w:r>
      <w:r>
        <w:rPr>
          <w:rFonts w:ascii="Georgia" w:hAnsi="Georgia" w:cs="Arial"/>
          <w:sz w:val="23"/>
          <w:szCs w:val="23"/>
          <w:lang w:val="pt-PT"/>
        </w:rPr>
        <w:t xml:space="preserve"> procurou ouvir as expectativas dos p</w:t>
      </w:r>
      <w:r w:rsidR="00F23F14">
        <w:rPr>
          <w:rFonts w:ascii="Georgia" w:hAnsi="Georgia" w:cs="Arial"/>
          <w:sz w:val="23"/>
          <w:szCs w:val="23"/>
          <w:lang w:val="pt-PT"/>
        </w:rPr>
        <w:t xml:space="preserve">aulistanos com o governo Dilma </w:t>
      </w:r>
      <w:r>
        <w:rPr>
          <w:rFonts w:ascii="Georgia" w:hAnsi="Georgia" w:cs="Arial"/>
          <w:sz w:val="23"/>
          <w:szCs w:val="23"/>
          <w:lang w:val="pt-PT"/>
        </w:rPr>
        <w:t xml:space="preserve">. As previsões foram pessimistas. </w:t>
      </w:r>
      <w:r w:rsidRPr="00F23F14">
        <w:rPr>
          <w:rStyle w:val="Heading2Char"/>
          <w:color w:val="FF0000"/>
        </w:rPr>
        <w:t>Um entrevistado disse que "o Brasil não é os Estados Unidos"</w:t>
      </w:r>
      <w:r w:rsidR="00F23F14">
        <w:rPr>
          <w:rStyle w:val="Heading2Char"/>
          <w:color w:val="FF0000"/>
        </w:rPr>
        <w:t xml:space="preserve"> </w:t>
      </w:r>
      <w:r w:rsidR="00F23F14" w:rsidRPr="002D5619">
        <w:rPr>
          <w:rStyle w:val="Heading2Char"/>
          <w:color w:val="7030A0"/>
        </w:rPr>
        <w:t xml:space="preserve">(NÃO, NÃO É MESMO. LÁ O DEFIC PÚBLICO CHEGOU A </w:t>
      </w:r>
      <w:r w:rsidR="002D5619" w:rsidRPr="002D5619">
        <w:rPr>
          <w:rStyle w:val="Heading2Char"/>
          <w:color w:val="7030A0"/>
        </w:rPr>
        <w:t>6 VEZES O PIB...MAS TUDO ESTÁ SOB CONTROLE. O BARÃO SUSTENTA OS EUA. E O EXÉRCITO AMERICANO MATA QUEM QUESTIONAR O VALOR DO DÓLAR, COMO FEZ COM SADDAM E KADHAFI. NÓS NÃO TEMOS ESSE TRUNFO. O BRASIL, DEFINITIVAMENTE, NÃO É OS ESTADOS UNIDOS)</w:t>
      </w:r>
    </w:p>
    <w:p w14:paraId="2A1461DD" w14:textId="77777777" w:rsidR="00F1491F" w:rsidRDefault="00F1491F" w:rsidP="002D5619">
      <w:pPr>
        <w:pStyle w:val="Heading2"/>
        <w:rPr>
          <w:lang w:val="pt-PT"/>
        </w:rPr>
      </w:pPr>
      <w:r>
        <w:rPr>
          <w:lang w:val="pt-PT"/>
        </w:rPr>
        <w:t xml:space="preserve">A nomeação do "ultraortodoxo" Joaquim Levy no Ministério da Fazenda, na análise do </w:t>
      </w:r>
      <w:r>
        <w:rPr>
          <w:rStyle w:val="Emphasis"/>
          <w:rFonts w:ascii="Georgia" w:hAnsi="Georgia" w:cs="Arial"/>
          <w:sz w:val="23"/>
          <w:szCs w:val="23"/>
          <w:lang w:val="pt-PT"/>
        </w:rPr>
        <w:t>Libération</w:t>
      </w:r>
      <w:r>
        <w:rPr>
          <w:lang w:val="pt-PT"/>
        </w:rPr>
        <w:t>, foi um golpe duro para o PT, mas poderá "restabelecer o ambiente de confiança nos negócios".</w:t>
      </w:r>
    </w:p>
    <w:p w14:paraId="6AFB33C6" w14:textId="77777777" w:rsidR="00F1491F" w:rsidRDefault="00F1491F" w:rsidP="00F1491F">
      <w:pPr>
        <w:pStyle w:val="NormalWeb"/>
        <w:spacing w:line="384" w:lineRule="atLeast"/>
        <w:rPr>
          <w:rFonts w:ascii="Georgia" w:hAnsi="Georgia" w:cs="Arial"/>
          <w:sz w:val="23"/>
          <w:szCs w:val="23"/>
          <w:lang w:val="pt-PT"/>
        </w:rPr>
      </w:pPr>
      <w:r>
        <w:rPr>
          <w:rStyle w:val="Strong"/>
          <w:rFonts w:ascii="Georgia" w:hAnsi="Georgia" w:cs="Arial"/>
          <w:sz w:val="23"/>
          <w:szCs w:val="23"/>
          <w:lang w:val="pt-PT"/>
        </w:rPr>
        <w:t>Erros</w:t>
      </w:r>
    </w:p>
    <w:p w14:paraId="41FE20A0" w14:textId="77777777" w:rsidR="00F1491F" w:rsidRDefault="00F1491F" w:rsidP="00F1491F">
      <w:pPr>
        <w:pStyle w:val="NormalWeb"/>
        <w:spacing w:line="384" w:lineRule="atLeast"/>
        <w:rPr>
          <w:rFonts w:ascii="Georgia" w:hAnsi="Georgia" w:cs="Arial"/>
          <w:sz w:val="23"/>
          <w:szCs w:val="23"/>
          <w:lang w:val="pt-PT"/>
        </w:rPr>
      </w:pPr>
      <w:r w:rsidRPr="0048324A">
        <w:rPr>
          <w:rStyle w:val="Heading2Char"/>
          <w:color w:val="FF0000"/>
        </w:rPr>
        <w:t xml:space="preserve">Um banqueiro estrangeiro que vive na capital paulista, mas não é identificado na reportagem, destaca que a presidente errou feio ao </w:t>
      </w:r>
      <w:r w:rsidRPr="0048324A">
        <w:rPr>
          <w:rStyle w:val="Heading2Char"/>
          <w:color w:val="FF0000"/>
        </w:rPr>
        <w:lastRenderedPageBreak/>
        <w:t>baixar as taxas de juros em uma conjuntura inflacionária, e depois teve de aumentar novamente os juros às pressas</w:t>
      </w:r>
      <w:r w:rsidR="0048324A">
        <w:rPr>
          <w:rStyle w:val="Heading2Char"/>
          <w:color w:val="FF0000"/>
        </w:rPr>
        <w:t xml:space="preserve">  </w:t>
      </w:r>
      <w:r w:rsidR="0048324A" w:rsidRPr="0048324A">
        <w:rPr>
          <w:rStyle w:val="Heading2Char"/>
          <w:color w:val="7030A0"/>
        </w:rPr>
        <w:t>(ESSE ENTENDE DE ECONOMIA: A POLÍTICA DE JUROS NÃO PODE SER MEXIDA PELO GOVERNO; É ASSUNTO DO PRESIDENTE DO BC, LACAIO DOS FINANCISTAS INTERNACIONAIS, COMO LEVY...)</w:t>
      </w:r>
      <w:r w:rsidR="0048324A">
        <w:rPr>
          <w:rStyle w:val="Heading2Char"/>
          <w:color w:val="FF0000"/>
        </w:rPr>
        <w:t xml:space="preserve"> </w:t>
      </w:r>
      <w:r>
        <w:rPr>
          <w:rFonts w:ascii="Georgia" w:hAnsi="Georgia" w:cs="Arial"/>
          <w:sz w:val="23"/>
          <w:szCs w:val="23"/>
          <w:lang w:val="pt-PT"/>
        </w:rPr>
        <w:t>"O Brasil foi muito prejudicado pela desaceleração da economia chinesa e a queda das exportações de matérais-primas", afirma o executivo. Ele prevê que será difícil retomar o crescimento apenas com medidas de ajuste interno.</w:t>
      </w:r>
    </w:p>
    <w:p w14:paraId="4D3670F7" w14:textId="77777777" w:rsidR="00F1491F" w:rsidRDefault="00F1491F" w:rsidP="00B57475">
      <w:pPr>
        <w:pStyle w:val="Heading2"/>
        <w:rPr>
          <w:lang w:val="pt-PT"/>
        </w:rPr>
      </w:pPr>
      <w:r>
        <w:rPr>
          <w:lang w:val="pt-PT"/>
        </w:rPr>
        <w:t>O sindicalista Quintino Severo relata que os empresários denunciam a constante intervenção de Dilma na economia, mas são "os primeiros a pedir socorro quando as coisas vão mal".</w:t>
      </w:r>
    </w:p>
    <w:p w14:paraId="3C98A193" w14:textId="77777777" w:rsidR="00F1491F" w:rsidRDefault="00F1491F" w:rsidP="00F1491F">
      <w:pPr>
        <w:pStyle w:val="NormalWeb"/>
        <w:spacing w:line="384" w:lineRule="atLeast"/>
        <w:rPr>
          <w:rFonts w:ascii="Georgia" w:hAnsi="Georgia" w:cs="Arial"/>
          <w:sz w:val="23"/>
          <w:szCs w:val="23"/>
          <w:lang w:val="pt-PT"/>
        </w:rPr>
      </w:pPr>
      <w:r>
        <w:rPr>
          <w:rFonts w:ascii="Georgia" w:hAnsi="Georgia" w:cs="Arial"/>
          <w:sz w:val="23"/>
          <w:szCs w:val="23"/>
          <w:lang w:val="pt-PT"/>
        </w:rPr>
        <w:t>O economista Joaquim Eloi Cirne de Toledo aponta outro erro de Dilma: a falta de apoio à indústria. A Fiesp lamenta erros de política monetária, que levaram à valorização excessiva do real.</w:t>
      </w:r>
    </w:p>
    <w:p w14:paraId="467B692E" w14:textId="77777777" w:rsidR="00F1491F" w:rsidRDefault="00F1491F" w:rsidP="00B57475">
      <w:pPr>
        <w:pStyle w:val="Heading2"/>
        <w:rPr>
          <w:color w:val="7030A0"/>
          <w:lang w:val="pt-PT"/>
        </w:rPr>
      </w:pPr>
      <w:r w:rsidRPr="00B57475">
        <w:rPr>
          <w:color w:val="FF0000"/>
          <w:lang w:val="pt-PT"/>
        </w:rPr>
        <w:t xml:space="preserve">Para encerrar o texto, o </w:t>
      </w:r>
      <w:r w:rsidRPr="00B57475">
        <w:rPr>
          <w:rStyle w:val="Emphasis"/>
          <w:rFonts w:ascii="Georgia" w:hAnsi="Georgia" w:cs="Arial"/>
          <w:color w:val="FF0000"/>
          <w:sz w:val="23"/>
          <w:szCs w:val="23"/>
          <w:lang w:val="pt-PT"/>
        </w:rPr>
        <w:t>Libération</w:t>
      </w:r>
      <w:r w:rsidRPr="00B57475">
        <w:rPr>
          <w:color w:val="FF0000"/>
          <w:lang w:val="pt-PT"/>
        </w:rPr>
        <w:t xml:space="preserve"> ainda cita outros desafios, como "o complexo sistema fiscal brasileiro, a falta de mão de obra qualificada e os eternos problemas de falta de infraestrutura". Um advogado entrevistado na avenida Paulista põe o ponto final na reportagem: "é preciso mudar tud</w:t>
      </w:r>
      <w:r w:rsidR="00B57475">
        <w:rPr>
          <w:color w:val="FF0000"/>
          <w:lang w:val="pt-PT"/>
        </w:rPr>
        <w:t xml:space="preserve">o, inclusive a classe política" </w:t>
      </w:r>
      <w:r w:rsidR="00B57475" w:rsidRPr="00B57475">
        <w:rPr>
          <w:color w:val="7030A0"/>
          <w:lang w:val="pt-PT"/>
        </w:rPr>
        <w:t>(ESSE É O “ADVOGADO DO DIABO” , COM CERTEZA rsrsrs)</w:t>
      </w:r>
    </w:p>
    <w:p w14:paraId="077EEF51" w14:textId="77777777" w:rsidR="004F05CE" w:rsidRDefault="004F05CE" w:rsidP="004F05CE">
      <w:pPr>
        <w:rPr>
          <w:lang w:val="pt-PT"/>
        </w:rPr>
      </w:pPr>
    </w:p>
    <w:p w14:paraId="2BAFB598" w14:textId="77777777" w:rsidR="004F05CE" w:rsidRPr="004F05CE" w:rsidRDefault="004F05CE" w:rsidP="004F05CE">
      <w:pPr>
        <w:rPr>
          <w:lang w:val="pt-PT"/>
        </w:rPr>
      </w:pPr>
    </w:p>
    <w:p w14:paraId="0ED6406B" w14:textId="77777777" w:rsidR="004F05CE" w:rsidRDefault="008D4665" w:rsidP="004F05CE">
      <w:pPr>
        <w:pStyle w:val="Heading1"/>
      </w:pPr>
      <w:r w:rsidRPr="004F05CE">
        <w:t xml:space="preserve">Incertezas na Europa reforçam impactos negativos na economia brasileira </w:t>
      </w:r>
    </w:p>
    <w:p w14:paraId="4C720530" w14:textId="77777777" w:rsidR="008D4665" w:rsidRPr="00B208CC" w:rsidRDefault="004F05CE" w:rsidP="004F05CE">
      <w:pPr>
        <w:pStyle w:val="Heading1"/>
        <w:rPr>
          <w:color w:val="FF0000"/>
          <w:sz w:val="36"/>
        </w:rPr>
      </w:pPr>
      <w:r w:rsidRPr="00B208CC">
        <w:rPr>
          <w:color w:val="FF0000"/>
          <w:sz w:val="36"/>
          <w:lang w:val="pt-PT"/>
        </w:rPr>
        <w:t xml:space="preserve">Os jornais </w:t>
      </w:r>
      <w:r w:rsidRPr="00B208CC">
        <w:rPr>
          <w:rStyle w:val="Emphasis"/>
          <w:rFonts w:ascii="Georgia" w:hAnsi="Georgia" w:cs="Arial"/>
          <w:color w:val="FF0000"/>
          <w:sz w:val="32"/>
          <w:szCs w:val="32"/>
          <w:lang w:val="pt-PT"/>
        </w:rPr>
        <w:t>Le Figaro</w:t>
      </w:r>
      <w:r w:rsidRPr="00B208CC">
        <w:rPr>
          <w:color w:val="FF0000"/>
          <w:sz w:val="32"/>
          <w:szCs w:val="32"/>
          <w:lang w:val="pt-PT"/>
        </w:rPr>
        <w:t xml:space="preserve"> e </w:t>
      </w:r>
      <w:r w:rsidRPr="00B208CC">
        <w:rPr>
          <w:rStyle w:val="Emphasis"/>
          <w:rFonts w:ascii="Georgia" w:hAnsi="Georgia" w:cs="Arial"/>
          <w:color w:val="FF0000"/>
          <w:sz w:val="32"/>
          <w:szCs w:val="32"/>
          <w:lang w:val="pt-PT"/>
        </w:rPr>
        <w:t>Les Echos</w:t>
      </w:r>
      <w:r w:rsidRPr="00B208CC">
        <w:rPr>
          <w:color w:val="FF0000"/>
          <w:sz w:val="36"/>
          <w:lang w:val="pt-PT"/>
        </w:rPr>
        <w:t xml:space="preserve"> lembram que esta semana será histórica para a zona do euro</w:t>
      </w:r>
      <w:r w:rsidR="00B208CC" w:rsidRPr="00B208CC">
        <w:rPr>
          <w:color w:val="FF0000"/>
          <w:sz w:val="36"/>
          <w:lang w:val="pt-PT"/>
        </w:rPr>
        <w:t>.</w:t>
      </w:r>
    </w:p>
    <w:p w14:paraId="4D3DE4BE" w14:textId="77777777" w:rsidR="004F05CE" w:rsidRPr="004F05CE" w:rsidRDefault="004F05CE" w:rsidP="004F05CE">
      <w:pPr>
        <w:pStyle w:val="Heading2"/>
      </w:pPr>
      <w:r>
        <w:rPr>
          <w:lang w:val="pt-PT"/>
        </w:rPr>
        <w:lastRenderedPageBreak/>
        <w:t>.</w:t>
      </w:r>
    </w:p>
    <w:p w14:paraId="5A7D32DA" w14:textId="77777777" w:rsidR="008D4665" w:rsidRDefault="002C48E6" w:rsidP="008D4665">
      <w:pPr>
        <w:rPr>
          <w:rFonts w:ascii="Arial" w:hAnsi="Arial" w:cs="Arial"/>
          <w:sz w:val="24"/>
          <w:szCs w:val="24"/>
          <w:lang w:val="pt-PT"/>
        </w:rPr>
      </w:pPr>
      <w:r>
        <w:rPr>
          <w:rFonts w:ascii="Arial" w:hAnsi="Arial" w:cs="Arial"/>
          <w:noProof/>
          <w:lang w:val="en-US"/>
        </w:rPr>
        <w:drawing>
          <wp:inline distT="0" distB="0" distL="0" distR="0" wp14:anchorId="34290CAB" wp14:editId="25D7DB52">
            <wp:extent cx="3276600" cy="2451100"/>
            <wp:effectExtent l="0" t="0" r="0" b="0"/>
            <wp:docPr id="41" name="Picture 41" descr="Capa do jornal francês Les Echos desta segunda-feira,19 de janeiro d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pa do jornal francês Les Echos desta segunda-feira,19 de janeiro de 2015."/>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3276600" cy="2451100"/>
                    </a:xfrm>
                    <a:prstGeom prst="rect">
                      <a:avLst/>
                    </a:prstGeom>
                    <a:noFill/>
                    <a:ln>
                      <a:noFill/>
                    </a:ln>
                  </pic:spPr>
                </pic:pic>
              </a:graphicData>
            </a:graphic>
          </wp:inline>
        </w:drawing>
      </w:r>
    </w:p>
    <w:p w14:paraId="1014A945" w14:textId="77777777" w:rsidR="008D4665" w:rsidRDefault="008D4665" w:rsidP="004F05CE">
      <w:pPr>
        <w:pStyle w:val="Heading2"/>
        <w:rPr>
          <w:lang w:val="pt-PT"/>
        </w:rPr>
      </w:pPr>
      <w:r>
        <w:rPr>
          <w:lang w:val="pt-PT"/>
        </w:rPr>
        <w:t>Capa do jornal francês Les Echos desta segunda-feira,19 de janeiro de 2015.</w:t>
      </w:r>
    </w:p>
    <w:p w14:paraId="03AE67E7" w14:textId="77777777" w:rsidR="008D4665" w:rsidRDefault="008D4665" w:rsidP="008D4665">
      <w:pPr>
        <w:pStyle w:val="Heading2"/>
        <w:spacing w:before="0" w:after="0" w:line="360" w:lineRule="atLeast"/>
        <w:rPr>
          <w:rFonts w:ascii="Georgia" w:hAnsi="Georgia" w:cs="Arial"/>
          <w:b w:val="0"/>
          <w:bCs w:val="0"/>
          <w:sz w:val="21"/>
          <w:szCs w:val="21"/>
          <w:lang w:val="pt-PT"/>
        </w:rPr>
      </w:pPr>
      <w:r>
        <w:rPr>
          <w:rFonts w:ascii="Georgia" w:hAnsi="Georgia" w:cs="Arial"/>
          <w:b w:val="0"/>
          <w:bCs w:val="0"/>
          <w:sz w:val="21"/>
          <w:szCs w:val="21"/>
          <w:lang w:val="pt-PT"/>
        </w:rPr>
        <w:fldChar w:fldCharType="begin"/>
      </w:r>
      <w:r>
        <w:rPr>
          <w:rFonts w:ascii="Georgia" w:hAnsi="Georgia" w:cs="Arial"/>
          <w:b w:val="0"/>
          <w:bCs w:val="0"/>
          <w:sz w:val="21"/>
          <w:szCs w:val="21"/>
          <w:lang w:val="pt-PT"/>
        </w:rPr>
        <w:instrText xml:space="preserve"> HYPERLINK "http://www.portugues.rfi.fr/auteur/rfi" </w:instrText>
      </w:r>
      <w:r>
        <w:rPr>
          <w:rFonts w:ascii="Georgia" w:hAnsi="Georgia" w:cs="Arial"/>
          <w:b w:val="0"/>
          <w:bCs w:val="0"/>
          <w:sz w:val="21"/>
          <w:szCs w:val="21"/>
          <w:lang w:val="pt-PT"/>
        </w:rPr>
        <w:fldChar w:fldCharType="separate"/>
      </w:r>
      <w:r>
        <w:rPr>
          <w:rFonts w:ascii="Georgia" w:hAnsi="Georgia" w:cs="Arial"/>
          <w:color w:val="333366"/>
          <w:sz w:val="21"/>
          <w:szCs w:val="21"/>
          <w:lang w:val="pt-PT"/>
        </w:rPr>
        <w:t>RFI</w:t>
      </w:r>
      <w:r>
        <w:rPr>
          <w:rFonts w:ascii="Georgia" w:hAnsi="Georgia" w:cs="Arial"/>
          <w:b w:val="0"/>
          <w:bCs w:val="0"/>
          <w:sz w:val="21"/>
          <w:szCs w:val="21"/>
          <w:lang w:val="pt-PT"/>
        </w:rPr>
        <w:fldChar w:fldCharType="end"/>
      </w:r>
      <w:r>
        <w:rPr>
          <w:rFonts w:ascii="Georgia" w:hAnsi="Georgia" w:cs="Arial"/>
          <w:b w:val="0"/>
          <w:bCs w:val="0"/>
          <w:sz w:val="21"/>
          <w:szCs w:val="21"/>
          <w:lang w:val="pt-PT"/>
        </w:rPr>
        <w:t xml:space="preserve"> </w:t>
      </w:r>
    </w:p>
    <w:p w14:paraId="54D4C65C" w14:textId="77777777" w:rsidR="008D4665" w:rsidRDefault="008D4665" w:rsidP="008D4665">
      <w:pPr>
        <w:pStyle w:val="Heading2"/>
        <w:spacing w:before="0" w:after="450" w:line="360" w:lineRule="atLeast"/>
        <w:rPr>
          <w:rFonts w:ascii="Georgia" w:hAnsi="Georgia" w:cs="Arial"/>
          <w:b w:val="0"/>
          <w:bCs w:val="0"/>
          <w:sz w:val="26"/>
          <w:szCs w:val="26"/>
          <w:lang w:val="pt-PT"/>
        </w:rPr>
      </w:pPr>
      <w:r>
        <w:rPr>
          <w:rFonts w:ascii="Georgia" w:hAnsi="Georgia" w:cs="Arial"/>
          <w:b w:val="0"/>
          <w:bCs w:val="0"/>
          <w:sz w:val="26"/>
          <w:szCs w:val="26"/>
          <w:lang w:val="pt-PT"/>
        </w:rPr>
        <w:t xml:space="preserve">Segunda-feira é dia de publicação dos cadernos de Economia na imprensa francesa. Nas edições desta segunda (19), os diários </w:t>
      </w:r>
      <w:r>
        <w:rPr>
          <w:rStyle w:val="Emphasis"/>
          <w:rFonts w:ascii="Georgia" w:hAnsi="Georgia" w:cs="Arial"/>
          <w:b w:val="0"/>
          <w:bCs w:val="0"/>
          <w:sz w:val="26"/>
          <w:szCs w:val="26"/>
          <w:lang w:val="pt-PT"/>
        </w:rPr>
        <w:t xml:space="preserve">Le Figaro </w:t>
      </w:r>
      <w:r>
        <w:rPr>
          <w:rFonts w:ascii="Georgia" w:hAnsi="Georgia" w:cs="Arial"/>
          <w:b w:val="0"/>
          <w:bCs w:val="0"/>
          <w:sz w:val="26"/>
          <w:szCs w:val="26"/>
          <w:lang w:val="pt-PT"/>
        </w:rPr>
        <w:t xml:space="preserve">e </w:t>
      </w:r>
      <w:r>
        <w:rPr>
          <w:rStyle w:val="Emphasis"/>
          <w:rFonts w:ascii="Georgia" w:hAnsi="Georgia" w:cs="Arial"/>
          <w:b w:val="0"/>
          <w:bCs w:val="0"/>
          <w:sz w:val="26"/>
          <w:szCs w:val="26"/>
          <w:lang w:val="pt-PT"/>
        </w:rPr>
        <w:t>Les Echos</w:t>
      </w:r>
      <w:r>
        <w:rPr>
          <w:rFonts w:ascii="Georgia" w:hAnsi="Georgia" w:cs="Arial"/>
          <w:b w:val="0"/>
          <w:bCs w:val="0"/>
          <w:sz w:val="26"/>
          <w:szCs w:val="26"/>
          <w:lang w:val="pt-PT"/>
        </w:rPr>
        <w:t xml:space="preserve"> destacam dois eventos importantes nos próximos dias: as eleições antecipadas na Grécia, dia 25, cujo resultado pode resultar na renegociação da dívida grega; e o lançamento do programa de compra de títulos da dívida de países da zona do euro pelo Banco Central Europeu (BCE), na quinta-feira.</w:t>
      </w:r>
    </w:p>
    <w:p w14:paraId="01CA8F2B" w14:textId="77777777" w:rsidR="008D4665" w:rsidRPr="00B208CC" w:rsidRDefault="008D4665" w:rsidP="00B208CC">
      <w:pPr>
        <w:pStyle w:val="Heading2"/>
        <w:rPr>
          <w:color w:val="FF0000"/>
          <w:sz w:val="40"/>
          <w:lang w:val="pt-PT"/>
        </w:rPr>
      </w:pPr>
      <w:r w:rsidRPr="00B208CC">
        <w:rPr>
          <w:color w:val="FF0000"/>
          <w:lang w:val="pt-PT"/>
        </w:rPr>
        <w:t xml:space="preserve">Na quinta-feira (22), o presidente do Banco Central Europeu, Mario Draghi, deverá apresentar o plano que prepara há meses de compra de títulos da dívida pública do bloco. </w:t>
      </w:r>
      <w:r w:rsidRPr="00B208CC">
        <w:rPr>
          <w:color w:val="FF0000"/>
          <w:sz w:val="40"/>
          <w:lang w:val="pt-PT"/>
        </w:rPr>
        <w:t xml:space="preserve">A iniciativa é considerada a última arma dos europeus para evitar a deflação, segundo </w:t>
      </w:r>
      <w:r w:rsidRPr="00B208CC">
        <w:rPr>
          <w:rStyle w:val="Emphasis"/>
          <w:rFonts w:ascii="Georgia" w:hAnsi="Georgia" w:cs="Arial"/>
          <w:color w:val="FF0000"/>
          <w:sz w:val="32"/>
          <w:szCs w:val="23"/>
          <w:lang w:val="pt-PT"/>
        </w:rPr>
        <w:t>Les Echos</w:t>
      </w:r>
      <w:r w:rsidR="00B208CC">
        <w:rPr>
          <w:color w:val="FF0000"/>
          <w:sz w:val="40"/>
          <w:lang w:val="pt-PT"/>
        </w:rPr>
        <w:t xml:space="preserve"> </w:t>
      </w:r>
      <w:r w:rsidR="00B208CC" w:rsidRPr="00B208CC">
        <w:rPr>
          <w:color w:val="7030A0"/>
          <w:sz w:val="40"/>
          <w:lang w:val="pt-PT"/>
        </w:rPr>
        <w:t>(tão fu...)</w:t>
      </w:r>
    </w:p>
    <w:p w14:paraId="52E30CA2" w14:textId="77777777" w:rsidR="008D4665" w:rsidRPr="00B733AF" w:rsidRDefault="008D4665" w:rsidP="008D4665">
      <w:pPr>
        <w:pStyle w:val="NormalWeb"/>
        <w:spacing w:line="384" w:lineRule="atLeast"/>
        <w:rPr>
          <w:rFonts w:ascii="Georgia" w:hAnsi="Georgia" w:cs="Arial"/>
          <w:color w:val="7030A0"/>
          <w:sz w:val="23"/>
          <w:szCs w:val="23"/>
          <w:lang w:val="pt-PT"/>
        </w:rPr>
      </w:pPr>
      <w:r>
        <w:rPr>
          <w:rFonts w:ascii="Georgia" w:hAnsi="Georgia" w:cs="Arial"/>
          <w:sz w:val="23"/>
          <w:szCs w:val="23"/>
          <w:lang w:val="pt-PT"/>
        </w:rPr>
        <w:t xml:space="preserve">Com um conjunto de medidas excepcionais para estimular os preços e o crescimento, o BCE está pronto para dar uma guinada e acabar com a morosidade que tomou conta da zona do euro, avalia </w:t>
      </w:r>
      <w:r>
        <w:rPr>
          <w:rStyle w:val="Emphasis"/>
          <w:rFonts w:ascii="Georgia" w:hAnsi="Georgia" w:cs="Arial"/>
          <w:sz w:val="23"/>
          <w:szCs w:val="23"/>
          <w:lang w:val="pt-PT"/>
        </w:rPr>
        <w:t>Le Figaro</w:t>
      </w:r>
      <w:r>
        <w:rPr>
          <w:rFonts w:ascii="Georgia" w:hAnsi="Georgia" w:cs="Arial"/>
          <w:sz w:val="23"/>
          <w:szCs w:val="23"/>
          <w:lang w:val="pt-PT"/>
        </w:rPr>
        <w:t xml:space="preserve">. </w:t>
      </w:r>
      <w:r w:rsidRPr="00B208CC">
        <w:rPr>
          <w:rStyle w:val="Heading2Char"/>
          <w:color w:val="FF0000"/>
        </w:rPr>
        <w:t xml:space="preserve">O concorrente </w:t>
      </w:r>
      <w:proofErr w:type="spellStart"/>
      <w:r w:rsidRPr="00B208CC">
        <w:rPr>
          <w:rStyle w:val="Heading2Char"/>
          <w:color w:val="FF0000"/>
        </w:rPr>
        <w:t>Les</w:t>
      </w:r>
      <w:proofErr w:type="spellEnd"/>
      <w:r w:rsidRPr="00B208CC">
        <w:rPr>
          <w:rStyle w:val="Heading2Char"/>
          <w:color w:val="FF0000"/>
        </w:rPr>
        <w:t xml:space="preserve"> </w:t>
      </w:r>
      <w:proofErr w:type="spellStart"/>
      <w:r w:rsidRPr="00B208CC">
        <w:rPr>
          <w:rStyle w:val="Heading2Char"/>
          <w:color w:val="FF0000"/>
        </w:rPr>
        <w:t>Echos</w:t>
      </w:r>
      <w:proofErr w:type="spellEnd"/>
      <w:r w:rsidRPr="00B208CC">
        <w:rPr>
          <w:rStyle w:val="Heading2Char"/>
          <w:color w:val="FF0000"/>
        </w:rPr>
        <w:t xml:space="preserve"> nota que os europeus demoraram, mas enfim lançam mão da mesma estratégia adotada pelos Estados Unidos depois da crise de 2008. </w:t>
      </w:r>
      <w:r w:rsidRPr="00B733AF">
        <w:rPr>
          <w:rStyle w:val="Heading2Char"/>
          <w:color w:val="FF0000"/>
          <w:sz w:val="36"/>
        </w:rPr>
        <w:t xml:space="preserve">Os resultados positivos dessa escolha ficaram </w:t>
      </w:r>
      <w:r w:rsidRPr="00B733AF">
        <w:rPr>
          <w:rStyle w:val="Heading2Char"/>
          <w:color w:val="FF0000"/>
          <w:sz w:val="36"/>
        </w:rPr>
        <w:lastRenderedPageBreak/>
        <w:t>evidentes no último ano, com um crescimento espetacular da economia americana</w:t>
      </w:r>
      <w:r w:rsidR="00B733AF">
        <w:rPr>
          <w:rStyle w:val="Heading2Char"/>
          <w:color w:val="FF0000"/>
          <w:sz w:val="36"/>
        </w:rPr>
        <w:t xml:space="preserve"> </w:t>
      </w:r>
      <w:r w:rsidR="00B733AF" w:rsidRPr="00B733AF">
        <w:rPr>
          <w:rStyle w:val="Heading2Char"/>
          <w:color w:val="7030A0"/>
          <w:sz w:val="36"/>
        </w:rPr>
        <w:t>(ORA, NÃO SE PODE COMPARAR A ECONOMIA AMERICANA COM NENHUMA OUTRA, SIMPLESMENTE PORQUE OS EUA SÃO O XERIFE DO MUNDO, E A MENINA DOS OLHOS DO BARÃO TRILIONÁRIO. SÓ PORQUE UMA COISA DEU CERTO LÁ NÃO QUER DIZER QUE DARÁ CERTO NA EUROPA, NA RÚSSIA OU NO BRASIL! É FURADA!)</w:t>
      </w:r>
    </w:p>
    <w:p w14:paraId="6B687C8A" w14:textId="77777777" w:rsidR="008D4665" w:rsidRDefault="008D4665" w:rsidP="008D4665">
      <w:pPr>
        <w:pStyle w:val="NormalWeb"/>
        <w:spacing w:line="384" w:lineRule="atLeast"/>
        <w:rPr>
          <w:rFonts w:ascii="Georgia" w:hAnsi="Georgia" w:cs="Arial"/>
          <w:sz w:val="23"/>
          <w:szCs w:val="23"/>
          <w:lang w:val="pt-PT"/>
        </w:rPr>
      </w:pPr>
      <w:r>
        <w:rPr>
          <w:rStyle w:val="Strong"/>
          <w:rFonts w:ascii="Georgia" w:hAnsi="Georgia" w:cs="Arial"/>
          <w:sz w:val="23"/>
          <w:szCs w:val="23"/>
          <w:lang w:val="pt-PT"/>
        </w:rPr>
        <w:t>Enigma grego</w:t>
      </w:r>
    </w:p>
    <w:p w14:paraId="227EBB3D" w14:textId="77777777" w:rsidR="008D4665" w:rsidRPr="00C71F44" w:rsidRDefault="008D4665" w:rsidP="008D4665">
      <w:pPr>
        <w:pStyle w:val="NormalWeb"/>
        <w:spacing w:line="384" w:lineRule="atLeast"/>
        <w:rPr>
          <w:rStyle w:val="Heading2Char"/>
          <w:color w:val="FF0000"/>
        </w:rPr>
      </w:pPr>
      <w:r>
        <w:rPr>
          <w:rFonts w:ascii="Georgia" w:hAnsi="Georgia" w:cs="Arial"/>
          <w:sz w:val="23"/>
          <w:szCs w:val="23"/>
          <w:lang w:val="pt-PT"/>
        </w:rPr>
        <w:t>A maior preocupação da imprensa e das autoridades europeias continua sendo a Grécia. O país terá eleições legislativas no próximo domingo (25). </w:t>
      </w:r>
      <w:r w:rsidRPr="00C71F44">
        <w:rPr>
          <w:rStyle w:val="Heading2Char"/>
          <w:color w:val="FF0000"/>
        </w:rPr>
        <w:t xml:space="preserve">O partido antiausteridade </w:t>
      </w:r>
      <w:proofErr w:type="spellStart"/>
      <w:r w:rsidRPr="00C71F44">
        <w:rPr>
          <w:rStyle w:val="Heading2Char"/>
          <w:color w:val="FF0000"/>
        </w:rPr>
        <w:t>Syriza</w:t>
      </w:r>
      <w:proofErr w:type="spellEnd"/>
      <w:r w:rsidRPr="00C71F44">
        <w:rPr>
          <w:rStyle w:val="Heading2Char"/>
          <w:color w:val="FF0000"/>
        </w:rPr>
        <w:t xml:space="preserve"> é o favorito, segundo as sondagens. Caso vença a eleição e consiga formar um governo de coalizão de centro-esquerda, o </w:t>
      </w:r>
      <w:proofErr w:type="spellStart"/>
      <w:r w:rsidRPr="00C71F44">
        <w:rPr>
          <w:rStyle w:val="Heading2Char"/>
          <w:color w:val="FF0000"/>
        </w:rPr>
        <w:t>Syriza</w:t>
      </w:r>
      <w:proofErr w:type="spellEnd"/>
      <w:r w:rsidRPr="00C71F44">
        <w:rPr>
          <w:rStyle w:val="Heading2Char"/>
          <w:color w:val="FF0000"/>
        </w:rPr>
        <w:t xml:space="preserve"> quer romper com o dogmatismo de algumas medidas impostas pelo FMI, o próprio BCE e a União Europeia em troca da ajuda financeira concedida à Grécia.</w:t>
      </w:r>
    </w:p>
    <w:p w14:paraId="72E1C56F" w14:textId="77777777" w:rsidR="008D4665" w:rsidRPr="00C71F44" w:rsidRDefault="008D4665" w:rsidP="008D4665">
      <w:pPr>
        <w:pStyle w:val="NormalWeb"/>
        <w:spacing w:line="384" w:lineRule="atLeast"/>
        <w:rPr>
          <w:rStyle w:val="Heading2Char"/>
        </w:rPr>
      </w:pPr>
      <w:r>
        <w:rPr>
          <w:rFonts w:ascii="Georgia" w:hAnsi="Georgia" w:cs="Arial"/>
          <w:sz w:val="23"/>
          <w:szCs w:val="23"/>
          <w:lang w:val="pt-PT"/>
        </w:rPr>
        <w:t xml:space="preserve">A questão que se coloca para o Banco Central Europeu é se a instituição deve comprar títulos públicos gregos ou não, no momento em que o país se prepara para reestruturar sua dívida. A situação continua delicada em Atenas. </w:t>
      </w:r>
      <w:r w:rsidRPr="00C71F44">
        <w:rPr>
          <w:rStyle w:val="Heading2Char"/>
        </w:rPr>
        <w:t>Na semana passada, dois bancos gregos pediram ajuda ao fundo de resgate de emergência do bloco por falta de liquidez.</w:t>
      </w:r>
    </w:p>
    <w:p w14:paraId="5A602EF4" w14:textId="77777777" w:rsidR="00C71F44" w:rsidRDefault="008D4665" w:rsidP="00C71F44">
      <w:pPr>
        <w:pStyle w:val="NormalWeb"/>
        <w:spacing w:line="384" w:lineRule="atLeast"/>
        <w:rPr>
          <w:rStyle w:val="Strong"/>
          <w:rFonts w:ascii="Georgia" w:hAnsi="Georgia" w:cs="Arial"/>
          <w:sz w:val="23"/>
          <w:szCs w:val="23"/>
          <w:lang w:val="pt-PT"/>
        </w:rPr>
      </w:pPr>
      <w:r>
        <w:rPr>
          <w:rStyle w:val="Strong"/>
          <w:rFonts w:ascii="Georgia" w:hAnsi="Georgia" w:cs="Arial"/>
          <w:sz w:val="23"/>
          <w:szCs w:val="23"/>
          <w:lang w:val="pt-PT"/>
        </w:rPr>
        <w:t>Impactos no Brasil</w:t>
      </w:r>
    </w:p>
    <w:p w14:paraId="36F63BC1" w14:textId="77777777" w:rsidR="008D4665" w:rsidRPr="000B595D" w:rsidRDefault="008D4665" w:rsidP="00C71F44">
      <w:pPr>
        <w:pStyle w:val="NormalWeb"/>
        <w:spacing w:line="384" w:lineRule="atLeast"/>
        <w:rPr>
          <w:rFonts w:ascii="Georgia" w:hAnsi="Georgia" w:cs="Arial"/>
          <w:b/>
          <w:color w:val="FF0000"/>
          <w:szCs w:val="23"/>
          <w:lang w:val="pt-PT"/>
        </w:rPr>
      </w:pPr>
      <w:r w:rsidRPr="000B595D">
        <w:rPr>
          <w:b/>
          <w:color w:val="FF0000"/>
          <w:sz w:val="28"/>
          <w:lang w:val="pt-PT"/>
        </w:rPr>
        <w:t xml:space="preserve">Os mercados hoje estão interligados de forma global. Então, o Brasil sofre impacto de tudo o que acontece no exterior. O jornal </w:t>
      </w:r>
      <w:r w:rsidRPr="000B595D">
        <w:rPr>
          <w:rStyle w:val="Emphasis"/>
          <w:rFonts w:ascii="Georgia" w:hAnsi="Georgia" w:cs="Arial"/>
          <w:b/>
          <w:color w:val="FF0000"/>
          <w:szCs w:val="23"/>
          <w:lang w:val="pt-PT"/>
        </w:rPr>
        <w:t>Les Echos</w:t>
      </w:r>
      <w:r w:rsidRPr="000B595D">
        <w:rPr>
          <w:b/>
          <w:color w:val="FF0000"/>
          <w:sz w:val="28"/>
          <w:lang w:val="pt-PT"/>
        </w:rPr>
        <w:t xml:space="preserve"> desta segunda-feira prevê que 2015 será um ano de nervosismo para os mercados por causa de várias eleições na Europa. A primeira será na Grécia, mas também haverá eleições na Espanha, em Portugal e no Reino Unido. Em todos esses países, o voto antiausteridade ou eurocético está em al</w:t>
      </w:r>
      <w:r w:rsidR="00C71F44" w:rsidRPr="000B595D">
        <w:rPr>
          <w:b/>
          <w:color w:val="FF0000"/>
          <w:sz w:val="28"/>
          <w:lang w:val="pt-PT"/>
        </w:rPr>
        <w:t xml:space="preserve">ta </w:t>
      </w:r>
      <w:r w:rsidR="00C71F44" w:rsidRPr="000B595D">
        <w:rPr>
          <w:b/>
          <w:color w:val="7030A0"/>
          <w:sz w:val="28"/>
          <w:lang w:val="pt-PT"/>
        </w:rPr>
        <w:t>(O MUNDO TODO TÁ INSATISFEITO COM AS IMPOSIÇÕES DOS BANQUEIROS INTERNACIONAIS EM RELAÇÃO AO “ARROCHO”</w:t>
      </w:r>
      <w:r w:rsidR="000B595D">
        <w:rPr>
          <w:b/>
          <w:color w:val="7030A0"/>
          <w:sz w:val="28"/>
          <w:lang w:val="pt-PT"/>
        </w:rPr>
        <w:t xml:space="preserve"> A</w:t>
      </w:r>
      <w:r w:rsidR="00C71F44" w:rsidRPr="000B595D">
        <w:rPr>
          <w:b/>
          <w:color w:val="7030A0"/>
          <w:sz w:val="28"/>
          <w:lang w:val="pt-PT"/>
        </w:rPr>
        <w:t>OS CIDADÃOS).</w:t>
      </w:r>
    </w:p>
    <w:p w14:paraId="1F5F3148" w14:textId="77777777" w:rsidR="008D4665" w:rsidRDefault="008D4665" w:rsidP="008D4665">
      <w:pPr>
        <w:pStyle w:val="NormalWeb"/>
        <w:spacing w:line="384" w:lineRule="atLeast"/>
        <w:rPr>
          <w:rFonts w:ascii="Georgia" w:hAnsi="Georgia" w:cs="Arial"/>
          <w:sz w:val="23"/>
          <w:szCs w:val="23"/>
          <w:lang w:val="pt-PT"/>
        </w:rPr>
      </w:pPr>
      <w:proofErr w:type="spellStart"/>
      <w:r w:rsidRPr="000B595D">
        <w:rPr>
          <w:rStyle w:val="Heading2Char"/>
          <w:color w:val="FF0000"/>
        </w:rPr>
        <w:lastRenderedPageBreak/>
        <w:t>Les</w:t>
      </w:r>
      <w:proofErr w:type="spellEnd"/>
      <w:r w:rsidRPr="000B595D">
        <w:rPr>
          <w:rStyle w:val="Heading2Char"/>
          <w:color w:val="FF0000"/>
        </w:rPr>
        <w:t xml:space="preserve"> </w:t>
      </w:r>
      <w:proofErr w:type="spellStart"/>
      <w:r w:rsidRPr="000B595D">
        <w:rPr>
          <w:rStyle w:val="Heading2Char"/>
          <w:color w:val="FF0000"/>
        </w:rPr>
        <w:t>Echos</w:t>
      </w:r>
      <w:proofErr w:type="spellEnd"/>
      <w:r w:rsidRPr="000B595D">
        <w:rPr>
          <w:rStyle w:val="Heading2Char"/>
          <w:color w:val="FF0000"/>
        </w:rPr>
        <w:t xml:space="preserve"> dedica uma matéria exclusiva ao Brasil, um mercado emergente que </w:t>
      </w:r>
      <w:r w:rsidRPr="00B43C2C">
        <w:rPr>
          <w:rStyle w:val="Heading2Char"/>
          <w:color w:val="FF0000"/>
          <w:sz w:val="40"/>
        </w:rPr>
        <w:t xml:space="preserve">sofre com a fuga do capital estrangeiro. Desde a reeleição da presidente Dilma Rousseff, </w:t>
      </w:r>
      <w:r w:rsidRPr="000B595D">
        <w:rPr>
          <w:rStyle w:val="Heading2Char"/>
          <w:color w:val="FF0000"/>
        </w:rPr>
        <w:t>em outubro, a bolsa de valores de São Paulo perdeu 10,12%</w:t>
      </w:r>
      <w:r w:rsidR="000B595D">
        <w:rPr>
          <w:rStyle w:val="Heading2Char"/>
          <w:color w:val="FF0000"/>
        </w:rPr>
        <w:t xml:space="preserve">  (“DESDE A ELEIÇÃO DA DILMA...” FICA BEM CLARO QUE É UM CASTIGO IMPOSTO PELOS INVESTIDORES –VIA GEORGE SOROS- POR NÃO TER SIDO ELEITO NEM A MARINA, NEM O AÉCIO, CLARO?</w:t>
      </w:r>
      <w:r w:rsidR="00B43C2C">
        <w:rPr>
          <w:rStyle w:val="Heading2Char"/>
          <w:color w:val="FF0000"/>
        </w:rPr>
        <w:t xml:space="preserve">) </w:t>
      </w:r>
      <w:r>
        <w:rPr>
          <w:rFonts w:ascii="Georgia" w:hAnsi="Georgia" w:cs="Arial"/>
          <w:sz w:val="23"/>
          <w:szCs w:val="23"/>
          <w:lang w:val="pt-PT"/>
        </w:rPr>
        <w:t xml:space="preserve">"O país afunda na crise", na avaliação do </w:t>
      </w:r>
      <w:r>
        <w:rPr>
          <w:rStyle w:val="Emphasis"/>
          <w:rFonts w:ascii="Georgia" w:hAnsi="Georgia" w:cs="Arial"/>
          <w:sz w:val="23"/>
          <w:szCs w:val="23"/>
          <w:lang w:val="pt-PT"/>
        </w:rPr>
        <w:t>Les Echos</w:t>
      </w:r>
      <w:r>
        <w:rPr>
          <w:rFonts w:ascii="Georgia" w:hAnsi="Georgia" w:cs="Arial"/>
          <w:sz w:val="23"/>
          <w:szCs w:val="23"/>
          <w:lang w:val="pt-PT"/>
        </w:rPr>
        <w:t>. O crescimento continuará minguado, apenas 0,8% em 2015, e a inflação elevada.</w:t>
      </w:r>
    </w:p>
    <w:p w14:paraId="21F26CA7" w14:textId="77777777" w:rsidR="008D4665" w:rsidRDefault="008D4665" w:rsidP="008D4665">
      <w:pPr>
        <w:pStyle w:val="NormalWeb"/>
        <w:spacing w:line="384" w:lineRule="atLeast"/>
        <w:rPr>
          <w:rFonts w:ascii="Georgia" w:hAnsi="Georgia" w:cs="Arial"/>
          <w:sz w:val="23"/>
          <w:szCs w:val="23"/>
          <w:lang w:val="pt-PT"/>
        </w:rPr>
      </w:pPr>
      <w:r>
        <w:rPr>
          <w:rFonts w:ascii="Georgia" w:hAnsi="Georgia" w:cs="Arial"/>
          <w:sz w:val="23"/>
          <w:szCs w:val="23"/>
          <w:lang w:val="pt-PT"/>
        </w:rPr>
        <w:t xml:space="preserve">Em seu texto, o diário nota que três motores da economia brasileira enfrentam dificuldades: a Petrobras, a Vale e a Embraer. A falta de infraestruturas permanece um problema crônico e o governo precisa cortar gastos, acrescenta </w:t>
      </w:r>
      <w:r>
        <w:rPr>
          <w:rStyle w:val="Emphasis"/>
          <w:rFonts w:ascii="Georgia" w:hAnsi="Georgia" w:cs="Arial"/>
          <w:sz w:val="23"/>
          <w:szCs w:val="23"/>
          <w:lang w:val="pt-PT"/>
        </w:rPr>
        <w:t>Les Echos</w:t>
      </w:r>
      <w:r>
        <w:rPr>
          <w:rFonts w:ascii="Georgia" w:hAnsi="Georgia" w:cs="Arial"/>
          <w:sz w:val="23"/>
          <w:szCs w:val="23"/>
          <w:lang w:val="pt-PT"/>
        </w:rPr>
        <w:t xml:space="preserve">. </w:t>
      </w:r>
    </w:p>
    <w:p w14:paraId="6C3EFFCF" w14:textId="77777777" w:rsidR="008D4665" w:rsidRPr="00B43C2C" w:rsidRDefault="008D4665" w:rsidP="008D4665">
      <w:pPr>
        <w:pStyle w:val="NormalWeb"/>
        <w:spacing w:line="384" w:lineRule="atLeast"/>
        <w:rPr>
          <w:rStyle w:val="Heading2Char"/>
          <w:color w:val="FF0000"/>
        </w:rPr>
      </w:pPr>
      <w:r>
        <w:rPr>
          <w:rFonts w:ascii="Georgia" w:hAnsi="Georgia" w:cs="Arial"/>
          <w:sz w:val="23"/>
          <w:szCs w:val="23"/>
          <w:lang w:val="pt-PT"/>
        </w:rPr>
        <w:t xml:space="preserve">Na opinião do diário francês, </w:t>
      </w:r>
      <w:r w:rsidRPr="00B43C2C">
        <w:rPr>
          <w:rStyle w:val="Heading2Char"/>
        </w:rPr>
        <w:t>apesar de todo o seu potencial</w:t>
      </w:r>
      <w:r>
        <w:rPr>
          <w:rFonts w:ascii="Georgia" w:hAnsi="Georgia" w:cs="Arial"/>
          <w:sz w:val="23"/>
          <w:szCs w:val="23"/>
          <w:lang w:val="pt-PT"/>
        </w:rPr>
        <w:t xml:space="preserve">, o Brasil continuará com indicativos pífios em 2015. </w:t>
      </w:r>
      <w:r w:rsidRPr="00B43C2C">
        <w:rPr>
          <w:rStyle w:val="Heading2Char"/>
          <w:color w:val="FF0000"/>
        </w:rPr>
        <w:t>Analistas estimam que a moeda brasileira sofrerá desvalorização de 11% ante o dólar até o final do ano. </w:t>
      </w:r>
    </w:p>
    <w:p w14:paraId="47E88A6E" w14:textId="77777777" w:rsidR="008D4665" w:rsidRDefault="008D4665" w:rsidP="008D4665">
      <w:pPr>
        <w:rPr>
          <w:rFonts w:ascii="Arial" w:hAnsi="Arial" w:cs="Arial"/>
          <w:caps/>
          <w:color w:val="000000"/>
          <w:sz w:val="15"/>
          <w:szCs w:val="15"/>
          <w:lang w:val="pt-PT"/>
        </w:rPr>
      </w:pPr>
      <w:r>
        <w:rPr>
          <w:rFonts w:ascii="Arial" w:hAnsi="Arial" w:cs="Arial"/>
          <w:caps/>
          <w:color w:val="000000"/>
          <w:sz w:val="15"/>
          <w:szCs w:val="15"/>
          <w:lang w:val="pt-PT"/>
        </w:rPr>
        <w:t xml:space="preserve">Brasil -  </w:t>
      </w:r>
    </w:p>
    <w:p w14:paraId="3F137CE5" w14:textId="77777777" w:rsidR="008D4665" w:rsidRDefault="008D4665" w:rsidP="008D4665">
      <w:pPr>
        <w:rPr>
          <w:rFonts w:ascii="Arial" w:hAnsi="Arial" w:cs="Arial"/>
          <w:color w:val="000000"/>
          <w:sz w:val="15"/>
          <w:szCs w:val="15"/>
          <w:lang w:val="pt-PT"/>
        </w:rPr>
      </w:pPr>
      <w:r>
        <w:rPr>
          <w:rFonts w:ascii="Arial" w:hAnsi="Arial" w:cs="Arial"/>
          <w:color w:val="000000"/>
          <w:sz w:val="15"/>
          <w:szCs w:val="15"/>
          <w:lang w:val="pt-PT"/>
        </w:rPr>
        <w:t xml:space="preserve">Artigo publicado em 29 de Janeiro de 2015 - Atualizado em 29 de Janeiro de 2015 </w:t>
      </w:r>
    </w:p>
    <w:p w14:paraId="69AB3C59" w14:textId="77777777" w:rsidR="008D4665" w:rsidRDefault="008D4665" w:rsidP="008D4665">
      <w:pPr>
        <w:rPr>
          <w:rFonts w:ascii="Arial" w:hAnsi="Arial" w:cs="Arial"/>
          <w:sz w:val="24"/>
          <w:szCs w:val="24"/>
          <w:lang w:val="pt-PT"/>
        </w:rPr>
      </w:pPr>
      <w:r>
        <w:rPr>
          <w:rFonts w:ascii="Arial" w:hAnsi="Arial" w:cs="Arial"/>
          <w:sz w:val="2"/>
          <w:szCs w:val="2"/>
          <w:lang w:val="pt-PT"/>
        </w:rPr>
        <w:br w:type="textWrapping" w:clear="all"/>
      </w:r>
    </w:p>
    <w:p w14:paraId="69371665" w14:textId="77777777" w:rsidR="008D4665" w:rsidRDefault="008D4665" w:rsidP="008D4665">
      <w:pPr>
        <w:pStyle w:val="Heading1"/>
        <w:spacing w:before="0" w:beforeAutospacing="0" w:after="225" w:afterAutospacing="0" w:line="288" w:lineRule="auto"/>
        <w:rPr>
          <w:rFonts w:ascii="Georgia" w:hAnsi="Georgia" w:cs="Arial"/>
          <w:b w:val="0"/>
          <w:bCs w:val="0"/>
          <w:sz w:val="39"/>
          <w:szCs w:val="39"/>
          <w:lang w:val="pt-PT"/>
        </w:rPr>
      </w:pPr>
      <w:r>
        <w:rPr>
          <w:rFonts w:ascii="Georgia" w:hAnsi="Georgia" w:cs="Arial"/>
          <w:b w:val="0"/>
          <w:bCs w:val="0"/>
          <w:sz w:val="39"/>
          <w:szCs w:val="39"/>
          <w:lang w:val="pt-PT"/>
        </w:rPr>
        <w:t xml:space="preserve">"Petrobras simboliza todos os males do Brasil", diz Le Monde </w:t>
      </w:r>
    </w:p>
    <w:p w14:paraId="01630865" w14:textId="77777777" w:rsidR="008D4665" w:rsidRDefault="002C48E6" w:rsidP="008D4665">
      <w:pPr>
        <w:rPr>
          <w:rFonts w:ascii="Arial" w:hAnsi="Arial" w:cs="Arial"/>
          <w:sz w:val="24"/>
          <w:szCs w:val="24"/>
          <w:lang w:val="pt-PT"/>
        </w:rPr>
      </w:pPr>
      <w:r>
        <w:rPr>
          <w:rFonts w:ascii="Arial" w:hAnsi="Arial" w:cs="Arial"/>
          <w:noProof/>
          <w:lang w:val="en-US"/>
        </w:rPr>
        <w:drawing>
          <wp:inline distT="0" distB="0" distL="0" distR="0" wp14:anchorId="650596CA" wp14:editId="2276BC35">
            <wp:extent cx="3276600" cy="2451100"/>
            <wp:effectExtent l="0" t="0" r="0" b="0"/>
            <wp:docPr id="42" name="Picture 42" descr="&quot;Petrobras: história de um escândalo que faz o Brasil tremer&quot;, diz Le 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quot;Petrobras: história de um escândalo que faz o Brasil tremer&quot;, diz Le Monde."/>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3276600" cy="2451100"/>
                    </a:xfrm>
                    <a:prstGeom prst="rect">
                      <a:avLst/>
                    </a:prstGeom>
                    <a:noFill/>
                    <a:ln>
                      <a:noFill/>
                    </a:ln>
                  </pic:spPr>
                </pic:pic>
              </a:graphicData>
            </a:graphic>
          </wp:inline>
        </w:drawing>
      </w:r>
    </w:p>
    <w:p w14:paraId="4F45CD27" w14:textId="77777777" w:rsidR="008D4665" w:rsidRDefault="008D4665" w:rsidP="00B43C2C">
      <w:pPr>
        <w:pStyle w:val="Heading2"/>
        <w:rPr>
          <w:lang w:val="pt-PT"/>
        </w:rPr>
      </w:pPr>
      <w:r>
        <w:rPr>
          <w:lang w:val="pt-PT"/>
        </w:rPr>
        <w:lastRenderedPageBreak/>
        <w:t xml:space="preserve">"Petrobras: história de um escândalo que faz o Brasil tremer", diz Le Monde. </w:t>
      </w:r>
    </w:p>
    <w:p w14:paraId="43DC2F6E" w14:textId="77777777" w:rsidR="008D4665" w:rsidRDefault="008D4665" w:rsidP="00B43C2C">
      <w:pPr>
        <w:pStyle w:val="Heading2"/>
        <w:rPr>
          <w:sz w:val="15"/>
          <w:szCs w:val="15"/>
          <w:lang w:val="pt-PT"/>
        </w:rPr>
      </w:pPr>
      <w:r>
        <w:rPr>
          <w:sz w:val="15"/>
          <w:szCs w:val="15"/>
          <w:lang w:val="pt-PT"/>
        </w:rPr>
        <w:t>Reprodução</w:t>
      </w:r>
    </w:p>
    <w:p w14:paraId="7114613B" w14:textId="77777777" w:rsidR="008D4665" w:rsidRDefault="008D4665" w:rsidP="008D4665">
      <w:pPr>
        <w:pStyle w:val="Heading2"/>
        <w:spacing w:before="0" w:after="450" w:line="360" w:lineRule="atLeast"/>
        <w:rPr>
          <w:rFonts w:ascii="Georgia" w:hAnsi="Georgia" w:cs="Arial"/>
          <w:b w:val="0"/>
          <w:bCs w:val="0"/>
          <w:sz w:val="26"/>
          <w:szCs w:val="26"/>
          <w:lang w:val="pt-PT"/>
        </w:rPr>
      </w:pPr>
      <w:r>
        <w:rPr>
          <w:rFonts w:ascii="Georgia" w:hAnsi="Georgia" w:cs="Arial"/>
          <w:b w:val="0"/>
          <w:bCs w:val="0"/>
          <w:sz w:val="26"/>
          <w:szCs w:val="26"/>
          <w:lang w:val="pt-PT"/>
        </w:rPr>
        <w:t>A corrupção e os maus resultados do balanço da Petrobras são tema de duas reportagens na grande imprensa francesa nesta quinta-feira (29). O diário econômico Les Echos diz que o Brasil “se afunda no escândalo”, enquanto o verspertino Le Monde, em uma chamada de capa, afirma que “a Petrobras simboliza todos os males do Brasil”.</w:t>
      </w:r>
    </w:p>
    <w:p w14:paraId="35E2FF35" w14:textId="77777777" w:rsidR="008D4665" w:rsidRDefault="008D4665" w:rsidP="008D4665">
      <w:pPr>
        <w:pStyle w:val="NormalWeb"/>
        <w:spacing w:line="384" w:lineRule="atLeast"/>
        <w:rPr>
          <w:rFonts w:ascii="Georgia" w:hAnsi="Georgia" w:cs="Arial"/>
          <w:sz w:val="23"/>
          <w:szCs w:val="23"/>
          <w:lang w:val="pt-PT"/>
        </w:rPr>
      </w:pPr>
      <w:r>
        <w:rPr>
          <w:rFonts w:ascii="Georgia" w:hAnsi="Georgia" w:cs="Arial"/>
          <w:sz w:val="23"/>
          <w:szCs w:val="23"/>
          <w:lang w:val="pt-PT"/>
        </w:rPr>
        <w:t>Ilustrada com uma foto da presidente Dilma Rousseff</w:t>
      </w:r>
      <w:r w:rsidR="00005F75">
        <w:rPr>
          <w:rFonts w:ascii="Georgia" w:hAnsi="Georgia" w:cs="Arial"/>
          <w:sz w:val="23"/>
          <w:szCs w:val="23"/>
          <w:lang w:val="pt-PT"/>
        </w:rPr>
        <w:t xml:space="preserve"> </w:t>
      </w:r>
      <w:r>
        <w:rPr>
          <w:rFonts w:ascii="Georgia" w:hAnsi="Georgia" w:cs="Arial"/>
          <w:sz w:val="23"/>
          <w:szCs w:val="23"/>
          <w:lang w:val="pt-PT"/>
        </w:rPr>
        <w:t xml:space="preserve"> levando aos mãos ao rosto</w:t>
      </w:r>
      <w:r w:rsidRPr="00005F75">
        <w:rPr>
          <w:rStyle w:val="Heading2Char"/>
        </w:rPr>
        <w:t>, o artigo do correspondente no Rio de Janeiro afirma que a multinacional pagou propinas durante 10 anos, “principalmente para a coalizão que está no poder”,</w:t>
      </w:r>
      <w:r>
        <w:rPr>
          <w:rFonts w:ascii="Georgia" w:hAnsi="Georgia" w:cs="Arial"/>
          <w:sz w:val="23"/>
          <w:szCs w:val="23"/>
          <w:lang w:val="pt-PT"/>
        </w:rPr>
        <w:t xml:space="preserve"> </w:t>
      </w:r>
      <w:r w:rsidRPr="00005F75">
        <w:rPr>
          <w:rStyle w:val="Heading2Char"/>
        </w:rPr>
        <w:t>notadamente o PT, o PMDB e o PP.</w:t>
      </w:r>
      <w:r>
        <w:rPr>
          <w:rFonts w:ascii="Georgia" w:hAnsi="Georgia" w:cs="Arial"/>
          <w:sz w:val="23"/>
          <w:szCs w:val="23"/>
          <w:lang w:val="pt-PT"/>
        </w:rPr>
        <w:t xml:space="preserve"> “Nenhum grupo industrial personificou tanto a ascensão do Brasil, e nenhum se viu no coração de um escândalo. Atingido pela revelação de um sistema de corrupção e de propinas generalizado, o gigante petroleiro se tornou em alguns meses o símbolo de todos os males do Brasil”, afirma o repórter Nicolas Bourcier.</w:t>
      </w:r>
    </w:p>
    <w:p w14:paraId="606567F2" w14:textId="77777777" w:rsidR="008D4665" w:rsidRDefault="008D4665" w:rsidP="008D4665">
      <w:pPr>
        <w:pStyle w:val="NormalWeb"/>
        <w:spacing w:line="384" w:lineRule="atLeast"/>
        <w:rPr>
          <w:rFonts w:ascii="Georgia" w:hAnsi="Georgia" w:cs="Arial"/>
          <w:sz w:val="23"/>
          <w:szCs w:val="23"/>
          <w:lang w:val="pt-PT"/>
        </w:rPr>
      </w:pPr>
      <w:r w:rsidRPr="00005F75">
        <w:rPr>
          <w:rStyle w:val="Heading2Char"/>
        </w:rPr>
        <w:t>O artigo de página inteira faz um resumo da trajetória da empresa nos últimos anos, a partir do seu auge, no final dos anos 2000, com a descoberta do pré-sal – quando a presidente Dilma Rousseff chegou a afirmar que “Deus era brasileiro” –, até o atual estado</w:t>
      </w:r>
      <w:r w:rsidR="009D3582">
        <w:rPr>
          <w:rStyle w:val="Heading2Char"/>
        </w:rPr>
        <w:t xml:space="preserve"> </w:t>
      </w:r>
      <w:r w:rsidR="009D3582" w:rsidRPr="009D3582">
        <w:rPr>
          <w:rStyle w:val="Heading2Char"/>
          <w:color w:val="7030A0"/>
        </w:rPr>
        <w:t>(NO LEILÃO DO PRÉ-SAL DILMA VENDEU TUDO A PREÇO DE BANANA, DISSERAM NA ÉPOCA OS ALEMÃES...!)</w:t>
      </w:r>
      <w:r>
        <w:rPr>
          <w:rFonts w:ascii="Georgia" w:hAnsi="Georgia" w:cs="Arial"/>
          <w:sz w:val="23"/>
          <w:szCs w:val="23"/>
          <w:lang w:val="pt-PT"/>
        </w:rPr>
        <w:t>com a divulgação de um balanço, na última quarta-feira (28), revelando a deterioração das contas da empresa. O balanço omite os custos da corrupção e não contou com auditoria da consultoria PwC, que se recusou a avalizar o documento.</w:t>
      </w:r>
    </w:p>
    <w:p w14:paraId="2D51AAFF" w14:textId="77777777" w:rsidR="008D4665" w:rsidRDefault="008D4665" w:rsidP="008D4665">
      <w:pPr>
        <w:pStyle w:val="NormalWeb"/>
        <w:spacing w:line="384" w:lineRule="atLeast"/>
        <w:rPr>
          <w:rFonts w:ascii="Georgia" w:hAnsi="Georgia" w:cs="Arial"/>
          <w:sz w:val="23"/>
          <w:szCs w:val="23"/>
          <w:lang w:val="pt-PT"/>
        </w:rPr>
      </w:pPr>
      <w:r w:rsidRPr="009D3582">
        <w:rPr>
          <w:rStyle w:val="Heading2Char"/>
          <w:color w:val="FF0000"/>
        </w:rPr>
        <w:t>O Le Monde reproduz os três cenários possíveis para o futuro da empresa elencados pela revista brasileira Exame. No cenário otimista, o preço do barril do petróleo sobe, a empresa reconhece a corrupção e suas ações sobem 60%.</w:t>
      </w:r>
      <w:r>
        <w:rPr>
          <w:rFonts w:ascii="Georgia" w:hAnsi="Georgia" w:cs="Arial"/>
          <w:sz w:val="23"/>
          <w:szCs w:val="23"/>
          <w:lang w:val="pt-PT"/>
        </w:rPr>
        <w:t xml:space="preserve"> No cenário intermediário, o preço sobe menos, o ritmo das construções de plataformas diminui, mas a produção de petróleo aumenta. No cenário pessimista, o valor do barril se aproxima dos US$ 75 e a empresa precisará pagar uma multa de R$ 340 milhões, contando com o BNDES para se salvar. “O risco de um desmantelamento da empresa ou de uma </w:t>
      </w:r>
      <w:r>
        <w:rPr>
          <w:rFonts w:ascii="Georgia" w:hAnsi="Georgia" w:cs="Arial"/>
          <w:sz w:val="23"/>
          <w:szCs w:val="23"/>
          <w:lang w:val="pt-PT"/>
        </w:rPr>
        <w:lastRenderedPageBreak/>
        <w:t>divisão das atividades com vistas em uma privatização parcial é evocado”, diz o Le Monde.</w:t>
      </w:r>
    </w:p>
    <w:p w14:paraId="3119CAAF" w14:textId="77777777" w:rsidR="008D4665" w:rsidRDefault="008D4665" w:rsidP="008D4665">
      <w:pPr>
        <w:pStyle w:val="NormalWeb"/>
        <w:spacing w:line="384" w:lineRule="atLeast"/>
        <w:rPr>
          <w:rFonts w:ascii="Georgia" w:hAnsi="Georgia" w:cs="Arial"/>
          <w:sz w:val="23"/>
          <w:szCs w:val="23"/>
          <w:lang w:val="pt-PT"/>
        </w:rPr>
      </w:pPr>
      <w:r>
        <w:rPr>
          <w:rStyle w:val="Strong"/>
          <w:rFonts w:ascii="Georgia" w:hAnsi="Georgia" w:cs="Arial"/>
          <w:sz w:val="23"/>
          <w:szCs w:val="23"/>
          <w:lang w:val="pt-PT"/>
        </w:rPr>
        <w:t>Les Echos: "Brasil afunda"</w:t>
      </w:r>
    </w:p>
    <w:p w14:paraId="45817171" w14:textId="77777777" w:rsidR="008D4665" w:rsidRDefault="008D4665" w:rsidP="008D4665">
      <w:pPr>
        <w:pStyle w:val="NormalWeb"/>
        <w:spacing w:line="384" w:lineRule="atLeast"/>
        <w:rPr>
          <w:rFonts w:ascii="Georgia" w:hAnsi="Georgia" w:cs="Arial"/>
          <w:sz w:val="23"/>
          <w:szCs w:val="23"/>
          <w:lang w:val="pt-PT"/>
        </w:rPr>
      </w:pPr>
      <w:r>
        <w:rPr>
          <w:rFonts w:ascii="Georgia" w:hAnsi="Georgia" w:cs="Arial"/>
          <w:sz w:val="23"/>
          <w:szCs w:val="23"/>
          <w:lang w:val="pt-PT"/>
        </w:rPr>
        <w:t>A publicação do balanço financeiro do terceiro trimestre de 2014 da Petrobras ganhou destaque no diário econômico francês Les Echos, que não poupa críticas à situação da empresa e suas repercussões para a imagem do país. O escândalo é revelador do nível de corrupção praticado no Brasil, diz o texto da reportagem publicada na edição desta quinta-feira (29).</w:t>
      </w:r>
    </w:p>
    <w:p w14:paraId="11E9DC09" w14:textId="77777777" w:rsidR="008D4665" w:rsidRDefault="008D4665" w:rsidP="008D4665">
      <w:pPr>
        <w:pStyle w:val="NormalWeb"/>
        <w:spacing w:line="384" w:lineRule="atLeast"/>
        <w:rPr>
          <w:rFonts w:ascii="Georgia" w:hAnsi="Georgia" w:cs="Arial"/>
          <w:sz w:val="23"/>
          <w:szCs w:val="23"/>
          <w:lang w:val="pt-PT"/>
        </w:rPr>
      </w:pPr>
      <w:r>
        <w:rPr>
          <w:rFonts w:ascii="Georgia" w:hAnsi="Georgia" w:cs="Arial"/>
          <w:sz w:val="23"/>
          <w:szCs w:val="23"/>
          <w:lang w:val="pt-PT"/>
        </w:rPr>
        <w:t>"O Brasil se afunda no escândalo político financeiro da Petrobras" é o título de uma reportagem ilustrada com uma foto da presidente Dilma Rousseff e da presidente da Petrobras, Graça Foster, vestidas com o macacão da empresa durante a campanha presidencial, em setembro do ano passado.</w:t>
      </w:r>
    </w:p>
    <w:p w14:paraId="53AB12E5" w14:textId="77777777" w:rsidR="008D4665" w:rsidRPr="00647D55" w:rsidRDefault="008D4665" w:rsidP="00647D55">
      <w:pPr>
        <w:pStyle w:val="Heading2"/>
        <w:rPr>
          <w:color w:val="FF0000"/>
          <w:lang w:val="pt-PT"/>
        </w:rPr>
      </w:pPr>
      <w:r w:rsidRPr="00647D55">
        <w:rPr>
          <w:color w:val="FF0000"/>
          <w:lang w:val="pt-PT"/>
        </w:rPr>
        <w:t xml:space="preserve">“Foi durante a noite, quase na clandestinidade que o gigante brasileiro do petróleo publicou seu balanço... do terceiro trimestre de 2014!”, exclama o jornal, lembrando que a divulgação dos dados </w:t>
      </w:r>
      <w:r w:rsidRPr="00647D55">
        <w:rPr>
          <w:color w:val="FF0000"/>
          <w:lang w:val="pt-PT"/>
        </w:rPr>
        <w:fldChar w:fldCharType="begin"/>
      </w:r>
      <w:r w:rsidRPr="00647D55">
        <w:rPr>
          <w:color w:val="FF0000"/>
          <w:lang w:val="pt-PT"/>
        </w:rPr>
        <w:instrText xml:space="preserve"> HYPERLINK "http://rfi.my/1Ll57SY" \t "_blank" </w:instrText>
      </w:r>
      <w:r w:rsidRPr="00647D55">
        <w:rPr>
          <w:color w:val="FF0000"/>
          <w:lang w:val="pt-PT"/>
        </w:rPr>
        <w:fldChar w:fldCharType="separate"/>
      </w:r>
      <w:r w:rsidRPr="00647D55">
        <w:rPr>
          <w:color w:val="FF0000"/>
          <w:lang w:val="pt-PT"/>
        </w:rPr>
        <w:t>era aguardada desde novembro</w:t>
      </w:r>
      <w:r w:rsidRPr="00647D55">
        <w:rPr>
          <w:color w:val="FF0000"/>
          <w:lang w:val="pt-PT"/>
        </w:rPr>
        <w:fldChar w:fldCharType="end"/>
      </w:r>
      <w:r w:rsidRPr="00647D55">
        <w:rPr>
          <w:color w:val="FF0000"/>
          <w:lang w:val="pt-PT"/>
        </w:rPr>
        <w:t xml:space="preserve"> e havia sido adiada duas vezes.</w:t>
      </w:r>
    </w:p>
    <w:p w14:paraId="6500BBEC" w14:textId="77777777" w:rsidR="008D4665" w:rsidRDefault="008D4665" w:rsidP="008D4665">
      <w:pPr>
        <w:pStyle w:val="NormalWeb"/>
        <w:spacing w:line="384" w:lineRule="atLeast"/>
        <w:rPr>
          <w:rFonts w:ascii="Georgia" w:hAnsi="Georgia" w:cs="Arial"/>
          <w:sz w:val="23"/>
          <w:szCs w:val="23"/>
          <w:lang w:val="pt-PT"/>
        </w:rPr>
      </w:pPr>
      <w:r>
        <w:rPr>
          <w:rFonts w:ascii="Georgia" w:hAnsi="Georgia" w:cs="Arial"/>
          <w:sz w:val="23"/>
          <w:szCs w:val="23"/>
          <w:lang w:val="pt-PT"/>
        </w:rPr>
        <w:t xml:space="preserve">No entanto, o balanço ainda é oficioso porque ainda não passou pelo crivo de auditores externos, informa o jornal. A presidente da empresa admitiu que ainda não é possível avaliar com precisão a extensão dos estragos provocados pela corrupção e sua depreciação nos ativos da empresa. </w:t>
      </w:r>
    </w:p>
    <w:p w14:paraId="683639AE" w14:textId="77777777" w:rsidR="008D4665" w:rsidRDefault="008D4665" w:rsidP="008D4665">
      <w:pPr>
        <w:pStyle w:val="NormalWeb"/>
        <w:spacing w:line="384" w:lineRule="atLeast"/>
        <w:rPr>
          <w:rFonts w:ascii="Georgia" w:hAnsi="Georgia" w:cs="Arial"/>
          <w:sz w:val="23"/>
          <w:szCs w:val="23"/>
          <w:lang w:val="pt-PT"/>
        </w:rPr>
      </w:pPr>
      <w:r>
        <w:rPr>
          <w:rFonts w:ascii="Georgia" w:hAnsi="Georgia" w:cs="Arial"/>
          <w:sz w:val="23"/>
          <w:szCs w:val="23"/>
          <w:lang w:val="pt-PT"/>
        </w:rPr>
        <w:t xml:space="preserve">E não foi por falta de procurar, ironiza </w:t>
      </w:r>
      <w:r>
        <w:rPr>
          <w:rStyle w:val="Emphasis"/>
          <w:rFonts w:ascii="Georgia" w:hAnsi="Georgia" w:cs="Arial"/>
          <w:sz w:val="23"/>
          <w:szCs w:val="23"/>
          <w:lang w:val="pt-PT"/>
        </w:rPr>
        <w:t>Les Echos</w:t>
      </w:r>
      <w:r>
        <w:rPr>
          <w:rFonts w:ascii="Georgia" w:hAnsi="Georgia" w:cs="Arial"/>
          <w:sz w:val="23"/>
          <w:szCs w:val="23"/>
          <w:lang w:val="pt-PT"/>
        </w:rPr>
        <w:t xml:space="preserve">. </w:t>
      </w:r>
      <w:r w:rsidRPr="00647D55">
        <w:rPr>
          <w:rStyle w:val="Heading2Char"/>
          <w:color w:val="FF0000"/>
        </w:rPr>
        <w:t>Os especialistas adotaram um método que identificou um buraco de R$61,4 bilhões</w:t>
      </w:r>
      <w:r w:rsidR="00647D55" w:rsidRPr="00647D55">
        <w:rPr>
          <w:rStyle w:val="Heading2Char"/>
          <w:color w:val="FF0000"/>
        </w:rPr>
        <w:t xml:space="preserve"> </w:t>
      </w:r>
      <w:r w:rsidR="00647D55" w:rsidRPr="00647D55">
        <w:rPr>
          <w:rStyle w:val="Heading2Char"/>
          <w:color w:val="7030A0"/>
        </w:rPr>
        <w:t>(UAU! QUE MARAVILHA DE PAÍS É O NOSSO!)</w:t>
      </w:r>
      <w:r w:rsidRPr="00647D55">
        <w:rPr>
          <w:rStyle w:val="Heading2Char"/>
        </w:rPr>
        <w:t>,</w:t>
      </w:r>
      <w:r>
        <w:rPr>
          <w:rFonts w:ascii="Georgia" w:hAnsi="Georgia" w:cs="Arial"/>
          <w:sz w:val="23"/>
          <w:szCs w:val="23"/>
          <w:lang w:val="pt-PT"/>
        </w:rPr>
        <w:t xml:space="preserve"> mas a empresa preferiu usar as regras e exigências das comissões de regulação das bolsas de valores do Brasil e dos Estados Unidos para exibir dados mais confiáveis. Nada disso deu garantias e resgatou a confiança dos investidores, constata o artigo.</w:t>
      </w:r>
    </w:p>
    <w:p w14:paraId="034FA61A" w14:textId="77777777" w:rsidR="008D4665" w:rsidRDefault="008D4665" w:rsidP="008D4665">
      <w:pPr>
        <w:pStyle w:val="NormalWeb"/>
        <w:spacing w:line="384" w:lineRule="atLeast"/>
        <w:rPr>
          <w:rFonts w:ascii="Georgia" w:hAnsi="Georgia" w:cs="Arial"/>
          <w:sz w:val="23"/>
          <w:szCs w:val="23"/>
          <w:lang w:val="pt-PT"/>
        </w:rPr>
      </w:pPr>
      <w:r>
        <w:rPr>
          <w:rFonts w:ascii="Georgia" w:hAnsi="Georgia" w:cs="Arial"/>
          <w:sz w:val="23"/>
          <w:szCs w:val="23"/>
          <w:lang w:val="pt-PT"/>
        </w:rPr>
        <w:t>O choque na Bolsa de São Paulo foi tão violento que o anúncio de que o lucro líquido da Petrobras caiu 38% em relação ao segundo trimestre do ano, e registrou queda de 9% na comparação com o terceiro trimestre de 2013, quase passou despercebido.</w:t>
      </w:r>
    </w:p>
    <w:p w14:paraId="21A3D76A" w14:textId="77777777" w:rsidR="008D4665" w:rsidRDefault="008D4665" w:rsidP="008D4665">
      <w:pPr>
        <w:pStyle w:val="NormalWeb"/>
        <w:spacing w:line="384" w:lineRule="atLeast"/>
        <w:rPr>
          <w:rFonts w:ascii="Georgia" w:hAnsi="Georgia" w:cs="Arial"/>
          <w:sz w:val="23"/>
          <w:szCs w:val="23"/>
          <w:lang w:val="pt-PT"/>
        </w:rPr>
      </w:pPr>
      <w:r>
        <w:rPr>
          <w:rStyle w:val="Strong"/>
          <w:rFonts w:ascii="Georgia" w:hAnsi="Georgia" w:cs="Arial"/>
          <w:sz w:val="23"/>
          <w:szCs w:val="23"/>
          <w:lang w:val="pt-PT"/>
        </w:rPr>
        <w:lastRenderedPageBreak/>
        <w:t>Situação desconfortável</w:t>
      </w:r>
    </w:p>
    <w:p w14:paraId="258BB82E" w14:textId="77777777" w:rsidR="008D4665" w:rsidRDefault="008D4665" w:rsidP="008D4665">
      <w:pPr>
        <w:pStyle w:val="NormalWeb"/>
        <w:spacing w:line="384" w:lineRule="atLeast"/>
        <w:rPr>
          <w:rFonts w:ascii="Georgia" w:hAnsi="Georgia" w:cs="Arial"/>
          <w:sz w:val="23"/>
          <w:szCs w:val="23"/>
          <w:lang w:val="pt-PT"/>
        </w:rPr>
      </w:pPr>
      <w:r>
        <w:rPr>
          <w:rFonts w:ascii="Georgia" w:hAnsi="Georgia" w:cs="Arial"/>
          <w:sz w:val="23"/>
          <w:szCs w:val="23"/>
          <w:lang w:val="pt-PT"/>
        </w:rPr>
        <w:t>Apesar do otimismo apresentado por Graça Foster com a chegada do executivo João Elek para pilotar o comitê de Governança, Risco e Conformidade da empresa, a situação atual da Petrobras não é nada confortável.</w:t>
      </w:r>
    </w:p>
    <w:p w14:paraId="7C258FCE" w14:textId="77777777" w:rsidR="008D4665" w:rsidRDefault="008D4665" w:rsidP="008D4665">
      <w:pPr>
        <w:pStyle w:val="NormalWeb"/>
        <w:spacing w:line="384" w:lineRule="atLeast"/>
        <w:rPr>
          <w:rFonts w:ascii="Georgia" w:hAnsi="Georgia" w:cs="Arial"/>
          <w:sz w:val="23"/>
          <w:szCs w:val="23"/>
          <w:lang w:val="pt-PT"/>
        </w:rPr>
      </w:pPr>
      <w:r>
        <w:rPr>
          <w:rFonts w:ascii="Georgia" w:hAnsi="Georgia" w:cs="Arial"/>
          <w:sz w:val="23"/>
          <w:szCs w:val="23"/>
          <w:lang w:val="pt-PT"/>
        </w:rPr>
        <w:t>“Sem balanço oficial e muito endividada, a Petrobras não tem mais acesso aos mercados financeiros”, lembra L</w:t>
      </w:r>
      <w:r>
        <w:rPr>
          <w:rStyle w:val="Emphasis"/>
          <w:rFonts w:ascii="Georgia" w:hAnsi="Georgia" w:cs="Arial"/>
          <w:sz w:val="23"/>
          <w:szCs w:val="23"/>
          <w:lang w:val="pt-PT"/>
        </w:rPr>
        <w:t>es Echos</w:t>
      </w:r>
      <w:r>
        <w:rPr>
          <w:rFonts w:ascii="Georgia" w:hAnsi="Georgia" w:cs="Arial"/>
          <w:sz w:val="23"/>
          <w:szCs w:val="23"/>
          <w:lang w:val="pt-PT"/>
        </w:rPr>
        <w:t>, que cita ainda o impacto negativo sobre os planos de investimentos e o abandono de vários projetos como a construção polêmica de duas refinarias.</w:t>
      </w:r>
    </w:p>
    <w:p w14:paraId="480ABC89" w14:textId="77777777" w:rsidR="008D4665" w:rsidRPr="00B80C30" w:rsidRDefault="008D4665" w:rsidP="008D4665">
      <w:pPr>
        <w:pStyle w:val="NormalWeb"/>
        <w:spacing w:line="384" w:lineRule="atLeast"/>
        <w:rPr>
          <w:rStyle w:val="Heading2Char"/>
        </w:rPr>
      </w:pPr>
      <w:r>
        <w:rPr>
          <w:rStyle w:val="Emphasis"/>
          <w:rFonts w:ascii="Georgia" w:hAnsi="Georgia" w:cs="Arial"/>
          <w:sz w:val="23"/>
          <w:szCs w:val="23"/>
          <w:lang w:val="pt-PT"/>
        </w:rPr>
        <w:t xml:space="preserve">Les Echos </w:t>
      </w:r>
      <w:r>
        <w:rPr>
          <w:rFonts w:ascii="Georgia" w:hAnsi="Georgia" w:cs="Arial"/>
          <w:sz w:val="23"/>
          <w:szCs w:val="23"/>
          <w:lang w:val="pt-PT"/>
        </w:rPr>
        <w:t xml:space="preserve">também destaca o pedido da presidente Dilma Roussef para que os envolvidos no escândalo de corrupção sejam punidos, “mas sem que a empresa saia prejudicada”. Descoberto há pouco menos de um ano, o escândalo da Petrobras continua provocando estragos e sua extensão se amplia a cada dia, enfraquecendo a maior empresa do país. </w:t>
      </w:r>
      <w:r w:rsidRPr="00B80C30">
        <w:rPr>
          <w:rStyle w:val="Heading2Char"/>
        </w:rPr>
        <w:t xml:space="preserve">“O caso Petrobras é revelador do alto grau da corrupção que persiste no Brasil”, afirma </w:t>
      </w:r>
      <w:proofErr w:type="spellStart"/>
      <w:r w:rsidRPr="00B80C30">
        <w:rPr>
          <w:rStyle w:val="Heading2Char"/>
        </w:rPr>
        <w:t>Les</w:t>
      </w:r>
      <w:proofErr w:type="spellEnd"/>
      <w:r w:rsidRPr="00B80C30">
        <w:rPr>
          <w:rStyle w:val="Heading2Char"/>
        </w:rPr>
        <w:t xml:space="preserve"> </w:t>
      </w:r>
      <w:proofErr w:type="spellStart"/>
      <w:r w:rsidRPr="00B80C30">
        <w:rPr>
          <w:rStyle w:val="Heading2Char"/>
        </w:rPr>
        <w:t>Echos</w:t>
      </w:r>
      <w:proofErr w:type="spellEnd"/>
      <w:r w:rsidRPr="00B80C30">
        <w:rPr>
          <w:rStyle w:val="Heading2Char"/>
        </w:rPr>
        <w:t>.</w:t>
      </w:r>
    </w:p>
    <w:p w14:paraId="5EEFA06B" w14:textId="77777777" w:rsidR="00756AA0" w:rsidRDefault="00756AA0" w:rsidP="00756AA0">
      <w:pPr>
        <w:pStyle w:val="Heading1"/>
      </w:pPr>
      <w:r>
        <w:t>Por que o BB cai enquanto outros bancos sobem? Petrobras pode ser a resposta</w:t>
      </w:r>
    </w:p>
    <w:p w14:paraId="29EA221B" w14:textId="77777777" w:rsidR="00756AA0" w:rsidRDefault="002C48E6" w:rsidP="00756AA0">
      <w:r>
        <w:rPr>
          <w:noProof/>
          <w:lang w:val="en-US"/>
        </w:rPr>
        <w:drawing>
          <wp:inline distT="0" distB="0" distL="0" distR="0" wp14:anchorId="401EFFF1" wp14:editId="004D8D5B">
            <wp:extent cx="12700" cy="12700"/>
            <wp:effectExtent l="0" t="0" r="0" b="0"/>
            <wp:docPr id="43" name="Picture 43" descr="Info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foMone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noProof/>
          <w:lang w:val="en-US"/>
        </w:rPr>
        <w:drawing>
          <wp:inline distT="0" distB="0" distL="0" distR="0" wp14:anchorId="3A349681" wp14:editId="0E7EA06B">
            <wp:extent cx="228600" cy="228600"/>
            <wp:effectExtent l="0" t="0" r="0" b="0"/>
            <wp:docPr id="44" name="Picture 44" descr="Info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foMoney"/>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p>
    <w:p w14:paraId="162B3B9B" w14:textId="77777777" w:rsidR="00756AA0" w:rsidRDefault="00756AA0" w:rsidP="00756AA0">
      <w:proofErr w:type="spellStart"/>
      <w:r>
        <w:t>InfoMoney</w:t>
      </w:r>
      <w:proofErr w:type="spellEnd"/>
      <w:r>
        <w:t xml:space="preserve"> </w:t>
      </w:r>
    </w:p>
    <w:p w14:paraId="139A5BF7" w14:textId="77777777" w:rsidR="00756AA0" w:rsidRDefault="00756AA0" w:rsidP="00756AA0">
      <w:r>
        <w:rPr>
          <w:rStyle w:val="truncate"/>
        </w:rPr>
        <w:t>InfoMoney</w:t>
      </w:r>
      <w:r>
        <w:t>3 horas atrás</w:t>
      </w:r>
    </w:p>
    <w:p w14:paraId="23C6BE1E" w14:textId="77777777" w:rsidR="00756AA0" w:rsidRDefault="00756AA0" w:rsidP="00756AA0">
      <w:pPr>
        <w:pStyle w:val="hasfloatedimage"/>
      </w:pPr>
      <w:r>
        <w:pict w14:anchorId="2ADCEAA9">
          <v:shape id="_x0000_i1069" type="#_x0000_t75" style="width:15pt;height:11pt;visibility:hidden" print="f">
            <v:imagedata r:id="rId73" o:title="邐ུ姏烣姁姊錓姆欵妻婋ĸ婌"/>
            <o:lock v:ext="edit" grouping="t"/>
          </v:shape>
        </w:pict>
      </w:r>
      <w:r w:rsidR="002C48E6">
        <w:rPr>
          <w:noProof/>
          <w:lang w:val="en-US" w:eastAsia="en-US"/>
        </w:rPr>
        <w:drawing>
          <wp:inline distT="0" distB="0" distL="0" distR="0" wp14:anchorId="78231B4D" wp14:editId="75DB44DE">
            <wp:extent cx="2578100" cy="1739900"/>
            <wp:effectExtent l="0" t="0" r="0" b="0"/>
            <wp:docPr id="46" name="Picture 46" descr="Por que o BB cai enquanto outros bancos sobem? Petrobras pode ser a resposta (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r que o BB cai enquanto outros bancos sobem? Petrobras pode ser a resposta (Divulgação)"/>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2578100" cy="1739900"/>
                    </a:xfrm>
                    <a:prstGeom prst="rect">
                      <a:avLst/>
                    </a:prstGeom>
                    <a:noFill/>
                    <a:ln>
                      <a:noFill/>
                    </a:ln>
                  </pic:spPr>
                </pic:pic>
              </a:graphicData>
            </a:graphic>
          </wp:inline>
        </w:drawing>
      </w:r>
      <w:r>
        <w:rPr>
          <w:rStyle w:val="attribution"/>
        </w:rPr>
        <w:t>© Divulgação</w:t>
      </w:r>
      <w:r w:rsidR="00B80C30">
        <w:rPr>
          <w:rStyle w:val="attribution"/>
        </w:rPr>
        <w:t>:</w:t>
      </w:r>
      <w:r>
        <w:rPr>
          <w:rStyle w:val="caption"/>
        </w:rPr>
        <w:t xml:space="preserve"> Por que o BB cai enquanto outros bancos sobem? Petrobras pode ser a resposta </w:t>
      </w:r>
    </w:p>
    <w:p w14:paraId="1A783EE5" w14:textId="77777777" w:rsidR="00756AA0" w:rsidRDefault="00756AA0" w:rsidP="00756AA0">
      <w:pPr>
        <w:pStyle w:val="NormalWeb"/>
      </w:pPr>
      <w:r>
        <w:lastRenderedPageBreak/>
        <w:t>SÃO PAULO - Descoladas do setor financeiro, as ações do Banco do Brasil (BBAS3, R$ 20,20, -2,23%) apareceram entre as maiores quedas do Ibovespa nesta segunda-feira (2), enquanto os papéis de outros grandes bancos subiam, como Itaú Unibanco (ITUB4, R$ 33,32, +1,32%) e Bradesco (BBDC3, R$ 34,35, +2,54%; BBDC4, R$ 34,08, +1,04%). Essa é a quarta queda seguida dos papéis do BB, quando caíram 12%; já os demais bancos recuaram 2,97%, 1,81% e 5,39%. </w:t>
      </w:r>
    </w:p>
    <w:p w14:paraId="1211A14C" w14:textId="77777777" w:rsidR="00756AA0" w:rsidRDefault="00756AA0" w:rsidP="00756AA0">
      <w:pPr>
        <w:pStyle w:val="NormalWeb"/>
      </w:pPr>
      <w:r>
        <w:t>Para o analista Flávio Conde, só pode haver uma explicação para esse movimento (que não vem de hoje): uma possibilidade do Planalto usar o banco para "salvar" as empreiteiras, Petrobras (PETR3; PETR4) e fornecedoras envolvidas na Operação Lava Jato, da Polícia Federal. </w:t>
      </w:r>
    </w:p>
    <w:p w14:paraId="4965ACBC" w14:textId="77777777" w:rsidR="00756AA0" w:rsidRDefault="00756AA0" w:rsidP="00756AA0">
      <w:pPr>
        <w:pStyle w:val="NormalWeb"/>
      </w:pPr>
      <w:r>
        <w:t xml:space="preserve">Em um levantamento feito pelo Brasil Plural, o BB seria o banco mais exposto à Lava Jato - considerando não somente à Petrobras mas outras companhias que "tomaram" crédito no banco e foram diretamente envolvidas na operação. "Concordamos que há, portanto, risco sistêmico (do espraiamento para outras esferas da economia) e risco crescente de iliquidez no curto prazo, ainda que não haja risco relevante de quebra da empresa", escreveu a casa de research </w:t>
      </w:r>
      <w:proofErr w:type="spellStart"/>
      <w:r>
        <w:t>Empiricus</w:t>
      </w:r>
      <w:proofErr w:type="spellEnd"/>
      <w:r>
        <w:t>.</w:t>
      </w:r>
    </w:p>
    <w:p w14:paraId="5CA0971D" w14:textId="77777777" w:rsidR="00756AA0" w:rsidRPr="00B80C30" w:rsidRDefault="00756AA0" w:rsidP="00B80C30">
      <w:pPr>
        <w:pStyle w:val="Heading2"/>
        <w:rPr>
          <w:color w:val="FF0000"/>
        </w:rPr>
      </w:pPr>
      <w:r w:rsidRPr="00B80C30">
        <w:rPr>
          <w:color w:val="FF0000"/>
        </w:rPr>
        <w:t>Segundo uma reportagem do Valor, os bancos - Banco do Brasil, Itaú Unibanco, Bradesco e Caixa Econômica Federal - teriam R$ 31 bilhões em crédito concedido direto à Petrobras em setembro. Deles, os principais seriam a Caixa, que tinha empréstimos de R$ 11,5 bilhões, e o BB, que havia repassado R$ 9,4 bilhões.</w:t>
      </w:r>
    </w:p>
    <w:p w14:paraId="17D2262E" w14:textId="77777777" w:rsidR="00756AA0" w:rsidRDefault="00756AA0" w:rsidP="00756AA0">
      <w:pPr>
        <w:pStyle w:val="NormalWeb"/>
      </w:pPr>
      <w:r>
        <w:t>E, para além do gigantismo da Petrobras, há ainda o risco do potencial crescimento da inadimplência nos empréstimos concedidos aos fornecedores da empresa, lembrando que a estatal já cancelou diversos contratos. Uma das maiores prestadoras de serviço, que é a OAS, já entrou em default seletivo e tinha, no fim de 2013, crédito bancário de R$ 2,02 bilhões, além de R$ 2,65 bilhões em títulos de dívidas emitidos no mercado doméstico. </w:t>
      </w:r>
    </w:p>
    <w:p w14:paraId="740F62BD" w14:textId="77777777" w:rsidR="00756AA0" w:rsidRPr="00B80C30" w:rsidRDefault="00756AA0" w:rsidP="008D4665">
      <w:pPr>
        <w:pStyle w:val="NormalWeb"/>
        <w:spacing w:line="384" w:lineRule="atLeast"/>
        <w:rPr>
          <w:rFonts w:ascii="Georgia" w:hAnsi="Georgia" w:cs="Arial"/>
          <w:szCs w:val="23"/>
        </w:rPr>
      </w:pPr>
    </w:p>
    <w:p w14:paraId="0D4BD710" w14:textId="77777777" w:rsidR="00965D6F" w:rsidRPr="00B80C30" w:rsidRDefault="00965D6F" w:rsidP="00965D6F">
      <w:pPr>
        <w:pStyle w:val="Heading1"/>
        <w:rPr>
          <w:sz w:val="52"/>
        </w:rPr>
      </w:pPr>
      <w:r w:rsidRPr="00B80C30">
        <w:rPr>
          <w:sz w:val="52"/>
        </w:rPr>
        <w:t>Itaú Unibanco supera estimativas de lucro no 4º trimestre</w:t>
      </w:r>
    </w:p>
    <w:p w14:paraId="31863198" w14:textId="77777777" w:rsidR="00965D6F" w:rsidRDefault="002C48E6" w:rsidP="00965D6F">
      <w:r>
        <w:rPr>
          <w:noProof/>
          <w:lang w:val="en-US"/>
        </w:rPr>
        <w:drawing>
          <wp:inline distT="0" distB="0" distL="0" distR="0" wp14:anchorId="77EDE810" wp14:editId="7CECB1E8">
            <wp:extent cx="12700" cy="12700"/>
            <wp:effectExtent l="0" t="0" r="0" b="0"/>
            <wp:docPr id="47" name="Picture 47" descr="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uter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noProof/>
          <w:lang w:val="en-US"/>
        </w:rPr>
        <w:drawing>
          <wp:inline distT="0" distB="0" distL="0" distR="0" wp14:anchorId="1F721A7A" wp14:editId="776E8445">
            <wp:extent cx="228600" cy="228600"/>
            <wp:effectExtent l="0" t="0" r="0" b="0"/>
            <wp:docPr id="48" name="Picture 48" descr="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uters"/>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p>
    <w:p w14:paraId="04295137" w14:textId="77777777" w:rsidR="00965D6F" w:rsidRDefault="00965D6F" w:rsidP="00965D6F">
      <w:r>
        <w:t xml:space="preserve">Reuters </w:t>
      </w:r>
    </w:p>
    <w:p w14:paraId="401D58E9" w14:textId="77777777" w:rsidR="00965D6F" w:rsidRPr="002F773C" w:rsidRDefault="00965D6F" w:rsidP="002F773C">
      <w:pPr>
        <w:rPr>
          <w:b/>
          <w:color w:val="FF0000"/>
          <w:sz w:val="28"/>
          <w:szCs w:val="28"/>
        </w:rPr>
      </w:pPr>
      <w:r w:rsidRPr="002F773C">
        <w:rPr>
          <w:b/>
          <w:color w:val="FF0000"/>
          <w:sz w:val="28"/>
          <w:szCs w:val="28"/>
        </w:rPr>
        <w:pict w14:anchorId="65D555FB">
          <v:shape id="_x0000_i1073" type="#_x0000_t75" style="width:15pt;height:11pt;visibility:hidden" print="f">
            <v:imagedata r:id="rId76" o:title="邐ུ姏烣姁姊錓姆欵妻婋ĸ婌"/>
            <o:lock v:ext="edit" grouping="t"/>
          </v:shape>
        </w:pict>
      </w:r>
      <w:r w:rsidRPr="002F773C">
        <w:rPr>
          <w:b/>
          <w:color w:val="FF0000"/>
          <w:sz w:val="28"/>
          <w:szCs w:val="28"/>
        </w:rPr>
        <w:t>O Itaú Unibanco, maior banco privado do país, anunciou nesta terça-feira que teve lucro líquido de 5,52 bilhões de reais no quarto trimestre.</w:t>
      </w:r>
    </w:p>
    <w:p w14:paraId="40E8C9BF" w14:textId="77777777" w:rsidR="00965D6F" w:rsidRPr="002F773C" w:rsidRDefault="00965D6F" w:rsidP="002F773C">
      <w:pPr>
        <w:pStyle w:val="Heading2"/>
        <w:rPr>
          <w:color w:val="FF0000"/>
        </w:rPr>
      </w:pPr>
      <w:r w:rsidRPr="002F773C">
        <w:rPr>
          <w:color w:val="FF0000"/>
        </w:rPr>
        <w:lastRenderedPageBreak/>
        <w:t>Em bases recorrentes, o lucro foi de 5,66 bilhões de reais no período, alta de 20,9 por cento ante igual período de 2013. A previsão média de analistas ouvidos pela Reuters era de lucro recorrente de 5,367 bilhões de reais.</w:t>
      </w:r>
    </w:p>
    <w:p w14:paraId="3D907BD4" w14:textId="77777777" w:rsidR="00965D6F" w:rsidRDefault="00965D6F" w:rsidP="00965D6F">
      <w:pPr>
        <w:pStyle w:val="NormalWeb"/>
      </w:pPr>
      <w:r>
        <w:t xml:space="preserve">O banco fechou 2014 com um estoque de financiamentos de 525,519 bilhões de reais, alta anual de 8,7 por cento. </w:t>
      </w:r>
    </w:p>
    <w:p w14:paraId="6AEB4CE1" w14:textId="77777777" w:rsidR="00965D6F" w:rsidRDefault="00965D6F" w:rsidP="00965D6F">
      <w:pPr>
        <w:pStyle w:val="NormalWeb"/>
      </w:pPr>
      <w:r>
        <w:t>O índice de inadimplência, medido pelo saldo de operações vencidas com mais de 90 dias, atingiu 3,1 por cento, ante 3,2 por cento no trimestre anterior e 3,7 por cento um ano antes.</w:t>
      </w:r>
    </w:p>
    <w:p w14:paraId="5FF13DE9" w14:textId="77777777" w:rsidR="00965D6F" w:rsidRDefault="00965D6F" w:rsidP="00965D6F">
      <w:pPr>
        <w:pStyle w:val="NormalWeb"/>
      </w:pPr>
      <w:r>
        <w:t>As despesas da instituição com provisões para perdas esperadas com calotes somaram 4,614 bilhões no trimestre, queda de 2,7 por cento na base sequencial e alta de 10,1 por cento na anual.</w:t>
      </w:r>
    </w:p>
    <w:p w14:paraId="44E0FC52" w14:textId="77777777" w:rsidR="00965D6F" w:rsidRDefault="00965D6F" w:rsidP="00965D6F">
      <w:pPr>
        <w:pStyle w:val="NormalWeb"/>
      </w:pPr>
      <w:r>
        <w:t>A rentabilidade sobre o patrimônio líquido foi de 24,7 por cento, no mesmo nível do trimestre anterior e acima dos 23,9 por cento de um ano antes.</w:t>
      </w:r>
    </w:p>
    <w:p w14:paraId="063CA61E" w14:textId="77777777" w:rsidR="00965D6F" w:rsidRDefault="00965D6F" w:rsidP="00965D6F">
      <w:pPr>
        <w:pStyle w:val="NormalWeb"/>
      </w:pPr>
      <w:r>
        <w:t>O banco também previu alta de 6 a 9 por cento de sua carteira de financiamentos em 2015.</w:t>
      </w:r>
    </w:p>
    <w:p w14:paraId="5FBD7595" w14:textId="77777777" w:rsidR="00965D6F" w:rsidRDefault="00965D6F" w:rsidP="00965D6F">
      <w:pPr>
        <w:pStyle w:val="NormalWeb"/>
      </w:pPr>
      <w:r>
        <w:t>(Por Aluísio Alves e Guillermo Parra-Bernal)</w:t>
      </w:r>
    </w:p>
    <w:p w14:paraId="0254C72D" w14:textId="77777777" w:rsidR="00965D6F" w:rsidRDefault="00965D6F" w:rsidP="00965D6F">
      <w:pPr>
        <w:pStyle w:val="Heading1"/>
      </w:pPr>
      <w:r>
        <w:t>Agência Moody's, que rebaixou Petrobrás, é investigada nos EUA</w:t>
      </w:r>
    </w:p>
    <w:p w14:paraId="0969A7FF" w14:textId="77777777" w:rsidR="00965D6F" w:rsidRDefault="00965D6F" w:rsidP="00965D6F">
      <w:r>
        <w:rPr>
          <w:rStyle w:val="partnerlogo-img"/>
        </w:rPr>
        <w:fldChar w:fldCharType="begin"/>
      </w:r>
      <w:r>
        <w:rPr>
          <w:rStyle w:val="partnerlogo-img"/>
        </w:rPr>
        <w:instrText xml:space="preserve"> HYPERLINK "http://www.estadao.com.br/" \t "_blank" </w:instrText>
      </w:r>
      <w:r>
        <w:rPr>
          <w:rStyle w:val="partnerlogo-img"/>
        </w:rPr>
        <w:fldChar w:fldCharType="separate"/>
      </w:r>
      <w:r w:rsidR="002C48E6">
        <w:rPr>
          <w:noProof/>
          <w:color w:val="0000FF"/>
          <w:lang w:val="en-US"/>
        </w:rPr>
        <w:drawing>
          <wp:inline distT="0" distB="0" distL="0" distR="0" wp14:anchorId="44507565" wp14:editId="5DB47D28">
            <wp:extent cx="12700" cy="12700"/>
            <wp:effectExtent l="0" t="0" r="0" b="0"/>
            <wp:docPr id="50" name="Picture 50" descr="Estad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stadã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002C48E6">
        <w:rPr>
          <w:noProof/>
          <w:color w:val="0000FF"/>
          <w:lang w:val="en-US"/>
        </w:rPr>
        <w:drawing>
          <wp:inline distT="0" distB="0" distL="0" distR="0" wp14:anchorId="70323CB9" wp14:editId="52507333">
            <wp:extent cx="228600" cy="228600"/>
            <wp:effectExtent l="0" t="0" r="0" b="0"/>
            <wp:docPr id="51" name="Picture 51" descr="Estad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stadão"/>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Pr>
          <w:rStyle w:val="partnerlogo-img"/>
        </w:rPr>
        <w:fldChar w:fldCharType="end"/>
      </w:r>
    </w:p>
    <w:p w14:paraId="355EA048" w14:textId="77777777" w:rsidR="00965D6F" w:rsidRDefault="00965D6F" w:rsidP="00965D6F">
      <w:r>
        <w:t xml:space="preserve">Estadão </w:t>
      </w:r>
    </w:p>
    <w:p w14:paraId="0A37AEEF" w14:textId="77777777" w:rsidR="00965D6F" w:rsidRDefault="00965D6F" w:rsidP="00965D6F">
      <w:pPr>
        <w:pStyle w:val="NormalWeb"/>
      </w:pPr>
      <w:r>
        <w:pict w14:anchorId="73605E3D">
          <v:shape id="_x0000_i1076" type="#_x0000_t75" style="width:15pt;height:11pt;visibility:hidden" print="f">
            <v:imagedata r:id="rId77" o:title="邐ུ姏烣姁姊錓姆欵妻婋ĸ婌"/>
            <o:lock v:ext="edit" grouping="t"/>
          </v:shape>
        </w:pict>
      </w:r>
      <w:r>
        <w:t xml:space="preserve">O Departamento de Justiça dos Estados Unidos abriu uma investigação sobre a atuação da Moody's </w:t>
      </w:r>
      <w:proofErr w:type="spellStart"/>
      <w:r>
        <w:t>Investors</w:t>
      </w:r>
      <w:proofErr w:type="spellEnd"/>
      <w:r>
        <w:t xml:space="preserve"> Service no período que antecedeu a crise de 2008, afirmaram fontes próximas ao caso.</w:t>
      </w:r>
    </w:p>
    <w:p w14:paraId="153EC7AD" w14:textId="77777777" w:rsidR="00965D6F" w:rsidRDefault="00965D6F" w:rsidP="00965D6F">
      <w:pPr>
        <w:pStyle w:val="NormalWeb"/>
      </w:pPr>
      <w:r>
        <w:t xml:space="preserve">Na semana passada, a </w:t>
      </w:r>
      <w:proofErr w:type="spellStart"/>
      <w:r>
        <w:t>Moodys</w:t>
      </w:r>
      <w:proofErr w:type="spellEnd"/>
      <w:r>
        <w:t xml:space="preserve"> rebaixou todas as notas de classificação de risco da Petrobrás, por causa de "preocupações sobre investigações de corrupção". Foi o terceiro rebaixamento da empresa em quatro meses, com impacto nas ações da empresa.</w:t>
      </w:r>
    </w:p>
    <w:p w14:paraId="247F0690" w14:textId="77777777" w:rsidR="00965D6F" w:rsidRDefault="00965D6F" w:rsidP="00965D6F">
      <w:pPr>
        <w:pStyle w:val="NormalWeb"/>
      </w:pPr>
      <w:r>
        <w:t xml:space="preserve">O motivo da investigação nos EUA é que a agência de classificação de risco teria concedido ratings positivos a ativos baseados em hipotecas. A acusação é a mesma feita à outra agência, a Standard &amp; </w:t>
      </w:r>
      <w:proofErr w:type="spellStart"/>
      <w:r>
        <w:t>Poor's</w:t>
      </w:r>
      <w:proofErr w:type="spellEnd"/>
      <w:r>
        <w:t>, com quem o Departamento de Justiça está próximo de um acordo.</w:t>
      </w:r>
    </w:p>
    <w:p w14:paraId="382B81D1" w14:textId="77777777" w:rsidR="00965D6F" w:rsidRDefault="002C48E6" w:rsidP="00965D6F">
      <w:pPr>
        <w:pStyle w:val="NormalWeb"/>
      </w:pPr>
      <w:r>
        <w:rPr>
          <w:noProof/>
          <w:lang w:val="en-US" w:eastAsia="en-US"/>
        </w:rPr>
        <w:lastRenderedPageBreak/>
        <w:drawing>
          <wp:inline distT="0" distB="0" distL="0" distR="0" wp14:anchorId="530C4DE2" wp14:editId="1A14BD88">
            <wp:extent cx="5943600" cy="3695700"/>
            <wp:effectExtent l="0" t="0" r="0" b="0"/>
            <wp:docPr id="53" name="Picture 53" descr="AA8Um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A8UmIb"/>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5943600" cy="3695700"/>
                    </a:xfrm>
                    <a:prstGeom prst="rect">
                      <a:avLst/>
                    </a:prstGeom>
                    <a:noFill/>
                    <a:ln>
                      <a:noFill/>
                    </a:ln>
                  </pic:spPr>
                </pic:pic>
              </a:graphicData>
            </a:graphic>
          </wp:inline>
        </w:drawing>
      </w:r>
      <w:r w:rsidR="00965D6F">
        <w:rPr>
          <w:rStyle w:val="attribution"/>
        </w:rPr>
        <w:t>© Marcos Arcoverde/Estadão</w:t>
      </w:r>
      <w:r w:rsidR="00965D6F">
        <w:rPr>
          <w:rStyle w:val="caption"/>
        </w:rPr>
        <w:t xml:space="preserve"> </w:t>
      </w:r>
    </w:p>
    <w:p w14:paraId="781FF34B" w14:textId="77777777" w:rsidR="00965D6F" w:rsidRDefault="00965D6F" w:rsidP="00965D6F">
      <w:pPr>
        <w:pStyle w:val="NormalWeb"/>
      </w:pPr>
      <w:r>
        <w:t>A investigação, entretanto, estaria em uma fase inicial, e não necessariamente acabaria em uma acusação.</w:t>
      </w:r>
    </w:p>
    <w:p w14:paraId="7CC58DF6" w14:textId="77777777" w:rsidR="00965D6F" w:rsidRDefault="00965D6F" w:rsidP="00965D6F">
      <w:pPr>
        <w:pStyle w:val="NormalWeb"/>
      </w:pPr>
      <w:r>
        <w:t xml:space="preserve">Segundo essas fontes, agentes teriam se encontrado com diversos </w:t>
      </w:r>
      <w:proofErr w:type="spellStart"/>
      <w:r>
        <w:t>ex</w:t>
      </w:r>
      <w:proofErr w:type="spellEnd"/>
      <w:r>
        <w:t>-executivos da Moody's nos últimos meses para discutir os critérios de avaliação desses ativos complexo, principalmente no período entre 2004 e 2007.</w:t>
      </w:r>
    </w:p>
    <w:p w14:paraId="41E4112D" w14:textId="77777777" w:rsidR="00965D6F" w:rsidRDefault="00965D6F" w:rsidP="00965D6F">
      <w:pPr>
        <w:pStyle w:val="NormalWeb"/>
      </w:pPr>
      <w:r>
        <w:t>Naqueles anos, a Moody's e a S&amp;P deram notas AAA para esses títulos, tornando-os elegíveis mesmo para investidores com perfil conservador. Quando o mercado imobiliário ruiu, perdas em investimentos relacionados a esses títulos ajudaram a aprofundar a crise.</w:t>
      </w:r>
    </w:p>
    <w:p w14:paraId="6573BA18" w14:textId="77777777" w:rsidR="00965D6F" w:rsidRDefault="00965D6F" w:rsidP="00965D6F">
      <w:pPr>
        <w:pStyle w:val="NormalWeb"/>
      </w:pPr>
      <w:r>
        <w:t xml:space="preserve">Esta semana, o Departamento de Estado também pode anunciar um acordo de US$ 1,37 bilhão para encerrar a investigação sobre a S&amp;P. (Dow Jones </w:t>
      </w:r>
      <w:proofErr w:type="spellStart"/>
      <w:r>
        <w:t>Newswires</w:t>
      </w:r>
      <w:proofErr w:type="spellEnd"/>
      <w:r>
        <w:t>).</w:t>
      </w:r>
    </w:p>
    <w:p w14:paraId="23B72740" w14:textId="77777777" w:rsidR="00284352" w:rsidRPr="00965D6F" w:rsidRDefault="00284352" w:rsidP="00616B5B">
      <w:pPr>
        <w:pStyle w:val="NormalWeb"/>
      </w:pPr>
    </w:p>
    <w:p w14:paraId="446997BE" w14:textId="77777777" w:rsidR="00616B5B" w:rsidRPr="00E62E72" w:rsidRDefault="00616B5B" w:rsidP="00E62E72">
      <w:pPr>
        <w:pStyle w:val="Heading1"/>
      </w:pPr>
      <w:r w:rsidRPr="00E62E72">
        <w:t>Em primeiro dia processo, Strauss-Kahn diz que não conhecia responsáveis pelas orgias</w:t>
      </w:r>
    </w:p>
    <w:p w14:paraId="21EF3788" w14:textId="77777777" w:rsidR="00616B5B" w:rsidRDefault="00616B5B" w:rsidP="00616B5B">
      <w:r>
        <w:rPr>
          <w:rStyle w:val="partnerlogo-img"/>
        </w:rPr>
        <w:fldChar w:fldCharType="begin"/>
      </w:r>
      <w:r>
        <w:rPr>
          <w:rStyle w:val="partnerlogo-img"/>
        </w:rPr>
        <w:instrText xml:space="preserve"> HYPERLINK "http://www.portugues.rfi.fr/?ns_mchannel=partenariat&amp;ns_source=microsoft&amp;ns_campaign=lien_externe_fixe&amp;ns_linkname=marketing&amp;aef_campaign_ref=msn-bing&amp;aef_campaign_date=2014-09-30" \t "_blank" </w:instrText>
      </w:r>
      <w:r>
        <w:rPr>
          <w:rStyle w:val="partnerlogo-img"/>
        </w:rPr>
        <w:fldChar w:fldCharType="separate"/>
      </w:r>
      <w:r w:rsidR="002C48E6">
        <w:rPr>
          <w:noProof/>
          <w:color w:val="0000FF"/>
          <w:lang w:val="en-US"/>
        </w:rPr>
        <w:drawing>
          <wp:inline distT="0" distB="0" distL="0" distR="0" wp14:anchorId="28B7C97F" wp14:editId="2DB9E4BB">
            <wp:extent cx="12700" cy="12700"/>
            <wp:effectExtent l="0" t="0" r="0" b="0"/>
            <wp:docPr id="54" name="Picture 54" descr="R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F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002C48E6">
        <w:rPr>
          <w:noProof/>
          <w:color w:val="0000FF"/>
          <w:lang w:val="en-US"/>
        </w:rPr>
        <w:drawing>
          <wp:inline distT="0" distB="0" distL="0" distR="0" wp14:anchorId="4F889A5F" wp14:editId="46971071">
            <wp:extent cx="228600" cy="228600"/>
            <wp:effectExtent l="0" t="0" r="0" b="0"/>
            <wp:docPr id="55" name="Picture 55" descr="R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FI"/>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Pr>
          <w:rStyle w:val="partnerlogo-img"/>
        </w:rPr>
        <w:fldChar w:fldCharType="end"/>
      </w:r>
    </w:p>
    <w:p w14:paraId="71321845" w14:textId="77777777" w:rsidR="00616B5B" w:rsidRDefault="00616B5B" w:rsidP="00616B5B">
      <w:r>
        <w:t xml:space="preserve">RFI </w:t>
      </w:r>
    </w:p>
    <w:p w14:paraId="29DA144A" w14:textId="77777777" w:rsidR="00616B5B" w:rsidRDefault="00616B5B" w:rsidP="00616B5B">
      <w:pPr>
        <w:pStyle w:val="NormalWeb"/>
      </w:pPr>
      <w:r w:rsidRPr="00E62E72">
        <w:rPr>
          <w:rStyle w:val="Heading2Char"/>
          <w:color w:val="FF0000"/>
        </w:rPr>
        <w:lastRenderedPageBreak/>
        <w:pict w14:anchorId="2C5EA867">
          <v:shape id="_x0000_i1080" type="#_x0000_t75" style="width:15pt;height:11pt;visibility:hidden" print="f">
            <v:imagedata r:id="rId80" o:title="邐ུ姏烣姁姊錓姆欵妻婋ĸ婌"/>
            <o:lock v:ext="edit" grouping="t"/>
          </v:shape>
        </w:pict>
      </w:r>
      <w:r w:rsidRPr="00E62E72">
        <w:rPr>
          <w:rStyle w:val="Heading2Char"/>
          <w:color w:val="FF0000"/>
        </w:rPr>
        <w:t>O ex-diretor do Fundo Monetário Internacional (FMI) Dominique Strauss-Kahn está sendo acusado pela justiça de ter explorado uma rede de prostitutas no norte da França.</w:t>
      </w:r>
      <w:r>
        <w:t xml:space="preserve"> Nesta segunda-feira (2), primeiro dia do processo, DSK, como é chamado pelos franceses, negou conhecer os demais suspeitos, que são apontados como os organizadores das orgias às quais teria participado. O economista também disse que nunca esteve no hotel Carlton de Lille, onde as festas teriam sido realizadas.</w:t>
      </w:r>
    </w:p>
    <w:p w14:paraId="2E49333A" w14:textId="77777777" w:rsidR="00616B5B" w:rsidRDefault="00616B5B" w:rsidP="00616B5B">
      <w:pPr>
        <w:pStyle w:val="NormalWeb"/>
      </w:pPr>
      <w:r w:rsidRPr="00E62E72">
        <w:rPr>
          <w:rStyle w:val="Heading2Char"/>
          <w:color w:val="FF0000"/>
        </w:rPr>
        <w:fldChar w:fldCharType="begin"/>
      </w:r>
      <w:r w:rsidRPr="00E62E72">
        <w:rPr>
          <w:rStyle w:val="Heading2Char"/>
          <w:color w:val="FF0000"/>
        </w:rPr>
        <w:instrText xml:space="preserve"> HYPERLINK "http://www.portugues.rfi.fr/franca/20150202-ex-diretor-do-fmi-comeca-ser-julgado-na-franca-por-organizar-rede-de-prostituicao" \t "_blank" </w:instrText>
      </w:r>
      <w:r w:rsidRPr="00E62E72">
        <w:rPr>
          <w:rStyle w:val="Heading2Char"/>
          <w:color w:val="FF0000"/>
        </w:rPr>
        <w:fldChar w:fldCharType="separate"/>
      </w:r>
      <w:r w:rsidRPr="00E62E72">
        <w:rPr>
          <w:rStyle w:val="Heading2Char"/>
          <w:color w:val="FF0000"/>
        </w:rPr>
        <w:t>Strauss-Kahn, que comparece diante da justiça com outras 13 pessoas</w:t>
      </w:r>
      <w:r w:rsidRPr="00E62E72">
        <w:rPr>
          <w:rStyle w:val="Heading2Char"/>
          <w:color w:val="FF0000"/>
        </w:rPr>
        <w:fldChar w:fldCharType="end"/>
      </w:r>
      <w:r w:rsidRPr="00E62E72">
        <w:rPr>
          <w:rStyle w:val="Heading2Char"/>
          <w:color w:val="FF0000"/>
        </w:rPr>
        <w:t xml:space="preserve"> por acusação de "proxenetismo com agravante de grupo organizado", ou seja, de explorar uma rede de prostitutas</w:t>
      </w:r>
      <w:r>
        <w:t xml:space="preserve">, deve depor apenas na próxima semana. No entanto, o ex-chefe do FMI chegou a se pronunciar durante o primeiro dia do processo. Ao ser questionado se conhecia os principais suspeitos, DSK disse nunca ter encontrado Dominique </w:t>
      </w:r>
      <w:proofErr w:type="spellStart"/>
      <w:r>
        <w:t>Alderweireld</w:t>
      </w:r>
      <w:proofErr w:type="spellEnd"/>
      <w:r>
        <w:t xml:space="preserve"> e René </w:t>
      </w:r>
      <w:proofErr w:type="spellStart"/>
      <w:r>
        <w:t>Kojfer</w:t>
      </w:r>
      <w:proofErr w:type="spellEnd"/>
      <w:r>
        <w:t>, apontados como sendo os organizadores das orgias.</w:t>
      </w:r>
    </w:p>
    <w:p w14:paraId="493EF177" w14:textId="77777777" w:rsidR="00616B5B" w:rsidRDefault="002C48E6" w:rsidP="00616B5B">
      <w:r>
        <w:rPr>
          <w:noProof/>
          <w:lang w:val="en-US"/>
        </w:rPr>
        <w:drawing>
          <wp:inline distT="0" distB="0" distL="0" distR="0" wp14:anchorId="466F39BB" wp14:editId="34068B42">
            <wp:extent cx="5943600" cy="3352800"/>
            <wp:effectExtent l="0" t="0" r="0" b="0"/>
            <wp:docPr id="57" name="Picture 57" descr="AA8UE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A8UEfY"/>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5943600" cy="3352800"/>
                    </a:xfrm>
                    <a:prstGeom prst="rect">
                      <a:avLst/>
                    </a:prstGeom>
                    <a:noFill/>
                    <a:ln>
                      <a:noFill/>
                    </a:ln>
                  </pic:spPr>
                </pic:pic>
              </a:graphicData>
            </a:graphic>
          </wp:inline>
        </w:drawing>
      </w:r>
      <w:r w:rsidR="00616B5B">
        <w:rPr>
          <w:rStyle w:val="attribution"/>
        </w:rPr>
        <w:t xml:space="preserve">© </w:t>
      </w:r>
      <w:proofErr w:type="spellStart"/>
      <w:r w:rsidR="00616B5B">
        <w:rPr>
          <w:rStyle w:val="attribution"/>
        </w:rPr>
        <w:t>Fournis</w:t>
      </w:r>
      <w:proofErr w:type="spellEnd"/>
      <w:r w:rsidR="00616B5B">
        <w:rPr>
          <w:rStyle w:val="attribution"/>
        </w:rPr>
        <w:t xml:space="preserve"> par RFI</w:t>
      </w:r>
      <w:r w:rsidR="00616B5B">
        <w:rPr>
          <w:rStyle w:val="caption"/>
        </w:rPr>
        <w:t xml:space="preserve"> </w:t>
      </w:r>
    </w:p>
    <w:p w14:paraId="0EC24151" w14:textId="77777777" w:rsidR="00616B5B" w:rsidRDefault="00616B5B" w:rsidP="00616B5B">
      <w:pPr>
        <w:pStyle w:val="NormalWeb"/>
      </w:pPr>
      <w:r>
        <w:t>DSK também garantiu que nunca esteve no Carlton, hotel de luxo nas cidades de Lille (norte) e de Tours (</w:t>
      </w:r>
      <w:proofErr w:type="spellStart"/>
      <w:r>
        <w:t>centro-este</w:t>
      </w:r>
      <w:proofErr w:type="spellEnd"/>
      <w:r>
        <w:t>), onde seriam realizadas as festas. Questionado sobre o local onde aconteciam as orgias, o francês respondeu que elas eram feitas em sua própria casa.</w:t>
      </w:r>
    </w:p>
    <w:p w14:paraId="4D508728" w14:textId="77777777" w:rsidR="00616B5B" w:rsidRDefault="00616B5B" w:rsidP="00616B5B">
      <w:pPr>
        <w:pStyle w:val="NormalWeb"/>
      </w:pPr>
      <w:r>
        <w:rPr>
          <w:rStyle w:val="Strong"/>
        </w:rPr>
        <w:t>DSK disse que não pagava prostitutas</w:t>
      </w:r>
    </w:p>
    <w:p w14:paraId="255DF55B" w14:textId="77777777" w:rsidR="00616B5B" w:rsidRPr="00B11772" w:rsidRDefault="00616B5B" w:rsidP="00B11772">
      <w:pPr>
        <w:pStyle w:val="Heading2"/>
        <w:rPr>
          <w:color w:val="7030A0"/>
        </w:rPr>
      </w:pPr>
      <w:r w:rsidRPr="00B11772">
        <w:rPr>
          <w:color w:val="FF0000"/>
        </w:rPr>
        <w:t xml:space="preserve">Em entrevistas antes do início do julgamento, Strauss-Kahn disse não entender do que estava sendo acusado. Ele afirma que nunca pagou pelas mulheres. Em sua defesa, o economista diz que era </w:t>
      </w:r>
      <w:r w:rsidRPr="00B11772">
        <w:rPr>
          <w:color w:val="FF0000"/>
        </w:rPr>
        <w:lastRenderedPageBreak/>
        <w:t>adepto da libertinagem, mas não contratava prostitutas. O economista insiste que as mulheres faziam sexo com ele po</w:t>
      </w:r>
      <w:r w:rsidR="00B11772">
        <w:rPr>
          <w:color w:val="FF0000"/>
        </w:rPr>
        <w:t xml:space="preserve">rque eram partidárias de orgias </w:t>
      </w:r>
      <w:r w:rsidR="00B11772" w:rsidRPr="00B11772">
        <w:rPr>
          <w:color w:val="7030A0"/>
        </w:rPr>
        <w:t>(COMPANHEIRO, TE PEGARAM ! VIU NO QUE DÁ CONTRARIAR OS PLANOS DO “CHEFE”?  TINHA SIDO DECIDIDO QUE FRANÇOIS HOLLANDE SERIA CANDIDATO A PRESIDENTE DA FRANÇA, VOCÊ ACHOU QUE DEVERIA LANÇAR TUA PRÓPRIA CANDIDATURA...UMA DESOBEDIÊNCIA AOS PLANOS DO BARÃO TRILIONÁRIO NÃO FICA NUNCA SEM CASTIGO...E ESSE QUE TE FOI IMPOSTO, RECONHEÇAMOS, FOI DO PIRU, NÉ? AGORA VÊ SE FICA NA SUA, QUIETINHO, SEM MAIS NENHUM ATO DE DESOBEDIÊNCIA, PORQUE O “CHEFE” NÃO PERDOA, TÁ? BOM DESCANSO – TALVEZ NA CADEIA.)</w:t>
      </w:r>
    </w:p>
    <w:p w14:paraId="209A6626" w14:textId="77777777" w:rsidR="00616B5B" w:rsidRPr="00304942" w:rsidRDefault="00616B5B" w:rsidP="00304942">
      <w:pPr>
        <w:pStyle w:val="Heading2"/>
        <w:rPr>
          <w:color w:val="7030A0"/>
        </w:rPr>
      </w:pPr>
      <w:r>
        <w:t xml:space="preserve">O </w:t>
      </w:r>
      <w:proofErr w:type="spellStart"/>
      <w:r>
        <w:t>ex</w:t>
      </w:r>
      <w:proofErr w:type="spellEnd"/>
      <w:r>
        <w:t xml:space="preserve">-político socialista é defendido por três advogados renomados. </w:t>
      </w:r>
      <w:r w:rsidRPr="00304942">
        <w:rPr>
          <w:color w:val="FF0000"/>
        </w:rPr>
        <w:t>A defesa denuncia um processo de "motivação ideológica, política e moral" e alega que a justiça está confundindo o dire</w:t>
      </w:r>
      <w:r w:rsidR="00304942">
        <w:rPr>
          <w:color w:val="FF0000"/>
        </w:rPr>
        <w:t xml:space="preserve">ito penal com uma questão moral </w:t>
      </w:r>
      <w:r w:rsidR="00304942" w:rsidRPr="00304942">
        <w:rPr>
          <w:color w:val="7030A0"/>
        </w:rPr>
        <w:t>(TODO MUNDO SABE QUE É SACANAGEM; QUE É CASTIGO; QUE É UM “CHEGA PRA LÁ” PRO MENINO DESOBEDIENTE.  MAS QUANDO SE TRATA DE PUNIR DESOBEDIÊNCIAS, O “LÍDER” NÃO TEM PIEDADE: É A FERRO E FOGO).</w:t>
      </w:r>
    </w:p>
    <w:p w14:paraId="5E4D7B39" w14:textId="77777777" w:rsidR="00616B5B" w:rsidRDefault="00616B5B" w:rsidP="00616B5B">
      <w:pPr>
        <w:pStyle w:val="NormalWeb"/>
      </w:pPr>
      <w:r>
        <w:rPr>
          <w:rStyle w:val="Strong"/>
        </w:rPr>
        <w:t>Segundo escândalo sexual para Strauss-Kahn</w:t>
      </w:r>
    </w:p>
    <w:p w14:paraId="5D7D151E" w14:textId="77777777" w:rsidR="00616B5B" w:rsidRDefault="00616B5B" w:rsidP="00095326">
      <w:pPr>
        <w:pStyle w:val="Heading2"/>
      </w:pPr>
      <w:r>
        <w:lastRenderedPageBreak/>
        <w:t xml:space="preserve">As revelações mais esperadas podem vir de quatro </w:t>
      </w:r>
      <w:proofErr w:type="spellStart"/>
      <w:r>
        <w:t>ex</w:t>
      </w:r>
      <w:proofErr w:type="spellEnd"/>
      <w:r>
        <w:t>-garotas de programa, que queriam prestar depoimento, mas a portas fechadas. No entanto, o pedido foi negado pela justiça. Centenas de jornalistas e fotógrafos franceses e estrangeiros já se credenciaram para cobrir o caso, que tem suscitado um grande interesse da imprensa.</w:t>
      </w:r>
    </w:p>
    <w:p w14:paraId="22A010D1" w14:textId="77777777" w:rsidR="00616B5B" w:rsidRPr="00095326" w:rsidRDefault="00616B5B" w:rsidP="00095326">
      <w:pPr>
        <w:pStyle w:val="Heading2"/>
        <w:rPr>
          <w:color w:val="FF0000"/>
        </w:rPr>
      </w:pPr>
      <w:r w:rsidRPr="00095326">
        <w:rPr>
          <w:color w:val="FF0000"/>
        </w:rPr>
        <w:t xml:space="preserve">Strauss-Kahn, que tem hoje 65 anos de idade, chegou a ser visto como possível candidato socialista para as eleições presidenciais francesas de 2012. Mas ele foi retirado do páreo após ter sido acusado de estuprar uma camareira no hotel </w:t>
      </w:r>
      <w:proofErr w:type="spellStart"/>
      <w:r w:rsidRPr="00095326">
        <w:rPr>
          <w:color w:val="FF0000"/>
        </w:rPr>
        <w:t>Sofitel</w:t>
      </w:r>
      <w:proofErr w:type="spellEnd"/>
      <w:r w:rsidRPr="00095326">
        <w:rPr>
          <w:color w:val="FF0000"/>
        </w:rPr>
        <w:t xml:space="preserve">, em Nova York, em 2011. </w:t>
      </w:r>
      <w:r w:rsidRPr="00095326">
        <w:rPr>
          <w:color w:val="FF0000"/>
        </w:rPr>
        <w:fldChar w:fldCharType="begin"/>
      </w:r>
      <w:r w:rsidRPr="00095326">
        <w:rPr>
          <w:color w:val="FF0000"/>
        </w:rPr>
        <w:instrText xml:space="preserve"> HYPERLINK "http://www.portugues.rfi.fr/franca/20120329-d" \t "_blank" </w:instrText>
      </w:r>
      <w:r w:rsidRPr="00095326">
        <w:rPr>
          <w:color w:val="FF0000"/>
        </w:rPr>
        <w:fldChar w:fldCharType="separate"/>
      </w:r>
      <w:r w:rsidRPr="00095326">
        <w:rPr>
          <w:rStyle w:val="Hyperlink"/>
          <w:color w:val="FF0000"/>
        </w:rPr>
        <w:t>O caso foi arquivado</w:t>
      </w:r>
      <w:r w:rsidRPr="00095326">
        <w:rPr>
          <w:color w:val="FF0000"/>
        </w:rPr>
        <w:fldChar w:fldCharType="end"/>
      </w:r>
      <w:r w:rsidRPr="00095326">
        <w:rPr>
          <w:color w:val="FF0000"/>
        </w:rPr>
        <w:t>, mas o escândalo sexual arranhou a imagem do político, que não pôde se candidatar para a presidência e perdeu seu cargo de chefe do FMI.</w:t>
      </w:r>
    </w:p>
    <w:p w14:paraId="71B1F17F" w14:textId="77777777" w:rsidR="00616B5B" w:rsidRDefault="00616B5B" w:rsidP="00095326">
      <w:pPr>
        <w:pStyle w:val="Heading1"/>
        <w:rPr>
          <w:color w:val="7030A0"/>
        </w:rPr>
      </w:pPr>
      <w:r>
        <w:t>Agora, se for considerado culpado, DSK pode pegar até dez anos de prisão</w:t>
      </w:r>
      <w:r w:rsidR="00095326">
        <w:t xml:space="preserve"> </w:t>
      </w:r>
      <w:r w:rsidR="00095326" w:rsidRPr="00095326">
        <w:rPr>
          <w:color w:val="7030A0"/>
        </w:rPr>
        <w:t>(CACETE! A COISA NÃO É BRINCADEIRA...! DEUS ME LIVRE DE UM “CHEFE” DESSES !!!)</w:t>
      </w:r>
    </w:p>
    <w:p w14:paraId="528A9198" w14:textId="77777777" w:rsidR="00095326" w:rsidRDefault="00095326" w:rsidP="00095326">
      <w:pPr>
        <w:pStyle w:val="Heading1"/>
        <w:rPr>
          <w:color w:val="7030A0"/>
        </w:rPr>
      </w:pPr>
    </w:p>
    <w:p w14:paraId="290042D2" w14:textId="77777777" w:rsidR="00095326" w:rsidRDefault="00095326" w:rsidP="00095326">
      <w:pPr>
        <w:pStyle w:val="Heading2"/>
      </w:pPr>
      <w:r>
        <w:t>DUQUE DE CAXIAS, RJ, 06 DE FEVEREIRO DE 2015.</w:t>
      </w:r>
    </w:p>
    <w:p w14:paraId="0A103A86" w14:textId="77777777" w:rsidR="00D870A4" w:rsidRPr="00D870A4" w:rsidRDefault="00D870A4">
      <w:pPr>
        <w:rPr>
          <w:sz w:val="32"/>
          <w:szCs w:val="32"/>
        </w:rPr>
      </w:pPr>
    </w:p>
    <w:sectPr w:rsidR="00D870A4" w:rsidRPr="00D870A4" w:rsidSect="009419DA">
      <w:headerReference w:type="default" r:id="rId8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1ABAF9" w14:textId="77777777" w:rsidR="00345C20" w:rsidRDefault="00345C20" w:rsidP="00267D8E">
      <w:pPr>
        <w:spacing w:after="0" w:line="240" w:lineRule="auto"/>
      </w:pPr>
      <w:r>
        <w:separator/>
      </w:r>
    </w:p>
  </w:endnote>
  <w:endnote w:type="continuationSeparator" w:id="0">
    <w:p w14:paraId="0FDE6CA8" w14:textId="77777777" w:rsidR="00345C20" w:rsidRDefault="00345C20" w:rsidP="00267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193206" w14:textId="77777777" w:rsidR="00345C20" w:rsidRDefault="00345C20" w:rsidP="00267D8E">
      <w:pPr>
        <w:spacing w:after="0" w:line="240" w:lineRule="auto"/>
      </w:pPr>
      <w:r>
        <w:separator/>
      </w:r>
    </w:p>
  </w:footnote>
  <w:footnote w:type="continuationSeparator" w:id="0">
    <w:p w14:paraId="42DF09DE" w14:textId="77777777" w:rsidR="00345C20" w:rsidRDefault="00345C20" w:rsidP="00267D8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41781" w14:textId="77777777" w:rsidR="00267D8E" w:rsidRDefault="002C48E6">
    <w:pPr>
      <w:pStyle w:val="Header"/>
    </w:pPr>
    <w:r>
      <w:rPr>
        <w:noProof/>
        <w:lang w:val="en-US"/>
      </w:rPr>
      <mc:AlternateContent>
        <mc:Choice Requires="wps">
          <w:drawing>
            <wp:anchor distT="0" distB="0" distL="114300" distR="114300" simplePos="0" relativeHeight="251657728" behindDoc="0" locked="0" layoutInCell="0" allowOverlap="1" wp14:anchorId="2BB33EE8" wp14:editId="16812060">
              <wp:simplePos x="0" y="0"/>
              <wp:positionH relativeFrom="page">
                <wp:posOffset>3466465</wp:posOffset>
              </wp:positionH>
              <wp:positionV relativeFrom="page">
                <wp:posOffset>135890</wp:posOffset>
              </wp:positionV>
              <wp:extent cx="626745" cy="626745"/>
              <wp:effectExtent l="0" t="0" r="0" b="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C3D166" w14:textId="77777777" w:rsidR="00267D8E" w:rsidRPr="00267D8E" w:rsidRDefault="00267D8E">
                          <w:pPr>
                            <w:pStyle w:val="Footer"/>
                            <w:jc w:val="center"/>
                            <w:rPr>
                              <w:b/>
                              <w:color w:val="FFFFFF"/>
                              <w:sz w:val="32"/>
                              <w:szCs w:val="32"/>
                            </w:rPr>
                          </w:pPr>
                          <w:r>
                            <w:fldChar w:fldCharType="begin"/>
                          </w:r>
                          <w:r>
                            <w:instrText xml:space="preserve"> PAGE    \* MERGEFORMAT </w:instrText>
                          </w:r>
                          <w:r>
                            <w:fldChar w:fldCharType="separate"/>
                          </w:r>
                          <w:r w:rsidR="00610898" w:rsidRPr="00610898">
                            <w:rPr>
                              <w:b/>
                              <w:noProof/>
                              <w:color w:val="FFFFFF"/>
                              <w:sz w:val="32"/>
                              <w:szCs w:val="32"/>
                            </w:rPr>
                            <w:t>44</w:t>
                          </w:r>
                          <w: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6" style="position:absolute;margin-left:272.95pt;margin-top:10.7pt;width:49.35pt;height:49.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" o:allowincell="f" fillcolor="#365f91" stroked="f">
              <v:textbox>
                <w:txbxContent>
                  <w:p w14:paraId="72C3D166" w14:textId="77777777" w:rsidR="00267D8E" w:rsidRPr="00267D8E" w:rsidRDefault="00267D8E">
                    <w:pPr>
                      <w:pStyle w:val="Footer"/>
                      <w:jc w:val="center"/>
                      <w:rPr>
                        <w:b/>
                        <w:color w:val="FFFFFF"/>
                        <w:sz w:val="32"/>
                        <w:szCs w:val="32"/>
                      </w:rPr>
                    </w:pPr>
                    <w:r>
                      <w:fldChar w:fldCharType="begin"/>
                    </w:r>
                    <w:r>
                      <w:instrText xml:space="preserve"> PAGE    \* MERGEFORMAT </w:instrText>
                    </w:r>
                    <w:r>
                      <w:fldChar w:fldCharType="separate"/>
                    </w:r>
                    <w:r w:rsidR="00610898" w:rsidRPr="00610898">
                      <w:rPr>
                        <w:b/>
                        <w:noProof/>
                        <w:color w:val="FFFFFF"/>
                        <w:sz w:val="32"/>
                        <w:szCs w:val="32"/>
                      </w:rPr>
                      <w:t>44</w:t>
                    </w:r>
                    <w:r>
                      <w:fldChar w:fldCharType="end"/>
                    </w:r>
                  </w:p>
                </w:txbxContent>
              </v:textbox>
              <w10:wrap anchorx="page" anchory="page"/>
            </v:oval>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86C12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72D4BAE"/>
    <w:multiLevelType w:val="multilevel"/>
    <w:tmpl w:val="2A08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6C6F24"/>
    <w:multiLevelType w:val="multilevel"/>
    <w:tmpl w:val="25FCA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FE0A76"/>
    <w:multiLevelType w:val="multilevel"/>
    <w:tmpl w:val="2000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CA0C4B"/>
    <w:multiLevelType w:val="multilevel"/>
    <w:tmpl w:val="BA62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A1025B"/>
    <w:multiLevelType w:val="multilevel"/>
    <w:tmpl w:val="C6FE8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A7613D"/>
    <w:multiLevelType w:val="multilevel"/>
    <w:tmpl w:val="650A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A247C4"/>
    <w:multiLevelType w:val="multilevel"/>
    <w:tmpl w:val="E4843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543E3A"/>
    <w:multiLevelType w:val="multilevel"/>
    <w:tmpl w:val="1612F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8511EB5"/>
    <w:multiLevelType w:val="multilevel"/>
    <w:tmpl w:val="85A4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8"/>
  </w:num>
  <w:num w:numId="4">
    <w:abstractNumId w:val="9"/>
  </w:num>
  <w:num w:numId="5">
    <w:abstractNumId w:val="7"/>
  </w:num>
  <w:num w:numId="6">
    <w:abstractNumId w:val="3"/>
  </w:num>
  <w:num w:numId="7">
    <w:abstractNumId w:val="4"/>
  </w:num>
  <w:num w:numId="8">
    <w:abstractNumId w:val="1"/>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0A4"/>
    <w:rsid w:val="00005F75"/>
    <w:rsid w:val="00034117"/>
    <w:rsid w:val="000655FA"/>
    <w:rsid w:val="00095326"/>
    <w:rsid w:val="000A033B"/>
    <w:rsid w:val="000B595D"/>
    <w:rsid w:val="000F4EB1"/>
    <w:rsid w:val="0011112A"/>
    <w:rsid w:val="00115926"/>
    <w:rsid w:val="00211697"/>
    <w:rsid w:val="002223E0"/>
    <w:rsid w:val="002345BE"/>
    <w:rsid w:val="0026636F"/>
    <w:rsid w:val="00267D8E"/>
    <w:rsid w:val="00284352"/>
    <w:rsid w:val="002A45A9"/>
    <w:rsid w:val="002C48E6"/>
    <w:rsid w:val="002D5619"/>
    <w:rsid w:val="002F773C"/>
    <w:rsid w:val="00304942"/>
    <w:rsid w:val="00304AFB"/>
    <w:rsid w:val="00336458"/>
    <w:rsid w:val="00345C20"/>
    <w:rsid w:val="00352408"/>
    <w:rsid w:val="0035732E"/>
    <w:rsid w:val="003612E9"/>
    <w:rsid w:val="00374C8F"/>
    <w:rsid w:val="003B0178"/>
    <w:rsid w:val="00402CA9"/>
    <w:rsid w:val="00405D75"/>
    <w:rsid w:val="00412981"/>
    <w:rsid w:val="0048324A"/>
    <w:rsid w:val="004B1B70"/>
    <w:rsid w:val="004F05CE"/>
    <w:rsid w:val="005209A8"/>
    <w:rsid w:val="00545ECE"/>
    <w:rsid w:val="00560C1E"/>
    <w:rsid w:val="00565E44"/>
    <w:rsid w:val="005C1DF2"/>
    <w:rsid w:val="005C6D92"/>
    <w:rsid w:val="005F5726"/>
    <w:rsid w:val="00610898"/>
    <w:rsid w:val="00616B5B"/>
    <w:rsid w:val="00647D55"/>
    <w:rsid w:val="006630C3"/>
    <w:rsid w:val="00696B9A"/>
    <w:rsid w:val="006F2F19"/>
    <w:rsid w:val="00745E55"/>
    <w:rsid w:val="0074712B"/>
    <w:rsid w:val="00756AA0"/>
    <w:rsid w:val="007E6386"/>
    <w:rsid w:val="00892B1E"/>
    <w:rsid w:val="008B56EB"/>
    <w:rsid w:val="008D4665"/>
    <w:rsid w:val="008E6126"/>
    <w:rsid w:val="009419DA"/>
    <w:rsid w:val="00957CEC"/>
    <w:rsid w:val="00965D6F"/>
    <w:rsid w:val="00995832"/>
    <w:rsid w:val="00995841"/>
    <w:rsid w:val="009B23A7"/>
    <w:rsid w:val="009C748C"/>
    <w:rsid w:val="009D3582"/>
    <w:rsid w:val="009D7CB6"/>
    <w:rsid w:val="00A30D22"/>
    <w:rsid w:val="00A472F0"/>
    <w:rsid w:val="00A968E9"/>
    <w:rsid w:val="00A96B4D"/>
    <w:rsid w:val="00B01A2A"/>
    <w:rsid w:val="00B11772"/>
    <w:rsid w:val="00B208CC"/>
    <w:rsid w:val="00B43C2C"/>
    <w:rsid w:val="00B570C7"/>
    <w:rsid w:val="00B57475"/>
    <w:rsid w:val="00B67AFF"/>
    <w:rsid w:val="00B733AF"/>
    <w:rsid w:val="00B80C30"/>
    <w:rsid w:val="00BE3A84"/>
    <w:rsid w:val="00C45073"/>
    <w:rsid w:val="00C46E7B"/>
    <w:rsid w:val="00C71F44"/>
    <w:rsid w:val="00C96FC9"/>
    <w:rsid w:val="00CF4325"/>
    <w:rsid w:val="00D22A44"/>
    <w:rsid w:val="00D326E7"/>
    <w:rsid w:val="00D42433"/>
    <w:rsid w:val="00D737A5"/>
    <w:rsid w:val="00D870A4"/>
    <w:rsid w:val="00DB6583"/>
    <w:rsid w:val="00DB6691"/>
    <w:rsid w:val="00DB7E5B"/>
    <w:rsid w:val="00DC56A7"/>
    <w:rsid w:val="00DF71F1"/>
    <w:rsid w:val="00E036BA"/>
    <w:rsid w:val="00E16C69"/>
    <w:rsid w:val="00E62E72"/>
    <w:rsid w:val="00E90B04"/>
    <w:rsid w:val="00EC41BC"/>
    <w:rsid w:val="00EE46DE"/>
    <w:rsid w:val="00F1491F"/>
    <w:rsid w:val="00F22735"/>
    <w:rsid w:val="00F23F14"/>
    <w:rsid w:val="00F81FF7"/>
    <w:rsid w:val="00F846A1"/>
    <w:rsid w:val="00F8781D"/>
    <w:rsid w:val="00FC5757"/>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3FD082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9DA"/>
    <w:pPr>
      <w:spacing w:after="200" w:line="276" w:lineRule="auto"/>
    </w:pPr>
    <w:rPr>
      <w:sz w:val="22"/>
      <w:szCs w:val="22"/>
    </w:rPr>
  </w:style>
  <w:style w:type="paragraph" w:styleId="Heading1">
    <w:name w:val="heading 1"/>
    <w:basedOn w:val="Normal"/>
    <w:link w:val="Heading1Char"/>
    <w:uiPriority w:val="9"/>
    <w:qFormat/>
    <w:rsid w:val="00D870A4"/>
    <w:pPr>
      <w:spacing w:before="100" w:beforeAutospacing="1" w:after="100" w:afterAutospacing="1" w:line="240" w:lineRule="auto"/>
      <w:outlineLvl w:val="0"/>
    </w:pPr>
    <w:rPr>
      <w:rFonts w:ascii="Helvetica" w:eastAsia="Times New Roman" w:hAnsi="Helvetica" w:cs="Helvetica"/>
      <w:b/>
      <w:bCs/>
      <w:kern w:val="36"/>
      <w:sz w:val="48"/>
      <w:szCs w:val="48"/>
      <w:lang w:eastAsia="pt-BR"/>
    </w:rPr>
  </w:style>
  <w:style w:type="paragraph" w:styleId="Heading2">
    <w:name w:val="heading 2"/>
    <w:basedOn w:val="Normal"/>
    <w:next w:val="Normal"/>
    <w:link w:val="Heading2Char"/>
    <w:uiPriority w:val="9"/>
    <w:unhideWhenUsed/>
    <w:qFormat/>
    <w:rsid w:val="00284352"/>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D870A4"/>
    <w:pPr>
      <w:spacing w:before="100" w:beforeAutospacing="1" w:after="100" w:afterAutospacing="1" w:line="240" w:lineRule="auto"/>
      <w:outlineLvl w:val="2"/>
    </w:pPr>
    <w:rPr>
      <w:rFonts w:ascii="Helvetica" w:eastAsia="Times New Roman" w:hAnsi="Helvetica" w:cs="Helvetica"/>
      <w:b/>
      <w:bCs/>
      <w:sz w:val="27"/>
      <w:szCs w:val="27"/>
      <w:lang w:eastAsia="pt-BR"/>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0A4"/>
    <w:rPr>
      <w:rFonts w:ascii="Helvetica" w:eastAsia="Times New Roman" w:hAnsi="Helvetica" w:cs="Helvetica"/>
      <w:b/>
      <w:bCs/>
      <w:kern w:val="36"/>
      <w:sz w:val="48"/>
      <w:szCs w:val="48"/>
      <w:lang w:eastAsia="pt-BR"/>
    </w:rPr>
  </w:style>
  <w:style w:type="character" w:customStyle="1" w:styleId="Heading3Char">
    <w:name w:val="Heading 3 Char"/>
    <w:basedOn w:val="DefaultParagraphFont"/>
    <w:link w:val="Heading3"/>
    <w:uiPriority w:val="9"/>
    <w:rsid w:val="00D870A4"/>
    <w:rPr>
      <w:rFonts w:ascii="Helvetica" w:eastAsia="Times New Roman" w:hAnsi="Helvetica" w:cs="Helvetica"/>
      <w:b/>
      <w:bCs/>
      <w:sz w:val="27"/>
      <w:szCs w:val="27"/>
      <w:lang w:eastAsia="pt-BR"/>
    </w:rPr>
  </w:style>
  <w:style w:type="character" w:styleId="Hyperlink">
    <w:name w:val="Hyperlink"/>
    <w:basedOn w:val="DefaultParagraphFont"/>
    <w:uiPriority w:val="99"/>
    <w:semiHidden/>
    <w:unhideWhenUsed/>
    <w:rsid w:val="00D870A4"/>
    <w:rPr>
      <w:color w:val="0000FF"/>
      <w:u w:val="single"/>
    </w:rPr>
  </w:style>
  <w:style w:type="character" w:styleId="Strong">
    <w:name w:val="Strong"/>
    <w:basedOn w:val="DefaultParagraphFont"/>
    <w:uiPriority w:val="22"/>
    <w:qFormat/>
    <w:rsid w:val="00D870A4"/>
    <w:rPr>
      <w:b/>
      <w:bCs/>
    </w:rPr>
  </w:style>
  <w:style w:type="paragraph" w:styleId="NormalWeb">
    <w:name w:val="Normal (Web)"/>
    <w:basedOn w:val="Normal"/>
    <w:uiPriority w:val="99"/>
    <w:unhideWhenUsed/>
    <w:rsid w:val="00D870A4"/>
    <w:pPr>
      <w:spacing w:before="100" w:beforeAutospacing="1" w:after="100" w:afterAutospacing="1" w:line="240" w:lineRule="auto"/>
    </w:pPr>
    <w:rPr>
      <w:rFonts w:ascii="Times New Roman" w:eastAsia="Times New Roman" w:hAnsi="Times New Roman"/>
      <w:sz w:val="24"/>
      <w:szCs w:val="24"/>
      <w:lang w:eastAsia="pt-BR"/>
    </w:rPr>
  </w:style>
  <w:style w:type="character" w:styleId="Emphasis">
    <w:name w:val="Emphasis"/>
    <w:basedOn w:val="DefaultParagraphFont"/>
    <w:uiPriority w:val="20"/>
    <w:qFormat/>
    <w:rsid w:val="00D870A4"/>
    <w:rPr>
      <w:i/>
      <w:iCs/>
    </w:rPr>
  </w:style>
  <w:style w:type="paragraph" w:styleId="BalloonText">
    <w:name w:val="Balloon Text"/>
    <w:basedOn w:val="Normal"/>
    <w:link w:val="BalloonTextChar"/>
    <w:uiPriority w:val="99"/>
    <w:semiHidden/>
    <w:unhideWhenUsed/>
    <w:rsid w:val="00D87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0A4"/>
    <w:rPr>
      <w:rFonts w:ascii="Tahoma" w:hAnsi="Tahoma" w:cs="Tahoma"/>
      <w:sz w:val="16"/>
      <w:szCs w:val="16"/>
    </w:rPr>
  </w:style>
  <w:style w:type="character" w:customStyle="1" w:styleId="pin1422486375328pinitbuttoncount">
    <w:name w:val="pin_1422486375328_pin_it_button_count"/>
    <w:basedOn w:val="DefaultParagraphFont"/>
    <w:rsid w:val="00F22735"/>
  </w:style>
  <w:style w:type="character" w:customStyle="1" w:styleId="partnerlogo-img">
    <w:name w:val="partnerlogo-img"/>
    <w:basedOn w:val="DefaultParagraphFont"/>
    <w:rsid w:val="00616B5B"/>
  </w:style>
  <w:style w:type="character" w:customStyle="1" w:styleId="caption">
    <w:name w:val="caption"/>
    <w:basedOn w:val="DefaultParagraphFont"/>
    <w:rsid w:val="00616B5B"/>
  </w:style>
  <w:style w:type="character" w:customStyle="1" w:styleId="attribution">
    <w:name w:val="attribution"/>
    <w:basedOn w:val="DefaultParagraphFont"/>
    <w:rsid w:val="00616B5B"/>
  </w:style>
  <w:style w:type="character" w:customStyle="1" w:styleId="truncate">
    <w:name w:val="truncate"/>
    <w:basedOn w:val="DefaultParagraphFont"/>
    <w:rsid w:val="00616B5B"/>
  </w:style>
  <w:style w:type="character" w:customStyle="1" w:styleId="Heading2Char">
    <w:name w:val="Heading 2 Char"/>
    <w:basedOn w:val="DefaultParagraphFont"/>
    <w:link w:val="Heading2"/>
    <w:uiPriority w:val="9"/>
    <w:rsid w:val="00284352"/>
    <w:rPr>
      <w:rFonts w:ascii="Cambria" w:eastAsia="Times New Roman" w:hAnsi="Cambria" w:cs="Times New Roman"/>
      <w:b/>
      <w:bCs/>
      <w:i/>
      <w:iCs/>
      <w:sz w:val="28"/>
      <w:szCs w:val="28"/>
      <w:lang w:eastAsia="en-US"/>
    </w:rPr>
  </w:style>
  <w:style w:type="paragraph" w:customStyle="1" w:styleId="hasfloatedimage">
    <w:name w:val="hasfloatedimage"/>
    <w:basedOn w:val="Normal"/>
    <w:rsid w:val="00756AA0"/>
    <w:pPr>
      <w:spacing w:before="100" w:beforeAutospacing="1" w:after="100" w:afterAutospacing="1" w:line="240" w:lineRule="auto"/>
    </w:pPr>
    <w:rPr>
      <w:rFonts w:ascii="Times New Roman" w:eastAsia="Times New Roman" w:hAnsi="Times New Roman"/>
      <w:sz w:val="24"/>
      <w:szCs w:val="24"/>
      <w:lang w:eastAsia="pt-BR"/>
    </w:rPr>
  </w:style>
  <w:style w:type="paragraph" w:styleId="Header">
    <w:name w:val="header"/>
    <w:basedOn w:val="Normal"/>
    <w:link w:val="HeaderChar"/>
    <w:uiPriority w:val="99"/>
    <w:semiHidden/>
    <w:unhideWhenUsed/>
    <w:rsid w:val="00267D8E"/>
    <w:pPr>
      <w:tabs>
        <w:tab w:val="center" w:pos="4252"/>
        <w:tab w:val="right" w:pos="8504"/>
      </w:tabs>
    </w:pPr>
  </w:style>
  <w:style w:type="character" w:customStyle="1" w:styleId="HeaderChar">
    <w:name w:val="Header Char"/>
    <w:basedOn w:val="DefaultParagraphFont"/>
    <w:link w:val="Header"/>
    <w:uiPriority w:val="99"/>
    <w:semiHidden/>
    <w:rsid w:val="00267D8E"/>
    <w:rPr>
      <w:sz w:val="22"/>
      <w:szCs w:val="22"/>
      <w:lang w:eastAsia="en-US"/>
    </w:rPr>
  </w:style>
  <w:style w:type="paragraph" w:styleId="Footer">
    <w:name w:val="footer"/>
    <w:basedOn w:val="Normal"/>
    <w:link w:val="FooterChar"/>
    <w:uiPriority w:val="99"/>
    <w:unhideWhenUsed/>
    <w:rsid w:val="00267D8E"/>
    <w:pPr>
      <w:tabs>
        <w:tab w:val="center" w:pos="4252"/>
        <w:tab w:val="right" w:pos="8504"/>
      </w:tabs>
    </w:pPr>
  </w:style>
  <w:style w:type="character" w:customStyle="1" w:styleId="FooterChar">
    <w:name w:val="Footer Char"/>
    <w:basedOn w:val="DefaultParagraphFont"/>
    <w:link w:val="Footer"/>
    <w:uiPriority w:val="99"/>
    <w:rsid w:val="00267D8E"/>
    <w:rPr>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9DA"/>
    <w:pPr>
      <w:spacing w:after="200" w:line="276" w:lineRule="auto"/>
    </w:pPr>
    <w:rPr>
      <w:sz w:val="22"/>
      <w:szCs w:val="22"/>
    </w:rPr>
  </w:style>
  <w:style w:type="paragraph" w:styleId="Heading1">
    <w:name w:val="heading 1"/>
    <w:basedOn w:val="Normal"/>
    <w:link w:val="Heading1Char"/>
    <w:uiPriority w:val="9"/>
    <w:qFormat/>
    <w:rsid w:val="00D870A4"/>
    <w:pPr>
      <w:spacing w:before="100" w:beforeAutospacing="1" w:after="100" w:afterAutospacing="1" w:line="240" w:lineRule="auto"/>
      <w:outlineLvl w:val="0"/>
    </w:pPr>
    <w:rPr>
      <w:rFonts w:ascii="Helvetica" w:eastAsia="Times New Roman" w:hAnsi="Helvetica" w:cs="Helvetica"/>
      <w:b/>
      <w:bCs/>
      <w:kern w:val="36"/>
      <w:sz w:val="48"/>
      <w:szCs w:val="48"/>
      <w:lang w:eastAsia="pt-BR"/>
    </w:rPr>
  </w:style>
  <w:style w:type="paragraph" w:styleId="Heading2">
    <w:name w:val="heading 2"/>
    <w:basedOn w:val="Normal"/>
    <w:next w:val="Normal"/>
    <w:link w:val="Heading2Char"/>
    <w:uiPriority w:val="9"/>
    <w:unhideWhenUsed/>
    <w:qFormat/>
    <w:rsid w:val="00284352"/>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D870A4"/>
    <w:pPr>
      <w:spacing w:before="100" w:beforeAutospacing="1" w:after="100" w:afterAutospacing="1" w:line="240" w:lineRule="auto"/>
      <w:outlineLvl w:val="2"/>
    </w:pPr>
    <w:rPr>
      <w:rFonts w:ascii="Helvetica" w:eastAsia="Times New Roman" w:hAnsi="Helvetica" w:cs="Helvetica"/>
      <w:b/>
      <w:bCs/>
      <w:sz w:val="27"/>
      <w:szCs w:val="27"/>
      <w:lang w:eastAsia="pt-BR"/>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0A4"/>
    <w:rPr>
      <w:rFonts w:ascii="Helvetica" w:eastAsia="Times New Roman" w:hAnsi="Helvetica" w:cs="Helvetica"/>
      <w:b/>
      <w:bCs/>
      <w:kern w:val="36"/>
      <w:sz w:val="48"/>
      <w:szCs w:val="48"/>
      <w:lang w:eastAsia="pt-BR"/>
    </w:rPr>
  </w:style>
  <w:style w:type="character" w:customStyle="1" w:styleId="Heading3Char">
    <w:name w:val="Heading 3 Char"/>
    <w:basedOn w:val="DefaultParagraphFont"/>
    <w:link w:val="Heading3"/>
    <w:uiPriority w:val="9"/>
    <w:rsid w:val="00D870A4"/>
    <w:rPr>
      <w:rFonts w:ascii="Helvetica" w:eastAsia="Times New Roman" w:hAnsi="Helvetica" w:cs="Helvetica"/>
      <w:b/>
      <w:bCs/>
      <w:sz w:val="27"/>
      <w:szCs w:val="27"/>
      <w:lang w:eastAsia="pt-BR"/>
    </w:rPr>
  </w:style>
  <w:style w:type="character" w:styleId="Hyperlink">
    <w:name w:val="Hyperlink"/>
    <w:basedOn w:val="DefaultParagraphFont"/>
    <w:uiPriority w:val="99"/>
    <w:semiHidden/>
    <w:unhideWhenUsed/>
    <w:rsid w:val="00D870A4"/>
    <w:rPr>
      <w:color w:val="0000FF"/>
      <w:u w:val="single"/>
    </w:rPr>
  </w:style>
  <w:style w:type="character" w:styleId="Strong">
    <w:name w:val="Strong"/>
    <w:basedOn w:val="DefaultParagraphFont"/>
    <w:uiPriority w:val="22"/>
    <w:qFormat/>
    <w:rsid w:val="00D870A4"/>
    <w:rPr>
      <w:b/>
      <w:bCs/>
    </w:rPr>
  </w:style>
  <w:style w:type="paragraph" w:styleId="NormalWeb">
    <w:name w:val="Normal (Web)"/>
    <w:basedOn w:val="Normal"/>
    <w:uiPriority w:val="99"/>
    <w:unhideWhenUsed/>
    <w:rsid w:val="00D870A4"/>
    <w:pPr>
      <w:spacing w:before="100" w:beforeAutospacing="1" w:after="100" w:afterAutospacing="1" w:line="240" w:lineRule="auto"/>
    </w:pPr>
    <w:rPr>
      <w:rFonts w:ascii="Times New Roman" w:eastAsia="Times New Roman" w:hAnsi="Times New Roman"/>
      <w:sz w:val="24"/>
      <w:szCs w:val="24"/>
      <w:lang w:eastAsia="pt-BR"/>
    </w:rPr>
  </w:style>
  <w:style w:type="character" w:styleId="Emphasis">
    <w:name w:val="Emphasis"/>
    <w:basedOn w:val="DefaultParagraphFont"/>
    <w:uiPriority w:val="20"/>
    <w:qFormat/>
    <w:rsid w:val="00D870A4"/>
    <w:rPr>
      <w:i/>
      <w:iCs/>
    </w:rPr>
  </w:style>
  <w:style w:type="paragraph" w:styleId="BalloonText">
    <w:name w:val="Balloon Text"/>
    <w:basedOn w:val="Normal"/>
    <w:link w:val="BalloonTextChar"/>
    <w:uiPriority w:val="99"/>
    <w:semiHidden/>
    <w:unhideWhenUsed/>
    <w:rsid w:val="00D87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0A4"/>
    <w:rPr>
      <w:rFonts w:ascii="Tahoma" w:hAnsi="Tahoma" w:cs="Tahoma"/>
      <w:sz w:val="16"/>
      <w:szCs w:val="16"/>
    </w:rPr>
  </w:style>
  <w:style w:type="character" w:customStyle="1" w:styleId="pin1422486375328pinitbuttoncount">
    <w:name w:val="pin_1422486375328_pin_it_button_count"/>
    <w:basedOn w:val="DefaultParagraphFont"/>
    <w:rsid w:val="00F22735"/>
  </w:style>
  <w:style w:type="character" w:customStyle="1" w:styleId="partnerlogo-img">
    <w:name w:val="partnerlogo-img"/>
    <w:basedOn w:val="DefaultParagraphFont"/>
    <w:rsid w:val="00616B5B"/>
  </w:style>
  <w:style w:type="character" w:customStyle="1" w:styleId="caption">
    <w:name w:val="caption"/>
    <w:basedOn w:val="DefaultParagraphFont"/>
    <w:rsid w:val="00616B5B"/>
  </w:style>
  <w:style w:type="character" w:customStyle="1" w:styleId="attribution">
    <w:name w:val="attribution"/>
    <w:basedOn w:val="DefaultParagraphFont"/>
    <w:rsid w:val="00616B5B"/>
  </w:style>
  <w:style w:type="character" w:customStyle="1" w:styleId="truncate">
    <w:name w:val="truncate"/>
    <w:basedOn w:val="DefaultParagraphFont"/>
    <w:rsid w:val="00616B5B"/>
  </w:style>
  <w:style w:type="character" w:customStyle="1" w:styleId="Heading2Char">
    <w:name w:val="Heading 2 Char"/>
    <w:basedOn w:val="DefaultParagraphFont"/>
    <w:link w:val="Heading2"/>
    <w:uiPriority w:val="9"/>
    <w:rsid w:val="00284352"/>
    <w:rPr>
      <w:rFonts w:ascii="Cambria" w:eastAsia="Times New Roman" w:hAnsi="Cambria" w:cs="Times New Roman"/>
      <w:b/>
      <w:bCs/>
      <w:i/>
      <w:iCs/>
      <w:sz w:val="28"/>
      <w:szCs w:val="28"/>
      <w:lang w:eastAsia="en-US"/>
    </w:rPr>
  </w:style>
  <w:style w:type="paragraph" w:customStyle="1" w:styleId="hasfloatedimage">
    <w:name w:val="hasfloatedimage"/>
    <w:basedOn w:val="Normal"/>
    <w:rsid w:val="00756AA0"/>
    <w:pPr>
      <w:spacing w:before="100" w:beforeAutospacing="1" w:after="100" w:afterAutospacing="1" w:line="240" w:lineRule="auto"/>
    </w:pPr>
    <w:rPr>
      <w:rFonts w:ascii="Times New Roman" w:eastAsia="Times New Roman" w:hAnsi="Times New Roman"/>
      <w:sz w:val="24"/>
      <w:szCs w:val="24"/>
      <w:lang w:eastAsia="pt-BR"/>
    </w:rPr>
  </w:style>
  <w:style w:type="paragraph" w:styleId="Header">
    <w:name w:val="header"/>
    <w:basedOn w:val="Normal"/>
    <w:link w:val="HeaderChar"/>
    <w:uiPriority w:val="99"/>
    <w:semiHidden/>
    <w:unhideWhenUsed/>
    <w:rsid w:val="00267D8E"/>
    <w:pPr>
      <w:tabs>
        <w:tab w:val="center" w:pos="4252"/>
        <w:tab w:val="right" w:pos="8504"/>
      </w:tabs>
    </w:pPr>
  </w:style>
  <w:style w:type="character" w:customStyle="1" w:styleId="HeaderChar">
    <w:name w:val="Header Char"/>
    <w:basedOn w:val="DefaultParagraphFont"/>
    <w:link w:val="Header"/>
    <w:uiPriority w:val="99"/>
    <w:semiHidden/>
    <w:rsid w:val="00267D8E"/>
    <w:rPr>
      <w:sz w:val="22"/>
      <w:szCs w:val="22"/>
      <w:lang w:eastAsia="en-US"/>
    </w:rPr>
  </w:style>
  <w:style w:type="paragraph" w:styleId="Footer">
    <w:name w:val="footer"/>
    <w:basedOn w:val="Normal"/>
    <w:link w:val="FooterChar"/>
    <w:uiPriority w:val="99"/>
    <w:unhideWhenUsed/>
    <w:rsid w:val="00267D8E"/>
    <w:pPr>
      <w:tabs>
        <w:tab w:val="center" w:pos="4252"/>
        <w:tab w:val="right" w:pos="8504"/>
      </w:tabs>
    </w:pPr>
  </w:style>
  <w:style w:type="character" w:customStyle="1" w:styleId="FooterChar">
    <w:name w:val="Footer Char"/>
    <w:basedOn w:val="DefaultParagraphFont"/>
    <w:link w:val="Footer"/>
    <w:uiPriority w:val="99"/>
    <w:rsid w:val="00267D8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4240">
      <w:bodyDiv w:val="1"/>
      <w:marLeft w:val="0"/>
      <w:marRight w:val="0"/>
      <w:marTop w:val="0"/>
      <w:marBottom w:val="0"/>
      <w:divBdr>
        <w:top w:val="none" w:sz="0" w:space="0" w:color="auto"/>
        <w:left w:val="none" w:sz="0" w:space="0" w:color="auto"/>
        <w:bottom w:val="none" w:sz="0" w:space="0" w:color="auto"/>
        <w:right w:val="none" w:sz="0" w:space="0" w:color="auto"/>
      </w:divBdr>
      <w:divsChild>
        <w:div w:id="110982763">
          <w:marLeft w:val="0"/>
          <w:marRight w:val="0"/>
          <w:marTop w:val="0"/>
          <w:marBottom w:val="0"/>
          <w:divBdr>
            <w:top w:val="none" w:sz="0" w:space="0" w:color="auto"/>
            <w:left w:val="none" w:sz="0" w:space="0" w:color="auto"/>
            <w:bottom w:val="none" w:sz="0" w:space="0" w:color="auto"/>
            <w:right w:val="none" w:sz="0" w:space="0" w:color="auto"/>
          </w:divBdr>
          <w:divsChild>
            <w:div w:id="1408453240">
              <w:marLeft w:val="0"/>
              <w:marRight w:val="0"/>
              <w:marTop w:val="0"/>
              <w:marBottom w:val="0"/>
              <w:divBdr>
                <w:top w:val="none" w:sz="0" w:space="0" w:color="auto"/>
                <w:left w:val="none" w:sz="0" w:space="0" w:color="auto"/>
                <w:bottom w:val="none" w:sz="0" w:space="0" w:color="auto"/>
                <w:right w:val="none" w:sz="0" w:space="0" w:color="auto"/>
              </w:divBdr>
            </w:div>
          </w:divsChild>
        </w:div>
        <w:div w:id="1525678466">
          <w:marLeft w:val="0"/>
          <w:marRight w:val="0"/>
          <w:marTop w:val="0"/>
          <w:marBottom w:val="0"/>
          <w:divBdr>
            <w:top w:val="none" w:sz="0" w:space="0" w:color="auto"/>
            <w:left w:val="none" w:sz="0" w:space="0" w:color="auto"/>
            <w:bottom w:val="none" w:sz="0" w:space="0" w:color="auto"/>
            <w:right w:val="none" w:sz="0" w:space="0" w:color="auto"/>
          </w:divBdr>
          <w:divsChild>
            <w:div w:id="1646199727">
              <w:marLeft w:val="0"/>
              <w:marRight w:val="0"/>
              <w:marTop w:val="0"/>
              <w:marBottom w:val="0"/>
              <w:divBdr>
                <w:top w:val="none" w:sz="0" w:space="0" w:color="auto"/>
                <w:left w:val="none" w:sz="0" w:space="0" w:color="auto"/>
                <w:bottom w:val="none" w:sz="0" w:space="0" w:color="auto"/>
                <w:right w:val="none" w:sz="0" w:space="0" w:color="auto"/>
              </w:divBdr>
              <w:divsChild>
                <w:div w:id="1394812192">
                  <w:marLeft w:val="0"/>
                  <w:marRight w:val="0"/>
                  <w:marTop w:val="0"/>
                  <w:marBottom w:val="0"/>
                  <w:divBdr>
                    <w:top w:val="none" w:sz="0" w:space="0" w:color="auto"/>
                    <w:left w:val="none" w:sz="0" w:space="0" w:color="auto"/>
                    <w:bottom w:val="none" w:sz="0" w:space="0" w:color="auto"/>
                    <w:right w:val="none" w:sz="0" w:space="0" w:color="auto"/>
                  </w:divBdr>
                </w:div>
                <w:div w:id="172382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5946">
      <w:bodyDiv w:val="1"/>
      <w:marLeft w:val="0"/>
      <w:marRight w:val="0"/>
      <w:marTop w:val="0"/>
      <w:marBottom w:val="0"/>
      <w:divBdr>
        <w:top w:val="none" w:sz="0" w:space="0" w:color="auto"/>
        <w:left w:val="none" w:sz="0" w:space="0" w:color="auto"/>
        <w:bottom w:val="none" w:sz="0" w:space="0" w:color="auto"/>
        <w:right w:val="none" w:sz="0" w:space="0" w:color="auto"/>
      </w:divBdr>
      <w:divsChild>
        <w:div w:id="58407388">
          <w:marLeft w:val="0"/>
          <w:marRight w:val="0"/>
          <w:marTop w:val="0"/>
          <w:marBottom w:val="0"/>
          <w:divBdr>
            <w:top w:val="none" w:sz="0" w:space="0" w:color="auto"/>
            <w:left w:val="none" w:sz="0" w:space="0" w:color="auto"/>
            <w:bottom w:val="none" w:sz="0" w:space="0" w:color="auto"/>
            <w:right w:val="none" w:sz="0" w:space="0" w:color="auto"/>
          </w:divBdr>
          <w:divsChild>
            <w:div w:id="514731278">
              <w:marLeft w:val="0"/>
              <w:marRight w:val="0"/>
              <w:marTop w:val="0"/>
              <w:marBottom w:val="0"/>
              <w:divBdr>
                <w:top w:val="none" w:sz="0" w:space="0" w:color="auto"/>
                <w:left w:val="none" w:sz="0" w:space="0" w:color="auto"/>
                <w:bottom w:val="none" w:sz="0" w:space="0" w:color="auto"/>
                <w:right w:val="none" w:sz="0" w:space="0" w:color="auto"/>
              </w:divBdr>
              <w:divsChild>
                <w:div w:id="637150675">
                  <w:marLeft w:val="0"/>
                  <w:marRight w:val="0"/>
                  <w:marTop w:val="0"/>
                  <w:marBottom w:val="0"/>
                  <w:divBdr>
                    <w:top w:val="none" w:sz="0" w:space="0" w:color="auto"/>
                    <w:left w:val="none" w:sz="0" w:space="0" w:color="auto"/>
                    <w:bottom w:val="none" w:sz="0" w:space="0" w:color="auto"/>
                    <w:right w:val="none" w:sz="0" w:space="0" w:color="auto"/>
                  </w:divBdr>
                </w:div>
                <w:div w:id="89400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7729">
          <w:marLeft w:val="0"/>
          <w:marRight w:val="0"/>
          <w:marTop w:val="0"/>
          <w:marBottom w:val="0"/>
          <w:divBdr>
            <w:top w:val="none" w:sz="0" w:space="0" w:color="auto"/>
            <w:left w:val="none" w:sz="0" w:space="0" w:color="auto"/>
            <w:bottom w:val="none" w:sz="0" w:space="0" w:color="auto"/>
            <w:right w:val="none" w:sz="0" w:space="0" w:color="auto"/>
          </w:divBdr>
          <w:divsChild>
            <w:div w:id="137989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764741">
      <w:bodyDiv w:val="1"/>
      <w:marLeft w:val="0"/>
      <w:marRight w:val="0"/>
      <w:marTop w:val="0"/>
      <w:marBottom w:val="0"/>
      <w:divBdr>
        <w:top w:val="none" w:sz="0" w:space="0" w:color="auto"/>
        <w:left w:val="none" w:sz="0" w:space="0" w:color="auto"/>
        <w:bottom w:val="none" w:sz="0" w:space="0" w:color="auto"/>
        <w:right w:val="none" w:sz="0" w:space="0" w:color="auto"/>
      </w:divBdr>
      <w:divsChild>
        <w:div w:id="1612667964">
          <w:marLeft w:val="0"/>
          <w:marRight w:val="0"/>
          <w:marTop w:val="0"/>
          <w:marBottom w:val="0"/>
          <w:divBdr>
            <w:top w:val="none" w:sz="0" w:space="0" w:color="auto"/>
            <w:left w:val="none" w:sz="0" w:space="0" w:color="auto"/>
            <w:bottom w:val="none" w:sz="0" w:space="0" w:color="auto"/>
            <w:right w:val="none" w:sz="0" w:space="0" w:color="auto"/>
          </w:divBdr>
          <w:divsChild>
            <w:div w:id="1210265779">
              <w:marLeft w:val="0"/>
              <w:marRight w:val="0"/>
              <w:marTop w:val="0"/>
              <w:marBottom w:val="0"/>
              <w:divBdr>
                <w:top w:val="none" w:sz="0" w:space="0" w:color="auto"/>
                <w:left w:val="none" w:sz="0" w:space="0" w:color="auto"/>
                <w:bottom w:val="none" w:sz="0" w:space="0" w:color="auto"/>
                <w:right w:val="none" w:sz="0" w:space="0" w:color="auto"/>
              </w:divBdr>
              <w:divsChild>
                <w:div w:id="1486707200">
                  <w:marLeft w:val="0"/>
                  <w:marRight w:val="0"/>
                  <w:marTop w:val="0"/>
                  <w:marBottom w:val="0"/>
                  <w:divBdr>
                    <w:top w:val="none" w:sz="0" w:space="0" w:color="auto"/>
                    <w:left w:val="none" w:sz="0" w:space="0" w:color="auto"/>
                    <w:bottom w:val="none" w:sz="0" w:space="0" w:color="auto"/>
                    <w:right w:val="none" w:sz="0" w:space="0" w:color="auto"/>
                  </w:divBdr>
                  <w:divsChild>
                    <w:div w:id="1608272073">
                      <w:marLeft w:val="0"/>
                      <w:marRight w:val="0"/>
                      <w:marTop w:val="0"/>
                      <w:marBottom w:val="0"/>
                      <w:divBdr>
                        <w:top w:val="none" w:sz="0" w:space="0" w:color="auto"/>
                        <w:left w:val="none" w:sz="0" w:space="0" w:color="auto"/>
                        <w:bottom w:val="none" w:sz="0" w:space="0" w:color="auto"/>
                        <w:right w:val="none" w:sz="0" w:space="0" w:color="auto"/>
                      </w:divBdr>
                      <w:divsChild>
                        <w:div w:id="1452824458">
                          <w:marLeft w:val="0"/>
                          <w:marRight w:val="-14550"/>
                          <w:marTop w:val="0"/>
                          <w:marBottom w:val="0"/>
                          <w:divBdr>
                            <w:top w:val="none" w:sz="0" w:space="0" w:color="auto"/>
                            <w:left w:val="none" w:sz="0" w:space="0" w:color="auto"/>
                            <w:bottom w:val="none" w:sz="0" w:space="0" w:color="auto"/>
                            <w:right w:val="none" w:sz="0" w:space="0" w:color="auto"/>
                          </w:divBdr>
                          <w:divsChild>
                            <w:div w:id="259141040">
                              <w:marLeft w:val="0"/>
                              <w:marRight w:val="0"/>
                              <w:marTop w:val="0"/>
                              <w:marBottom w:val="225"/>
                              <w:divBdr>
                                <w:top w:val="none" w:sz="0" w:space="0" w:color="auto"/>
                                <w:left w:val="none" w:sz="0" w:space="0" w:color="auto"/>
                                <w:bottom w:val="none" w:sz="0" w:space="0" w:color="auto"/>
                                <w:right w:val="none" w:sz="0" w:space="0" w:color="auto"/>
                              </w:divBdr>
                              <w:divsChild>
                                <w:div w:id="636494931">
                                  <w:marLeft w:val="0"/>
                                  <w:marRight w:val="0"/>
                                  <w:marTop w:val="0"/>
                                  <w:marBottom w:val="0"/>
                                  <w:divBdr>
                                    <w:top w:val="none" w:sz="0" w:space="0" w:color="auto"/>
                                    <w:left w:val="none" w:sz="0" w:space="0" w:color="auto"/>
                                    <w:bottom w:val="none" w:sz="0" w:space="0" w:color="auto"/>
                                    <w:right w:val="none" w:sz="0" w:space="0" w:color="auto"/>
                                  </w:divBdr>
                                  <w:divsChild>
                                    <w:div w:id="1261062851">
                                      <w:marLeft w:val="0"/>
                                      <w:marRight w:val="0"/>
                                      <w:marTop w:val="0"/>
                                      <w:marBottom w:val="0"/>
                                      <w:divBdr>
                                        <w:top w:val="none" w:sz="0" w:space="0" w:color="auto"/>
                                        <w:left w:val="none" w:sz="0" w:space="0" w:color="auto"/>
                                        <w:bottom w:val="none" w:sz="0" w:space="0" w:color="auto"/>
                                        <w:right w:val="none" w:sz="0" w:space="0" w:color="auto"/>
                                      </w:divBdr>
                                      <w:divsChild>
                                        <w:div w:id="1800494475">
                                          <w:marLeft w:val="0"/>
                                          <w:marRight w:val="0"/>
                                          <w:marTop w:val="0"/>
                                          <w:marBottom w:val="0"/>
                                          <w:divBdr>
                                            <w:top w:val="none" w:sz="0" w:space="0" w:color="auto"/>
                                            <w:left w:val="none" w:sz="0" w:space="0" w:color="auto"/>
                                            <w:bottom w:val="none" w:sz="0" w:space="0" w:color="auto"/>
                                            <w:right w:val="none" w:sz="0" w:space="0" w:color="auto"/>
                                          </w:divBdr>
                                          <w:divsChild>
                                            <w:div w:id="550577872">
                                              <w:marLeft w:val="0"/>
                                              <w:marRight w:val="0"/>
                                              <w:marTop w:val="0"/>
                                              <w:marBottom w:val="0"/>
                                              <w:divBdr>
                                                <w:top w:val="none" w:sz="0" w:space="0" w:color="auto"/>
                                                <w:left w:val="none" w:sz="0" w:space="0" w:color="auto"/>
                                                <w:bottom w:val="none" w:sz="0" w:space="0" w:color="auto"/>
                                                <w:right w:val="none" w:sz="0" w:space="0" w:color="auto"/>
                                              </w:divBdr>
                                              <w:divsChild>
                                                <w:div w:id="530919271">
                                                  <w:marLeft w:val="0"/>
                                                  <w:marRight w:val="0"/>
                                                  <w:marTop w:val="0"/>
                                                  <w:marBottom w:val="0"/>
                                                  <w:divBdr>
                                                    <w:top w:val="none" w:sz="0" w:space="0" w:color="auto"/>
                                                    <w:left w:val="none" w:sz="0" w:space="0" w:color="auto"/>
                                                    <w:bottom w:val="none" w:sz="0" w:space="0" w:color="auto"/>
                                                    <w:right w:val="none" w:sz="0" w:space="0" w:color="auto"/>
                                                  </w:divBdr>
                                                  <w:divsChild>
                                                    <w:div w:id="1310666679">
                                                      <w:marLeft w:val="0"/>
                                                      <w:marRight w:val="0"/>
                                                      <w:marTop w:val="0"/>
                                                      <w:marBottom w:val="0"/>
                                                      <w:divBdr>
                                                        <w:top w:val="none" w:sz="0" w:space="0" w:color="auto"/>
                                                        <w:left w:val="none" w:sz="0" w:space="0" w:color="auto"/>
                                                        <w:bottom w:val="none" w:sz="0" w:space="0" w:color="auto"/>
                                                        <w:right w:val="none" w:sz="0" w:space="0" w:color="auto"/>
                                                      </w:divBdr>
                                                    </w:div>
                                                  </w:divsChild>
                                                </w:div>
                                                <w:div w:id="786854804">
                                                  <w:marLeft w:val="0"/>
                                                  <w:marRight w:val="0"/>
                                                  <w:marTop w:val="0"/>
                                                  <w:marBottom w:val="240"/>
                                                  <w:divBdr>
                                                    <w:top w:val="none" w:sz="0" w:space="0" w:color="auto"/>
                                                    <w:left w:val="none" w:sz="0" w:space="0" w:color="auto"/>
                                                    <w:bottom w:val="none" w:sz="0" w:space="0" w:color="auto"/>
                                                    <w:right w:val="none" w:sz="0" w:space="0" w:color="auto"/>
                                                  </w:divBdr>
                                                </w:div>
                                                <w:div w:id="1433823684">
                                                  <w:marLeft w:val="0"/>
                                                  <w:marRight w:val="0"/>
                                                  <w:marTop w:val="0"/>
                                                  <w:marBottom w:val="0"/>
                                                  <w:divBdr>
                                                    <w:top w:val="none" w:sz="0" w:space="0" w:color="auto"/>
                                                    <w:left w:val="none" w:sz="0" w:space="0" w:color="auto"/>
                                                    <w:bottom w:val="none" w:sz="0" w:space="0" w:color="auto"/>
                                                    <w:right w:val="none" w:sz="0" w:space="0" w:color="auto"/>
                                                  </w:divBdr>
                                                  <w:divsChild>
                                                    <w:div w:id="1613511303">
                                                      <w:marLeft w:val="0"/>
                                                      <w:marRight w:val="0"/>
                                                      <w:marTop w:val="0"/>
                                                      <w:marBottom w:val="0"/>
                                                      <w:divBdr>
                                                        <w:top w:val="none" w:sz="0" w:space="0" w:color="auto"/>
                                                        <w:left w:val="none" w:sz="0" w:space="0" w:color="auto"/>
                                                        <w:bottom w:val="none" w:sz="0" w:space="0" w:color="auto"/>
                                                        <w:right w:val="none" w:sz="0" w:space="0" w:color="auto"/>
                                                      </w:divBdr>
                                                      <w:divsChild>
                                                        <w:div w:id="753433134">
                                                          <w:marLeft w:val="0"/>
                                                          <w:marRight w:val="0"/>
                                                          <w:marTop w:val="0"/>
                                                          <w:marBottom w:val="0"/>
                                                          <w:divBdr>
                                                            <w:top w:val="none" w:sz="0" w:space="0" w:color="auto"/>
                                                            <w:left w:val="none" w:sz="0" w:space="0" w:color="auto"/>
                                                            <w:bottom w:val="none" w:sz="0" w:space="0" w:color="auto"/>
                                                            <w:right w:val="none" w:sz="0" w:space="0" w:color="auto"/>
                                                          </w:divBdr>
                                                          <w:divsChild>
                                                            <w:div w:id="1435587140">
                                                              <w:marLeft w:val="0"/>
                                                              <w:marRight w:val="0"/>
                                                              <w:marTop w:val="0"/>
                                                              <w:marBottom w:val="0"/>
                                                              <w:divBdr>
                                                                <w:top w:val="none" w:sz="0" w:space="0" w:color="auto"/>
                                                                <w:left w:val="none" w:sz="0" w:space="0" w:color="auto"/>
                                                                <w:bottom w:val="none" w:sz="0" w:space="0" w:color="auto"/>
                                                                <w:right w:val="none" w:sz="0" w:space="0" w:color="auto"/>
                                                              </w:divBdr>
                                                              <w:divsChild>
                                                                <w:div w:id="32181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5782">
                                              <w:marLeft w:val="0"/>
                                              <w:marRight w:val="0"/>
                                              <w:marTop w:val="0"/>
                                              <w:marBottom w:val="0"/>
                                              <w:divBdr>
                                                <w:top w:val="none" w:sz="0" w:space="0" w:color="auto"/>
                                                <w:left w:val="none" w:sz="0" w:space="0" w:color="auto"/>
                                                <w:bottom w:val="none" w:sz="0" w:space="0" w:color="auto"/>
                                                <w:right w:val="none" w:sz="0" w:space="0" w:color="auto"/>
                                              </w:divBdr>
                                              <w:divsChild>
                                                <w:div w:id="37443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8781301">
      <w:bodyDiv w:val="1"/>
      <w:marLeft w:val="0"/>
      <w:marRight w:val="0"/>
      <w:marTop w:val="0"/>
      <w:marBottom w:val="0"/>
      <w:divBdr>
        <w:top w:val="none" w:sz="0" w:space="0" w:color="auto"/>
        <w:left w:val="none" w:sz="0" w:space="0" w:color="auto"/>
        <w:bottom w:val="none" w:sz="0" w:space="0" w:color="auto"/>
        <w:right w:val="none" w:sz="0" w:space="0" w:color="auto"/>
      </w:divBdr>
      <w:divsChild>
        <w:div w:id="863594690">
          <w:marLeft w:val="0"/>
          <w:marRight w:val="0"/>
          <w:marTop w:val="0"/>
          <w:marBottom w:val="0"/>
          <w:divBdr>
            <w:top w:val="none" w:sz="0" w:space="0" w:color="auto"/>
            <w:left w:val="none" w:sz="0" w:space="0" w:color="auto"/>
            <w:bottom w:val="none" w:sz="0" w:space="0" w:color="auto"/>
            <w:right w:val="none" w:sz="0" w:space="0" w:color="auto"/>
          </w:divBdr>
          <w:divsChild>
            <w:div w:id="1638995197">
              <w:marLeft w:val="0"/>
              <w:marRight w:val="0"/>
              <w:marTop w:val="0"/>
              <w:marBottom w:val="0"/>
              <w:divBdr>
                <w:top w:val="none" w:sz="0" w:space="0" w:color="auto"/>
                <w:left w:val="none" w:sz="0" w:space="0" w:color="auto"/>
                <w:bottom w:val="none" w:sz="0" w:space="0" w:color="auto"/>
                <w:right w:val="none" w:sz="0" w:space="0" w:color="auto"/>
              </w:divBdr>
              <w:divsChild>
                <w:div w:id="1348293010">
                  <w:marLeft w:val="0"/>
                  <w:marRight w:val="150"/>
                  <w:marTop w:val="0"/>
                  <w:marBottom w:val="0"/>
                  <w:divBdr>
                    <w:top w:val="none" w:sz="0" w:space="0" w:color="auto"/>
                    <w:left w:val="none" w:sz="0" w:space="0" w:color="auto"/>
                    <w:bottom w:val="none" w:sz="0" w:space="0" w:color="auto"/>
                    <w:right w:val="dotted" w:sz="6" w:space="9" w:color="BFBFBF"/>
                  </w:divBdr>
                  <w:divsChild>
                    <w:div w:id="280377308">
                      <w:marLeft w:val="0"/>
                      <w:marRight w:val="0"/>
                      <w:marTop w:val="0"/>
                      <w:marBottom w:val="0"/>
                      <w:divBdr>
                        <w:top w:val="none" w:sz="0" w:space="0" w:color="auto"/>
                        <w:left w:val="none" w:sz="0" w:space="0" w:color="auto"/>
                        <w:bottom w:val="none" w:sz="0" w:space="0" w:color="auto"/>
                        <w:right w:val="none" w:sz="0" w:space="0" w:color="auto"/>
                      </w:divBdr>
                      <w:divsChild>
                        <w:div w:id="1723403604">
                          <w:marLeft w:val="0"/>
                          <w:marRight w:val="0"/>
                          <w:marTop w:val="0"/>
                          <w:marBottom w:val="0"/>
                          <w:divBdr>
                            <w:top w:val="none" w:sz="0" w:space="0" w:color="auto"/>
                            <w:left w:val="none" w:sz="0" w:space="0" w:color="auto"/>
                            <w:bottom w:val="none" w:sz="0" w:space="0" w:color="auto"/>
                            <w:right w:val="none" w:sz="0" w:space="0" w:color="auto"/>
                          </w:divBdr>
                        </w:div>
                      </w:divsChild>
                    </w:div>
                    <w:div w:id="665328013">
                      <w:marLeft w:val="0"/>
                      <w:marRight w:val="0"/>
                      <w:marTop w:val="0"/>
                      <w:marBottom w:val="0"/>
                      <w:divBdr>
                        <w:top w:val="none" w:sz="0" w:space="0" w:color="auto"/>
                        <w:left w:val="none" w:sz="0" w:space="0" w:color="auto"/>
                        <w:bottom w:val="none" w:sz="0" w:space="0" w:color="auto"/>
                        <w:right w:val="none" w:sz="0" w:space="0" w:color="auto"/>
                      </w:divBdr>
                      <w:divsChild>
                        <w:div w:id="487402186">
                          <w:marLeft w:val="0"/>
                          <w:marRight w:val="0"/>
                          <w:marTop w:val="0"/>
                          <w:marBottom w:val="150"/>
                          <w:divBdr>
                            <w:top w:val="none" w:sz="0" w:space="0" w:color="auto"/>
                            <w:left w:val="none" w:sz="0" w:space="0" w:color="auto"/>
                            <w:bottom w:val="none" w:sz="0" w:space="0" w:color="auto"/>
                            <w:right w:val="none" w:sz="0" w:space="0" w:color="auto"/>
                          </w:divBdr>
                          <w:divsChild>
                            <w:div w:id="159007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619181">
                                  <w:marLeft w:val="0"/>
                                  <w:marRight w:val="0"/>
                                  <w:marTop w:val="0"/>
                                  <w:marBottom w:val="0"/>
                                  <w:divBdr>
                                    <w:top w:val="none" w:sz="0" w:space="0" w:color="auto"/>
                                    <w:left w:val="none" w:sz="0" w:space="0" w:color="auto"/>
                                    <w:bottom w:val="none" w:sz="0" w:space="0" w:color="auto"/>
                                    <w:right w:val="none" w:sz="0" w:space="0" w:color="auto"/>
                                  </w:divBdr>
                                </w:div>
                              </w:divsChild>
                            </w:div>
                            <w:div w:id="183440154">
                              <w:blockQuote w:val="1"/>
                              <w:marLeft w:val="720"/>
                              <w:marRight w:val="720"/>
                              <w:marTop w:val="100"/>
                              <w:marBottom w:val="100"/>
                              <w:divBdr>
                                <w:top w:val="none" w:sz="0" w:space="0" w:color="auto"/>
                                <w:left w:val="none" w:sz="0" w:space="0" w:color="auto"/>
                                <w:bottom w:val="none" w:sz="0" w:space="0" w:color="auto"/>
                                <w:right w:val="none" w:sz="0" w:space="0" w:color="auto"/>
                              </w:divBdr>
                            </w:div>
                            <w:div w:id="441075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5516417">
                                  <w:marLeft w:val="0"/>
                                  <w:marRight w:val="0"/>
                                  <w:marTop w:val="0"/>
                                  <w:marBottom w:val="0"/>
                                  <w:divBdr>
                                    <w:top w:val="none" w:sz="0" w:space="0" w:color="auto"/>
                                    <w:left w:val="none" w:sz="0" w:space="0" w:color="auto"/>
                                    <w:bottom w:val="none" w:sz="0" w:space="0" w:color="auto"/>
                                    <w:right w:val="none" w:sz="0" w:space="0" w:color="auto"/>
                                  </w:divBdr>
                                </w:div>
                              </w:divsChild>
                            </w:div>
                            <w:div w:id="777991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2639835">
                                  <w:marLeft w:val="0"/>
                                  <w:marRight w:val="0"/>
                                  <w:marTop w:val="0"/>
                                  <w:marBottom w:val="0"/>
                                  <w:divBdr>
                                    <w:top w:val="none" w:sz="0" w:space="0" w:color="auto"/>
                                    <w:left w:val="none" w:sz="0" w:space="0" w:color="auto"/>
                                    <w:bottom w:val="none" w:sz="0" w:space="0" w:color="auto"/>
                                    <w:right w:val="none" w:sz="0" w:space="0" w:color="auto"/>
                                  </w:divBdr>
                                </w:div>
                              </w:divsChild>
                            </w:div>
                            <w:div w:id="985402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494661">
                                  <w:marLeft w:val="0"/>
                                  <w:marRight w:val="0"/>
                                  <w:marTop w:val="0"/>
                                  <w:marBottom w:val="0"/>
                                  <w:divBdr>
                                    <w:top w:val="none" w:sz="0" w:space="0" w:color="auto"/>
                                    <w:left w:val="none" w:sz="0" w:space="0" w:color="auto"/>
                                    <w:bottom w:val="none" w:sz="0" w:space="0" w:color="auto"/>
                                    <w:right w:val="none" w:sz="0" w:space="0" w:color="auto"/>
                                  </w:divBdr>
                                </w:div>
                              </w:divsChild>
                            </w:div>
                            <w:div w:id="1264345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1494210">
                          <w:marLeft w:val="0"/>
                          <w:marRight w:val="0"/>
                          <w:marTop w:val="0"/>
                          <w:marBottom w:val="0"/>
                          <w:divBdr>
                            <w:top w:val="none" w:sz="0" w:space="0" w:color="auto"/>
                            <w:left w:val="none" w:sz="0" w:space="0" w:color="auto"/>
                            <w:bottom w:val="none" w:sz="0" w:space="0" w:color="auto"/>
                            <w:right w:val="none" w:sz="0" w:space="0" w:color="auto"/>
                          </w:divBdr>
                        </w:div>
                      </w:divsChild>
                    </w:div>
                    <w:div w:id="1070805411">
                      <w:marLeft w:val="0"/>
                      <w:marRight w:val="0"/>
                      <w:marTop w:val="0"/>
                      <w:marBottom w:val="0"/>
                      <w:divBdr>
                        <w:top w:val="none" w:sz="0" w:space="0" w:color="auto"/>
                        <w:left w:val="none" w:sz="0" w:space="0" w:color="auto"/>
                        <w:bottom w:val="none" w:sz="0" w:space="0" w:color="auto"/>
                        <w:right w:val="none" w:sz="0" w:space="0" w:color="auto"/>
                      </w:divBdr>
                      <w:divsChild>
                        <w:div w:id="250629190">
                          <w:marLeft w:val="0"/>
                          <w:marRight w:val="0"/>
                          <w:marTop w:val="0"/>
                          <w:marBottom w:val="0"/>
                          <w:divBdr>
                            <w:top w:val="none" w:sz="0" w:space="0" w:color="auto"/>
                            <w:left w:val="none" w:sz="0" w:space="0" w:color="auto"/>
                            <w:bottom w:val="none" w:sz="0" w:space="0" w:color="auto"/>
                            <w:right w:val="none" w:sz="0" w:space="0" w:color="auto"/>
                          </w:divBdr>
                        </w:div>
                      </w:divsChild>
                    </w:div>
                    <w:div w:id="1320158424">
                      <w:marLeft w:val="0"/>
                      <w:marRight w:val="0"/>
                      <w:marTop w:val="0"/>
                      <w:marBottom w:val="150"/>
                      <w:divBdr>
                        <w:top w:val="none" w:sz="0" w:space="0" w:color="auto"/>
                        <w:left w:val="none" w:sz="0" w:space="0" w:color="auto"/>
                        <w:bottom w:val="single" w:sz="6" w:space="0" w:color="BFBFBF"/>
                        <w:right w:val="none" w:sz="0" w:space="0" w:color="auto"/>
                      </w:divBdr>
                      <w:divsChild>
                        <w:div w:id="27069188">
                          <w:marLeft w:val="0"/>
                          <w:marRight w:val="0"/>
                          <w:marTop w:val="0"/>
                          <w:marBottom w:val="0"/>
                          <w:divBdr>
                            <w:top w:val="none" w:sz="0" w:space="0" w:color="auto"/>
                            <w:left w:val="none" w:sz="0" w:space="0" w:color="auto"/>
                            <w:bottom w:val="none" w:sz="0" w:space="0" w:color="auto"/>
                            <w:right w:val="none" w:sz="0" w:space="0" w:color="auto"/>
                          </w:divBdr>
                        </w:div>
                        <w:div w:id="690030027">
                          <w:marLeft w:val="0"/>
                          <w:marRight w:val="0"/>
                          <w:marTop w:val="150"/>
                          <w:marBottom w:val="150"/>
                          <w:divBdr>
                            <w:top w:val="none" w:sz="0" w:space="0" w:color="auto"/>
                            <w:left w:val="none" w:sz="0" w:space="0" w:color="auto"/>
                            <w:bottom w:val="none" w:sz="0" w:space="0" w:color="auto"/>
                            <w:right w:val="none" w:sz="0" w:space="0" w:color="auto"/>
                          </w:divBdr>
                        </w:div>
                      </w:divsChild>
                    </w:div>
                    <w:div w:id="1346442034">
                      <w:marLeft w:val="150"/>
                      <w:marRight w:val="150"/>
                      <w:marTop w:val="150"/>
                      <w:marBottom w:val="150"/>
                      <w:divBdr>
                        <w:top w:val="single" w:sz="6" w:space="0" w:color="BFBFBF"/>
                        <w:left w:val="single" w:sz="6" w:space="8" w:color="BFBFBF"/>
                        <w:bottom w:val="single" w:sz="6" w:space="8" w:color="BFBFBF"/>
                        <w:right w:val="single" w:sz="6" w:space="8" w:color="BFBFBF"/>
                      </w:divBdr>
                      <w:divsChild>
                        <w:div w:id="1707489556">
                          <w:marLeft w:val="0"/>
                          <w:marRight w:val="0"/>
                          <w:marTop w:val="0"/>
                          <w:marBottom w:val="0"/>
                          <w:divBdr>
                            <w:top w:val="none" w:sz="0" w:space="0" w:color="auto"/>
                            <w:left w:val="none" w:sz="0" w:space="0" w:color="auto"/>
                            <w:bottom w:val="none" w:sz="0" w:space="0" w:color="auto"/>
                            <w:right w:val="none" w:sz="0" w:space="0" w:color="auto"/>
                          </w:divBdr>
                          <w:divsChild>
                            <w:div w:id="1749497038">
                              <w:marLeft w:val="0"/>
                              <w:marRight w:val="0"/>
                              <w:marTop w:val="0"/>
                              <w:marBottom w:val="0"/>
                              <w:divBdr>
                                <w:top w:val="single" w:sz="6" w:space="0" w:color="BFBFBF"/>
                                <w:left w:val="none" w:sz="0" w:space="0" w:color="auto"/>
                                <w:bottom w:val="none" w:sz="0" w:space="0" w:color="auto"/>
                                <w:right w:val="none" w:sz="0" w:space="0" w:color="auto"/>
                              </w:divBdr>
                            </w:div>
                          </w:divsChild>
                        </w:div>
                      </w:divsChild>
                    </w:div>
                    <w:div w:id="1827436136">
                      <w:marLeft w:val="0"/>
                      <w:marRight w:val="0"/>
                      <w:marTop w:val="0"/>
                      <w:marBottom w:val="0"/>
                      <w:divBdr>
                        <w:top w:val="none" w:sz="0" w:space="0" w:color="auto"/>
                        <w:left w:val="none" w:sz="0" w:space="0" w:color="auto"/>
                        <w:bottom w:val="none" w:sz="0" w:space="0" w:color="auto"/>
                        <w:right w:val="none" w:sz="0" w:space="0" w:color="auto"/>
                      </w:divBdr>
                      <w:divsChild>
                        <w:div w:id="223298503">
                          <w:marLeft w:val="0"/>
                          <w:marRight w:val="0"/>
                          <w:marTop w:val="0"/>
                          <w:marBottom w:val="0"/>
                          <w:divBdr>
                            <w:top w:val="none" w:sz="0" w:space="0" w:color="auto"/>
                            <w:left w:val="none" w:sz="0" w:space="0" w:color="auto"/>
                            <w:bottom w:val="none" w:sz="0" w:space="0" w:color="auto"/>
                            <w:right w:val="none" w:sz="0" w:space="0" w:color="auto"/>
                          </w:divBdr>
                        </w:div>
                        <w:div w:id="481191986">
                          <w:marLeft w:val="0"/>
                          <w:marRight w:val="0"/>
                          <w:marTop w:val="0"/>
                          <w:marBottom w:val="0"/>
                          <w:divBdr>
                            <w:top w:val="none" w:sz="0" w:space="0" w:color="auto"/>
                            <w:left w:val="none" w:sz="0" w:space="0" w:color="auto"/>
                            <w:bottom w:val="none" w:sz="0" w:space="0" w:color="auto"/>
                            <w:right w:val="none" w:sz="0" w:space="0" w:color="auto"/>
                          </w:divBdr>
                        </w:div>
                        <w:div w:id="1028264867">
                          <w:marLeft w:val="0"/>
                          <w:marRight w:val="0"/>
                          <w:marTop w:val="0"/>
                          <w:marBottom w:val="0"/>
                          <w:divBdr>
                            <w:top w:val="none" w:sz="0" w:space="0" w:color="auto"/>
                            <w:left w:val="none" w:sz="0" w:space="0" w:color="auto"/>
                            <w:bottom w:val="none" w:sz="0" w:space="0" w:color="auto"/>
                            <w:right w:val="none" w:sz="0" w:space="0" w:color="auto"/>
                          </w:divBdr>
                        </w:div>
                        <w:div w:id="1273243748">
                          <w:marLeft w:val="0"/>
                          <w:marRight w:val="0"/>
                          <w:marTop w:val="0"/>
                          <w:marBottom w:val="0"/>
                          <w:divBdr>
                            <w:top w:val="none" w:sz="0" w:space="0" w:color="auto"/>
                            <w:left w:val="none" w:sz="0" w:space="0" w:color="auto"/>
                            <w:bottom w:val="none" w:sz="0" w:space="0" w:color="auto"/>
                            <w:right w:val="none" w:sz="0" w:space="0" w:color="auto"/>
                          </w:divBdr>
                        </w:div>
                        <w:div w:id="176005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193268">
      <w:bodyDiv w:val="1"/>
      <w:marLeft w:val="0"/>
      <w:marRight w:val="0"/>
      <w:marTop w:val="0"/>
      <w:marBottom w:val="0"/>
      <w:divBdr>
        <w:top w:val="none" w:sz="0" w:space="0" w:color="auto"/>
        <w:left w:val="none" w:sz="0" w:space="0" w:color="auto"/>
        <w:bottom w:val="none" w:sz="0" w:space="0" w:color="auto"/>
        <w:right w:val="none" w:sz="0" w:space="0" w:color="auto"/>
      </w:divBdr>
      <w:divsChild>
        <w:div w:id="539249706">
          <w:marLeft w:val="0"/>
          <w:marRight w:val="0"/>
          <w:marTop w:val="0"/>
          <w:marBottom w:val="0"/>
          <w:divBdr>
            <w:top w:val="none" w:sz="0" w:space="0" w:color="auto"/>
            <w:left w:val="none" w:sz="0" w:space="0" w:color="auto"/>
            <w:bottom w:val="none" w:sz="0" w:space="0" w:color="auto"/>
            <w:right w:val="none" w:sz="0" w:space="0" w:color="auto"/>
          </w:divBdr>
          <w:divsChild>
            <w:div w:id="1174227524">
              <w:marLeft w:val="0"/>
              <w:marRight w:val="0"/>
              <w:marTop w:val="0"/>
              <w:marBottom w:val="0"/>
              <w:divBdr>
                <w:top w:val="none" w:sz="0" w:space="0" w:color="auto"/>
                <w:left w:val="none" w:sz="0" w:space="0" w:color="auto"/>
                <w:bottom w:val="none" w:sz="0" w:space="0" w:color="auto"/>
                <w:right w:val="none" w:sz="0" w:space="0" w:color="auto"/>
              </w:divBdr>
              <w:divsChild>
                <w:div w:id="1409302311">
                  <w:marLeft w:val="0"/>
                  <w:marRight w:val="150"/>
                  <w:marTop w:val="0"/>
                  <w:marBottom w:val="0"/>
                  <w:divBdr>
                    <w:top w:val="none" w:sz="0" w:space="0" w:color="auto"/>
                    <w:left w:val="none" w:sz="0" w:space="0" w:color="auto"/>
                    <w:bottom w:val="none" w:sz="0" w:space="0" w:color="auto"/>
                    <w:right w:val="dotted" w:sz="6" w:space="9" w:color="BFBFBF"/>
                  </w:divBdr>
                  <w:divsChild>
                    <w:div w:id="372384236">
                      <w:marLeft w:val="150"/>
                      <w:marRight w:val="150"/>
                      <w:marTop w:val="150"/>
                      <w:marBottom w:val="150"/>
                      <w:divBdr>
                        <w:top w:val="single" w:sz="6" w:space="0" w:color="BFBFBF"/>
                        <w:left w:val="single" w:sz="6" w:space="8" w:color="BFBFBF"/>
                        <w:bottom w:val="single" w:sz="6" w:space="8" w:color="BFBFBF"/>
                        <w:right w:val="single" w:sz="6" w:space="8" w:color="BFBFBF"/>
                      </w:divBdr>
                      <w:divsChild>
                        <w:div w:id="813716839">
                          <w:marLeft w:val="0"/>
                          <w:marRight w:val="0"/>
                          <w:marTop w:val="0"/>
                          <w:marBottom w:val="0"/>
                          <w:divBdr>
                            <w:top w:val="none" w:sz="0" w:space="0" w:color="auto"/>
                            <w:left w:val="none" w:sz="0" w:space="0" w:color="auto"/>
                            <w:bottom w:val="none" w:sz="0" w:space="0" w:color="auto"/>
                            <w:right w:val="none" w:sz="0" w:space="0" w:color="auto"/>
                          </w:divBdr>
                        </w:div>
                        <w:div w:id="1377924101">
                          <w:marLeft w:val="0"/>
                          <w:marRight w:val="0"/>
                          <w:marTop w:val="0"/>
                          <w:marBottom w:val="0"/>
                          <w:divBdr>
                            <w:top w:val="none" w:sz="0" w:space="0" w:color="auto"/>
                            <w:left w:val="none" w:sz="0" w:space="0" w:color="auto"/>
                            <w:bottom w:val="none" w:sz="0" w:space="0" w:color="auto"/>
                            <w:right w:val="none" w:sz="0" w:space="0" w:color="auto"/>
                          </w:divBdr>
                          <w:divsChild>
                            <w:div w:id="1697341732">
                              <w:marLeft w:val="0"/>
                              <w:marRight w:val="0"/>
                              <w:marTop w:val="0"/>
                              <w:marBottom w:val="0"/>
                              <w:divBdr>
                                <w:top w:val="single" w:sz="6" w:space="0" w:color="BFBFBF"/>
                                <w:left w:val="none" w:sz="0" w:space="0" w:color="auto"/>
                                <w:bottom w:val="none" w:sz="0" w:space="0" w:color="auto"/>
                                <w:right w:val="none" w:sz="0" w:space="0" w:color="auto"/>
                              </w:divBdr>
                            </w:div>
                          </w:divsChild>
                        </w:div>
                      </w:divsChild>
                    </w:div>
                    <w:div w:id="981344582">
                      <w:marLeft w:val="0"/>
                      <w:marRight w:val="0"/>
                      <w:marTop w:val="0"/>
                      <w:marBottom w:val="0"/>
                      <w:divBdr>
                        <w:top w:val="none" w:sz="0" w:space="0" w:color="auto"/>
                        <w:left w:val="none" w:sz="0" w:space="0" w:color="auto"/>
                        <w:bottom w:val="none" w:sz="0" w:space="0" w:color="auto"/>
                        <w:right w:val="none" w:sz="0" w:space="0" w:color="auto"/>
                      </w:divBdr>
                      <w:divsChild>
                        <w:div w:id="1646199392">
                          <w:marLeft w:val="0"/>
                          <w:marRight w:val="0"/>
                          <w:marTop w:val="0"/>
                          <w:marBottom w:val="0"/>
                          <w:divBdr>
                            <w:top w:val="none" w:sz="0" w:space="0" w:color="auto"/>
                            <w:left w:val="none" w:sz="0" w:space="0" w:color="auto"/>
                            <w:bottom w:val="none" w:sz="0" w:space="0" w:color="auto"/>
                            <w:right w:val="none" w:sz="0" w:space="0" w:color="auto"/>
                          </w:divBdr>
                        </w:div>
                      </w:divsChild>
                    </w:div>
                    <w:div w:id="1018777317">
                      <w:marLeft w:val="0"/>
                      <w:marRight w:val="0"/>
                      <w:marTop w:val="0"/>
                      <w:marBottom w:val="0"/>
                      <w:divBdr>
                        <w:top w:val="none" w:sz="0" w:space="0" w:color="auto"/>
                        <w:left w:val="none" w:sz="0" w:space="0" w:color="auto"/>
                        <w:bottom w:val="none" w:sz="0" w:space="0" w:color="auto"/>
                        <w:right w:val="none" w:sz="0" w:space="0" w:color="auto"/>
                      </w:divBdr>
                      <w:divsChild>
                        <w:div w:id="334918986">
                          <w:marLeft w:val="0"/>
                          <w:marRight w:val="0"/>
                          <w:marTop w:val="0"/>
                          <w:marBottom w:val="0"/>
                          <w:divBdr>
                            <w:top w:val="none" w:sz="0" w:space="0" w:color="auto"/>
                            <w:left w:val="none" w:sz="0" w:space="0" w:color="auto"/>
                            <w:bottom w:val="none" w:sz="0" w:space="0" w:color="auto"/>
                            <w:right w:val="none" w:sz="0" w:space="0" w:color="auto"/>
                          </w:divBdr>
                        </w:div>
                        <w:div w:id="429742084">
                          <w:marLeft w:val="0"/>
                          <w:marRight w:val="0"/>
                          <w:marTop w:val="0"/>
                          <w:marBottom w:val="0"/>
                          <w:divBdr>
                            <w:top w:val="none" w:sz="0" w:space="0" w:color="auto"/>
                            <w:left w:val="none" w:sz="0" w:space="0" w:color="auto"/>
                            <w:bottom w:val="none" w:sz="0" w:space="0" w:color="auto"/>
                            <w:right w:val="none" w:sz="0" w:space="0" w:color="auto"/>
                          </w:divBdr>
                        </w:div>
                        <w:div w:id="444152034">
                          <w:marLeft w:val="0"/>
                          <w:marRight w:val="0"/>
                          <w:marTop w:val="0"/>
                          <w:marBottom w:val="0"/>
                          <w:divBdr>
                            <w:top w:val="none" w:sz="0" w:space="0" w:color="auto"/>
                            <w:left w:val="none" w:sz="0" w:space="0" w:color="auto"/>
                            <w:bottom w:val="none" w:sz="0" w:space="0" w:color="auto"/>
                            <w:right w:val="none" w:sz="0" w:space="0" w:color="auto"/>
                          </w:divBdr>
                        </w:div>
                        <w:div w:id="809320366">
                          <w:marLeft w:val="0"/>
                          <w:marRight w:val="0"/>
                          <w:marTop w:val="0"/>
                          <w:marBottom w:val="0"/>
                          <w:divBdr>
                            <w:top w:val="none" w:sz="0" w:space="0" w:color="auto"/>
                            <w:left w:val="none" w:sz="0" w:space="0" w:color="auto"/>
                            <w:bottom w:val="none" w:sz="0" w:space="0" w:color="auto"/>
                            <w:right w:val="none" w:sz="0" w:space="0" w:color="auto"/>
                          </w:divBdr>
                        </w:div>
                        <w:div w:id="832716828">
                          <w:marLeft w:val="0"/>
                          <w:marRight w:val="0"/>
                          <w:marTop w:val="0"/>
                          <w:marBottom w:val="0"/>
                          <w:divBdr>
                            <w:top w:val="none" w:sz="0" w:space="0" w:color="auto"/>
                            <w:left w:val="none" w:sz="0" w:space="0" w:color="auto"/>
                            <w:bottom w:val="none" w:sz="0" w:space="0" w:color="auto"/>
                            <w:right w:val="none" w:sz="0" w:space="0" w:color="auto"/>
                          </w:divBdr>
                        </w:div>
                      </w:divsChild>
                    </w:div>
                    <w:div w:id="1202283803">
                      <w:marLeft w:val="0"/>
                      <w:marRight w:val="0"/>
                      <w:marTop w:val="0"/>
                      <w:marBottom w:val="0"/>
                      <w:divBdr>
                        <w:top w:val="none" w:sz="0" w:space="0" w:color="auto"/>
                        <w:left w:val="none" w:sz="0" w:space="0" w:color="auto"/>
                        <w:bottom w:val="none" w:sz="0" w:space="0" w:color="auto"/>
                        <w:right w:val="none" w:sz="0" w:space="0" w:color="auto"/>
                      </w:divBdr>
                      <w:divsChild>
                        <w:div w:id="645861802">
                          <w:marLeft w:val="0"/>
                          <w:marRight w:val="0"/>
                          <w:marTop w:val="0"/>
                          <w:marBottom w:val="0"/>
                          <w:divBdr>
                            <w:top w:val="none" w:sz="0" w:space="0" w:color="auto"/>
                            <w:left w:val="none" w:sz="0" w:space="0" w:color="auto"/>
                            <w:bottom w:val="none" w:sz="0" w:space="0" w:color="auto"/>
                            <w:right w:val="none" w:sz="0" w:space="0" w:color="auto"/>
                          </w:divBdr>
                        </w:div>
                        <w:div w:id="730926883">
                          <w:marLeft w:val="0"/>
                          <w:marRight w:val="0"/>
                          <w:marTop w:val="0"/>
                          <w:marBottom w:val="150"/>
                          <w:divBdr>
                            <w:top w:val="none" w:sz="0" w:space="0" w:color="auto"/>
                            <w:left w:val="none" w:sz="0" w:space="0" w:color="auto"/>
                            <w:bottom w:val="none" w:sz="0" w:space="0" w:color="auto"/>
                            <w:right w:val="none" w:sz="0" w:space="0" w:color="auto"/>
                          </w:divBdr>
                        </w:div>
                      </w:divsChild>
                    </w:div>
                    <w:div w:id="1234051299">
                      <w:marLeft w:val="0"/>
                      <w:marRight w:val="0"/>
                      <w:marTop w:val="0"/>
                      <w:marBottom w:val="150"/>
                      <w:divBdr>
                        <w:top w:val="none" w:sz="0" w:space="0" w:color="auto"/>
                        <w:left w:val="none" w:sz="0" w:space="0" w:color="auto"/>
                        <w:bottom w:val="single" w:sz="6" w:space="0" w:color="BFBFBF"/>
                        <w:right w:val="none" w:sz="0" w:space="0" w:color="auto"/>
                      </w:divBdr>
                      <w:divsChild>
                        <w:div w:id="1078482466">
                          <w:marLeft w:val="0"/>
                          <w:marRight w:val="0"/>
                          <w:marTop w:val="0"/>
                          <w:marBottom w:val="0"/>
                          <w:divBdr>
                            <w:top w:val="none" w:sz="0" w:space="0" w:color="auto"/>
                            <w:left w:val="none" w:sz="0" w:space="0" w:color="auto"/>
                            <w:bottom w:val="none" w:sz="0" w:space="0" w:color="auto"/>
                            <w:right w:val="none" w:sz="0" w:space="0" w:color="auto"/>
                          </w:divBdr>
                        </w:div>
                        <w:div w:id="1808549531">
                          <w:marLeft w:val="0"/>
                          <w:marRight w:val="0"/>
                          <w:marTop w:val="150"/>
                          <w:marBottom w:val="150"/>
                          <w:divBdr>
                            <w:top w:val="none" w:sz="0" w:space="0" w:color="auto"/>
                            <w:left w:val="none" w:sz="0" w:space="0" w:color="auto"/>
                            <w:bottom w:val="none" w:sz="0" w:space="0" w:color="auto"/>
                            <w:right w:val="none" w:sz="0" w:space="0" w:color="auto"/>
                          </w:divBdr>
                        </w:div>
                      </w:divsChild>
                    </w:div>
                    <w:div w:id="2105495224">
                      <w:marLeft w:val="0"/>
                      <w:marRight w:val="0"/>
                      <w:marTop w:val="0"/>
                      <w:marBottom w:val="0"/>
                      <w:divBdr>
                        <w:top w:val="none" w:sz="0" w:space="0" w:color="auto"/>
                        <w:left w:val="none" w:sz="0" w:space="0" w:color="auto"/>
                        <w:bottom w:val="none" w:sz="0" w:space="0" w:color="auto"/>
                        <w:right w:val="none" w:sz="0" w:space="0" w:color="auto"/>
                      </w:divBdr>
                      <w:divsChild>
                        <w:div w:id="203819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24119">
      <w:bodyDiv w:val="1"/>
      <w:marLeft w:val="0"/>
      <w:marRight w:val="0"/>
      <w:marTop w:val="0"/>
      <w:marBottom w:val="0"/>
      <w:divBdr>
        <w:top w:val="none" w:sz="0" w:space="0" w:color="auto"/>
        <w:left w:val="none" w:sz="0" w:space="0" w:color="auto"/>
        <w:bottom w:val="none" w:sz="0" w:space="0" w:color="auto"/>
        <w:right w:val="none" w:sz="0" w:space="0" w:color="auto"/>
      </w:divBdr>
      <w:divsChild>
        <w:div w:id="1247229903">
          <w:marLeft w:val="0"/>
          <w:marRight w:val="0"/>
          <w:marTop w:val="0"/>
          <w:marBottom w:val="0"/>
          <w:divBdr>
            <w:top w:val="none" w:sz="0" w:space="0" w:color="auto"/>
            <w:left w:val="none" w:sz="0" w:space="0" w:color="auto"/>
            <w:bottom w:val="none" w:sz="0" w:space="0" w:color="auto"/>
            <w:right w:val="none" w:sz="0" w:space="0" w:color="auto"/>
          </w:divBdr>
          <w:divsChild>
            <w:div w:id="1409498105">
              <w:marLeft w:val="0"/>
              <w:marRight w:val="0"/>
              <w:marTop w:val="0"/>
              <w:marBottom w:val="0"/>
              <w:divBdr>
                <w:top w:val="none" w:sz="0" w:space="0" w:color="auto"/>
                <w:left w:val="none" w:sz="0" w:space="0" w:color="auto"/>
                <w:bottom w:val="none" w:sz="0" w:space="0" w:color="auto"/>
                <w:right w:val="none" w:sz="0" w:space="0" w:color="auto"/>
              </w:divBdr>
              <w:divsChild>
                <w:div w:id="1294676340">
                  <w:marLeft w:val="0"/>
                  <w:marRight w:val="150"/>
                  <w:marTop w:val="0"/>
                  <w:marBottom w:val="0"/>
                  <w:divBdr>
                    <w:top w:val="none" w:sz="0" w:space="0" w:color="auto"/>
                    <w:left w:val="none" w:sz="0" w:space="0" w:color="auto"/>
                    <w:bottom w:val="none" w:sz="0" w:space="0" w:color="auto"/>
                    <w:right w:val="dotted" w:sz="6" w:space="9" w:color="BFBFBF"/>
                  </w:divBdr>
                  <w:divsChild>
                    <w:div w:id="276108830">
                      <w:marLeft w:val="0"/>
                      <w:marRight w:val="0"/>
                      <w:marTop w:val="0"/>
                      <w:marBottom w:val="0"/>
                      <w:divBdr>
                        <w:top w:val="none" w:sz="0" w:space="0" w:color="auto"/>
                        <w:left w:val="none" w:sz="0" w:space="0" w:color="auto"/>
                        <w:bottom w:val="none" w:sz="0" w:space="0" w:color="auto"/>
                        <w:right w:val="none" w:sz="0" w:space="0" w:color="auto"/>
                      </w:divBdr>
                      <w:divsChild>
                        <w:div w:id="257910812">
                          <w:marLeft w:val="0"/>
                          <w:marRight w:val="0"/>
                          <w:marTop w:val="0"/>
                          <w:marBottom w:val="0"/>
                          <w:divBdr>
                            <w:top w:val="none" w:sz="0" w:space="0" w:color="auto"/>
                            <w:left w:val="none" w:sz="0" w:space="0" w:color="auto"/>
                            <w:bottom w:val="none" w:sz="0" w:space="0" w:color="auto"/>
                            <w:right w:val="none" w:sz="0" w:space="0" w:color="auto"/>
                          </w:divBdr>
                        </w:div>
                        <w:div w:id="457142166">
                          <w:marLeft w:val="0"/>
                          <w:marRight w:val="0"/>
                          <w:marTop w:val="0"/>
                          <w:marBottom w:val="0"/>
                          <w:divBdr>
                            <w:top w:val="none" w:sz="0" w:space="0" w:color="auto"/>
                            <w:left w:val="none" w:sz="0" w:space="0" w:color="auto"/>
                            <w:bottom w:val="none" w:sz="0" w:space="0" w:color="auto"/>
                            <w:right w:val="none" w:sz="0" w:space="0" w:color="auto"/>
                          </w:divBdr>
                        </w:div>
                        <w:div w:id="616452309">
                          <w:marLeft w:val="0"/>
                          <w:marRight w:val="0"/>
                          <w:marTop w:val="0"/>
                          <w:marBottom w:val="0"/>
                          <w:divBdr>
                            <w:top w:val="none" w:sz="0" w:space="0" w:color="auto"/>
                            <w:left w:val="none" w:sz="0" w:space="0" w:color="auto"/>
                            <w:bottom w:val="none" w:sz="0" w:space="0" w:color="auto"/>
                            <w:right w:val="none" w:sz="0" w:space="0" w:color="auto"/>
                          </w:divBdr>
                        </w:div>
                        <w:div w:id="1721129913">
                          <w:marLeft w:val="0"/>
                          <w:marRight w:val="0"/>
                          <w:marTop w:val="0"/>
                          <w:marBottom w:val="0"/>
                          <w:divBdr>
                            <w:top w:val="none" w:sz="0" w:space="0" w:color="auto"/>
                            <w:left w:val="none" w:sz="0" w:space="0" w:color="auto"/>
                            <w:bottom w:val="none" w:sz="0" w:space="0" w:color="auto"/>
                            <w:right w:val="none" w:sz="0" w:space="0" w:color="auto"/>
                          </w:divBdr>
                        </w:div>
                        <w:div w:id="1864174643">
                          <w:marLeft w:val="0"/>
                          <w:marRight w:val="0"/>
                          <w:marTop w:val="0"/>
                          <w:marBottom w:val="0"/>
                          <w:divBdr>
                            <w:top w:val="none" w:sz="0" w:space="0" w:color="auto"/>
                            <w:left w:val="none" w:sz="0" w:space="0" w:color="auto"/>
                            <w:bottom w:val="none" w:sz="0" w:space="0" w:color="auto"/>
                            <w:right w:val="none" w:sz="0" w:space="0" w:color="auto"/>
                          </w:divBdr>
                        </w:div>
                      </w:divsChild>
                    </w:div>
                    <w:div w:id="328873326">
                      <w:marLeft w:val="0"/>
                      <w:marRight w:val="0"/>
                      <w:marTop w:val="0"/>
                      <w:marBottom w:val="0"/>
                      <w:divBdr>
                        <w:top w:val="none" w:sz="0" w:space="0" w:color="auto"/>
                        <w:left w:val="none" w:sz="0" w:space="0" w:color="auto"/>
                        <w:bottom w:val="none" w:sz="0" w:space="0" w:color="auto"/>
                        <w:right w:val="none" w:sz="0" w:space="0" w:color="auto"/>
                      </w:divBdr>
                      <w:divsChild>
                        <w:div w:id="618025403">
                          <w:marLeft w:val="0"/>
                          <w:marRight w:val="0"/>
                          <w:marTop w:val="0"/>
                          <w:marBottom w:val="150"/>
                          <w:divBdr>
                            <w:top w:val="none" w:sz="0" w:space="0" w:color="auto"/>
                            <w:left w:val="none" w:sz="0" w:space="0" w:color="auto"/>
                            <w:bottom w:val="none" w:sz="0" w:space="0" w:color="auto"/>
                            <w:right w:val="none" w:sz="0" w:space="0" w:color="auto"/>
                          </w:divBdr>
                          <w:divsChild>
                            <w:div w:id="329069592">
                              <w:marLeft w:val="0"/>
                              <w:marRight w:val="0"/>
                              <w:marTop w:val="0"/>
                              <w:marBottom w:val="0"/>
                              <w:divBdr>
                                <w:top w:val="none" w:sz="0" w:space="0" w:color="auto"/>
                                <w:left w:val="none" w:sz="0" w:space="0" w:color="auto"/>
                                <w:bottom w:val="none" w:sz="0" w:space="0" w:color="auto"/>
                                <w:right w:val="none" w:sz="0" w:space="0" w:color="auto"/>
                              </w:divBdr>
                            </w:div>
                            <w:div w:id="963729728">
                              <w:marLeft w:val="0"/>
                              <w:marRight w:val="0"/>
                              <w:marTop w:val="0"/>
                              <w:marBottom w:val="0"/>
                              <w:divBdr>
                                <w:top w:val="single" w:sz="6" w:space="8" w:color="BFBFBF"/>
                                <w:left w:val="single" w:sz="6" w:space="8" w:color="BFBFBF"/>
                                <w:bottom w:val="single" w:sz="6" w:space="0" w:color="BFBFBF"/>
                                <w:right w:val="single" w:sz="6" w:space="8" w:color="BFBFBF"/>
                              </w:divBdr>
                            </w:div>
                          </w:divsChild>
                        </w:div>
                        <w:div w:id="1037513956">
                          <w:marLeft w:val="0"/>
                          <w:marRight w:val="0"/>
                          <w:marTop w:val="0"/>
                          <w:marBottom w:val="0"/>
                          <w:divBdr>
                            <w:top w:val="none" w:sz="0" w:space="0" w:color="auto"/>
                            <w:left w:val="none" w:sz="0" w:space="0" w:color="auto"/>
                            <w:bottom w:val="none" w:sz="0" w:space="0" w:color="auto"/>
                            <w:right w:val="none" w:sz="0" w:space="0" w:color="auto"/>
                          </w:divBdr>
                        </w:div>
                      </w:divsChild>
                    </w:div>
                    <w:div w:id="529533796">
                      <w:marLeft w:val="0"/>
                      <w:marRight w:val="0"/>
                      <w:marTop w:val="0"/>
                      <w:marBottom w:val="150"/>
                      <w:divBdr>
                        <w:top w:val="none" w:sz="0" w:space="0" w:color="auto"/>
                        <w:left w:val="none" w:sz="0" w:space="0" w:color="auto"/>
                        <w:bottom w:val="single" w:sz="6" w:space="0" w:color="BFBFBF"/>
                        <w:right w:val="none" w:sz="0" w:space="0" w:color="auto"/>
                      </w:divBdr>
                      <w:divsChild>
                        <w:div w:id="939608710">
                          <w:marLeft w:val="0"/>
                          <w:marRight w:val="0"/>
                          <w:marTop w:val="150"/>
                          <w:marBottom w:val="150"/>
                          <w:divBdr>
                            <w:top w:val="none" w:sz="0" w:space="0" w:color="auto"/>
                            <w:left w:val="none" w:sz="0" w:space="0" w:color="auto"/>
                            <w:bottom w:val="none" w:sz="0" w:space="0" w:color="auto"/>
                            <w:right w:val="none" w:sz="0" w:space="0" w:color="auto"/>
                          </w:divBdr>
                        </w:div>
                        <w:div w:id="1278951543">
                          <w:marLeft w:val="0"/>
                          <w:marRight w:val="0"/>
                          <w:marTop w:val="0"/>
                          <w:marBottom w:val="0"/>
                          <w:divBdr>
                            <w:top w:val="none" w:sz="0" w:space="0" w:color="auto"/>
                            <w:left w:val="none" w:sz="0" w:space="0" w:color="auto"/>
                            <w:bottom w:val="none" w:sz="0" w:space="0" w:color="auto"/>
                            <w:right w:val="none" w:sz="0" w:space="0" w:color="auto"/>
                          </w:divBdr>
                        </w:div>
                      </w:divsChild>
                    </w:div>
                    <w:div w:id="563225023">
                      <w:marLeft w:val="150"/>
                      <w:marRight w:val="150"/>
                      <w:marTop w:val="150"/>
                      <w:marBottom w:val="150"/>
                      <w:divBdr>
                        <w:top w:val="single" w:sz="6" w:space="0" w:color="BFBFBF"/>
                        <w:left w:val="single" w:sz="6" w:space="8" w:color="BFBFBF"/>
                        <w:bottom w:val="single" w:sz="6" w:space="8" w:color="BFBFBF"/>
                        <w:right w:val="single" w:sz="6" w:space="8" w:color="BFBFBF"/>
                      </w:divBdr>
                      <w:divsChild>
                        <w:div w:id="2143845562">
                          <w:marLeft w:val="0"/>
                          <w:marRight w:val="0"/>
                          <w:marTop w:val="0"/>
                          <w:marBottom w:val="0"/>
                          <w:divBdr>
                            <w:top w:val="none" w:sz="0" w:space="0" w:color="auto"/>
                            <w:left w:val="none" w:sz="0" w:space="0" w:color="auto"/>
                            <w:bottom w:val="none" w:sz="0" w:space="0" w:color="auto"/>
                            <w:right w:val="none" w:sz="0" w:space="0" w:color="auto"/>
                          </w:divBdr>
                          <w:divsChild>
                            <w:div w:id="206526186">
                              <w:marLeft w:val="0"/>
                              <w:marRight w:val="0"/>
                              <w:marTop w:val="0"/>
                              <w:marBottom w:val="0"/>
                              <w:divBdr>
                                <w:top w:val="single" w:sz="6" w:space="0" w:color="BFBFBF"/>
                                <w:left w:val="none" w:sz="0" w:space="0" w:color="auto"/>
                                <w:bottom w:val="none" w:sz="0" w:space="0" w:color="auto"/>
                                <w:right w:val="none" w:sz="0" w:space="0" w:color="auto"/>
                              </w:divBdr>
                            </w:div>
                          </w:divsChild>
                        </w:div>
                      </w:divsChild>
                    </w:div>
                    <w:div w:id="628315880">
                      <w:marLeft w:val="0"/>
                      <w:marRight w:val="0"/>
                      <w:marTop w:val="0"/>
                      <w:marBottom w:val="0"/>
                      <w:divBdr>
                        <w:top w:val="none" w:sz="0" w:space="0" w:color="auto"/>
                        <w:left w:val="none" w:sz="0" w:space="0" w:color="auto"/>
                        <w:bottom w:val="none" w:sz="0" w:space="0" w:color="auto"/>
                        <w:right w:val="none" w:sz="0" w:space="0" w:color="auto"/>
                      </w:divBdr>
                      <w:divsChild>
                        <w:div w:id="404884038">
                          <w:marLeft w:val="0"/>
                          <w:marRight w:val="0"/>
                          <w:marTop w:val="0"/>
                          <w:marBottom w:val="0"/>
                          <w:divBdr>
                            <w:top w:val="none" w:sz="0" w:space="0" w:color="auto"/>
                            <w:left w:val="none" w:sz="0" w:space="0" w:color="auto"/>
                            <w:bottom w:val="none" w:sz="0" w:space="0" w:color="auto"/>
                            <w:right w:val="none" w:sz="0" w:space="0" w:color="auto"/>
                          </w:divBdr>
                        </w:div>
                      </w:divsChild>
                    </w:div>
                    <w:div w:id="1011300640">
                      <w:marLeft w:val="0"/>
                      <w:marRight w:val="0"/>
                      <w:marTop w:val="0"/>
                      <w:marBottom w:val="0"/>
                      <w:divBdr>
                        <w:top w:val="none" w:sz="0" w:space="0" w:color="auto"/>
                        <w:left w:val="none" w:sz="0" w:space="0" w:color="auto"/>
                        <w:bottom w:val="none" w:sz="0" w:space="0" w:color="auto"/>
                        <w:right w:val="none" w:sz="0" w:space="0" w:color="auto"/>
                      </w:divBdr>
                      <w:divsChild>
                        <w:div w:id="1021662055">
                          <w:marLeft w:val="0"/>
                          <w:marRight w:val="0"/>
                          <w:marTop w:val="0"/>
                          <w:marBottom w:val="0"/>
                          <w:divBdr>
                            <w:top w:val="none" w:sz="0" w:space="0" w:color="auto"/>
                            <w:left w:val="none" w:sz="0" w:space="0" w:color="auto"/>
                            <w:bottom w:val="none" w:sz="0" w:space="0" w:color="auto"/>
                            <w:right w:val="none" w:sz="0" w:space="0" w:color="auto"/>
                          </w:divBdr>
                        </w:div>
                        <w:div w:id="211918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664391">
      <w:bodyDiv w:val="1"/>
      <w:marLeft w:val="0"/>
      <w:marRight w:val="0"/>
      <w:marTop w:val="0"/>
      <w:marBottom w:val="0"/>
      <w:divBdr>
        <w:top w:val="none" w:sz="0" w:space="0" w:color="auto"/>
        <w:left w:val="none" w:sz="0" w:space="0" w:color="auto"/>
        <w:bottom w:val="none" w:sz="0" w:space="0" w:color="auto"/>
        <w:right w:val="none" w:sz="0" w:space="0" w:color="auto"/>
      </w:divBdr>
      <w:divsChild>
        <w:div w:id="2064284472">
          <w:marLeft w:val="0"/>
          <w:marRight w:val="0"/>
          <w:marTop w:val="0"/>
          <w:marBottom w:val="0"/>
          <w:divBdr>
            <w:top w:val="none" w:sz="0" w:space="0" w:color="auto"/>
            <w:left w:val="none" w:sz="0" w:space="0" w:color="auto"/>
            <w:bottom w:val="none" w:sz="0" w:space="0" w:color="auto"/>
            <w:right w:val="none" w:sz="0" w:space="0" w:color="auto"/>
          </w:divBdr>
          <w:divsChild>
            <w:div w:id="792794206">
              <w:marLeft w:val="0"/>
              <w:marRight w:val="0"/>
              <w:marTop w:val="0"/>
              <w:marBottom w:val="0"/>
              <w:divBdr>
                <w:top w:val="none" w:sz="0" w:space="0" w:color="auto"/>
                <w:left w:val="none" w:sz="0" w:space="0" w:color="auto"/>
                <w:bottom w:val="none" w:sz="0" w:space="0" w:color="auto"/>
                <w:right w:val="none" w:sz="0" w:space="0" w:color="auto"/>
              </w:divBdr>
              <w:divsChild>
                <w:div w:id="590748288">
                  <w:marLeft w:val="0"/>
                  <w:marRight w:val="0"/>
                  <w:marTop w:val="0"/>
                  <w:marBottom w:val="0"/>
                  <w:divBdr>
                    <w:top w:val="none" w:sz="0" w:space="0" w:color="auto"/>
                    <w:left w:val="none" w:sz="0" w:space="0" w:color="auto"/>
                    <w:bottom w:val="none" w:sz="0" w:space="0" w:color="auto"/>
                    <w:right w:val="none" w:sz="0" w:space="0" w:color="auto"/>
                  </w:divBdr>
                  <w:divsChild>
                    <w:div w:id="343094063">
                      <w:marLeft w:val="0"/>
                      <w:marRight w:val="0"/>
                      <w:marTop w:val="0"/>
                      <w:marBottom w:val="0"/>
                      <w:divBdr>
                        <w:top w:val="none" w:sz="0" w:space="0" w:color="auto"/>
                        <w:left w:val="none" w:sz="0" w:space="0" w:color="auto"/>
                        <w:bottom w:val="none" w:sz="0" w:space="0" w:color="auto"/>
                        <w:right w:val="none" w:sz="0" w:space="0" w:color="auto"/>
                      </w:divBdr>
                      <w:divsChild>
                        <w:div w:id="990839045">
                          <w:marLeft w:val="0"/>
                          <w:marRight w:val="-14550"/>
                          <w:marTop w:val="0"/>
                          <w:marBottom w:val="0"/>
                          <w:divBdr>
                            <w:top w:val="none" w:sz="0" w:space="0" w:color="auto"/>
                            <w:left w:val="none" w:sz="0" w:space="0" w:color="auto"/>
                            <w:bottom w:val="none" w:sz="0" w:space="0" w:color="auto"/>
                            <w:right w:val="none" w:sz="0" w:space="0" w:color="auto"/>
                          </w:divBdr>
                          <w:divsChild>
                            <w:div w:id="731076579">
                              <w:marLeft w:val="0"/>
                              <w:marRight w:val="0"/>
                              <w:marTop w:val="0"/>
                              <w:marBottom w:val="225"/>
                              <w:divBdr>
                                <w:top w:val="none" w:sz="0" w:space="0" w:color="auto"/>
                                <w:left w:val="none" w:sz="0" w:space="0" w:color="auto"/>
                                <w:bottom w:val="none" w:sz="0" w:space="0" w:color="auto"/>
                                <w:right w:val="none" w:sz="0" w:space="0" w:color="auto"/>
                              </w:divBdr>
                              <w:divsChild>
                                <w:div w:id="962079224">
                                  <w:marLeft w:val="0"/>
                                  <w:marRight w:val="0"/>
                                  <w:marTop w:val="0"/>
                                  <w:marBottom w:val="0"/>
                                  <w:divBdr>
                                    <w:top w:val="none" w:sz="0" w:space="0" w:color="auto"/>
                                    <w:left w:val="none" w:sz="0" w:space="0" w:color="auto"/>
                                    <w:bottom w:val="none" w:sz="0" w:space="0" w:color="auto"/>
                                    <w:right w:val="none" w:sz="0" w:space="0" w:color="auto"/>
                                  </w:divBdr>
                                  <w:divsChild>
                                    <w:div w:id="987515147">
                                      <w:marLeft w:val="0"/>
                                      <w:marRight w:val="0"/>
                                      <w:marTop w:val="0"/>
                                      <w:marBottom w:val="0"/>
                                      <w:divBdr>
                                        <w:top w:val="none" w:sz="0" w:space="0" w:color="auto"/>
                                        <w:left w:val="none" w:sz="0" w:space="0" w:color="auto"/>
                                        <w:bottom w:val="none" w:sz="0" w:space="0" w:color="auto"/>
                                        <w:right w:val="none" w:sz="0" w:space="0" w:color="auto"/>
                                      </w:divBdr>
                                      <w:divsChild>
                                        <w:div w:id="1480657829">
                                          <w:marLeft w:val="0"/>
                                          <w:marRight w:val="0"/>
                                          <w:marTop w:val="0"/>
                                          <w:marBottom w:val="0"/>
                                          <w:divBdr>
                                            <w:top w:val="none" w:sz="0" w:space="0" w:color="auto"/>
                                            <w:left w:val="none" w:sz="0" w:space="0" w:color="auto"/>
                                            <w:bottom w:val="none" w:sz="0" w:space="0" w:color="auto"/>
                                            <w:right w:val="none" w:sz="0" w:space="0" w:color="auto"/>
                                          </w:divBdr>
                                          <w:divsChild>
                                            <w:div w:id="167211979">
                                              <w:marLeft w:val="0"/>
                                              <w:marRight w:val="0"/>
                                              <w:marTop w:val="0"/>
                                              <w:marBottom w:val="0"/>
                                              <w:divBdr>
                                                <w:top w:val="none" w:sz="0" w:space="0" w:color="auto"/>
                                                <w:left w:val="none" w:sz="0" w:space="0" w:color="auto"/>
                                                <w:bottom w:val="none" w:sz="0" w:space="0" w:color="auto"/>
                                                <w:right w:val="none" w:sz="0" w:space="0" w:color="auto"/>
                                              </w:divBdr>
                                              <w:divsChild>
                                                <w:div w:id="1151870582">
                                                  <w:marLeft w:val="0"/>
                                                  <w:marRight w:val="0"/>
                                                  <w:marTop w:val="0"/>
                                                  <w:marBottom w:val="0"/>
                                                  <w:divBdr>
                                                    <w:top w:val="none" w:sz="0" w:space="0" w:color="auto"/>
                                                    <w:left w:val="none" w:sz="0" w:space="0" w:color="auto"/>
                                                    <w:bottom w:val="none" w:sz="0" w:space="0" w:color="auto"/>
                                                    <w:right w:val="none" w:sz="0" w:space="0" w:color="auto"/>
                                                  </w:divBdr>
                                                </w:div>
                                              </w:divsChild>
                                            </w:div>
                                            <w:div w:id="1696299188">
                                              <w:marLeft w:val="0"/>
                                              <w:marRight w:val="0"/>
                                              <w:marTop w:val="0"/>
                                              <w:marBottom w:val="0"/>
                                              <w:divBdr>
                                                <w:top w:val="none" w:sz="0" w:space="0" w:color="auto"/>
                                                <w:left w:val="none" w:sz="0" w:space="0" w:color="auto"/>
                                                <w:bottom w:val="none" w:sz="0" w:space="0" w:color="auto"/>
                                                <w:right w:val="none" w:sz="0" w:space="0" w:color="auto"/>
                                              </w:divBdr>
                                              <w:divsChild>
                                                <w:div w:id="308942151">
                                                  <w:marLeft w:val="0"/>
                                                  <w:marRight w:val="0"/>
                                                  <w:marTop w:val="0"/>
                                                  <w:marBottom w:val="0"/>
                                                  <w:divBdr>
                                                    <w:top w:val="none" w:sz="0" w:space="0" w:color="auto"/>
                                                    <w:left w:val="none" w:sz="0" w:space="0" w:color="auto"/>
                                                    <w:bottom w:val="none" w:sz="0" w:space="0" w:color="auto"/>
                                                    <w:right w:val="none" w:sz="0" w:space="0" w:color="auto"/>
                                                  </w:divBdr>
                                                  <w:divsChild>
                                                    <w:div w:id="960190387">
                                                      <w:marLeft w:val="0"/>
                                                      <w:marRight w:val="0"/>
                                                      <w:marTop w:val="0"/>
                                                      <w:marBottom w:val="0"/>
                                                      <w:divBdr>
                                                        <w:top w:val="none" w:sz="0" w:space="0" w:color="auto"/>
                                                        <w:left w:val="none" w:sz="0" w:space="0" w:color="auto"/>
                                                        <w:bottom w:val="none" w:sz="0" w:space="0" w:color="auto"/>
                                                        <w:right w:val="none" w:sz="0" w:space="0" w:color="auto"/>
                                                      </w:divBdr>
                                                    </w:div>
                                                  </w:divsChild>
                                                </w:div>
                                                <w:div w:id="828669455">
                                                  <w:marLeft w:val="0"/>
                                                  <w:marRight w:val="0"/>
                                                  <w:marTop w:val="0"/>
                                                  <w:marBottom w:val="0"/>
                                                  <w:divBdr>
                                                    <w:top w:val="none" w:sz="0" w:space="0" w:color="auto"/>
                                                    <w:left w:val="none" w:sz="0" w:space="0" w:color="auto"/>
                                                    <w:bottom w:val="none" w:sz="0" w:space="0" w:color="auto"/>
                                                    <w:right w:val="none" w:sz="0" w:space="0" w:color="auto"/>
                                                  </w:divBdr>
                                                  <w:divsChild>
                                                    <w:div w:id="1399090832">
                                                      <w:marLeft w:val="0"/>
                                                      <w:marRight w:val="0"/>
                                                      <w:marTop w:val="0"/>
                                                      <w:marBottom w:val="0"/>
                                                      <w:divBdr>
                                                        <w:top w:val="none" w:sz="0" w:space="0" w:color="auto"/>
                                                        <w:left w:val="none" w:sz="0" w:space="0" w:color="auto"/>
                                                        <w:bottom w:val="none" w:sz="0" w:space="0" w:color="auto"/>
                                                        <w:right w:val="none" w:sz="0" w:space="0" w:color="auto"/>
                                                      </w:divBdr>
                                                      <w:divsChild>
                                                        <w:div w:id="339822849">
                                                          <w:marLeft w:val="0"/>
                                                          <w:marRight w:val="0"/>
                                                          <w:marTop w:val="0"/>
                                                          <w:marBottom w:val="0"/>
                                                          <w:divBdr>
                                                            <w:top w:val="none" w:sz="0" w:space="0" w:color="auto"/>
                                                            <w:left w:val="none" w:sz="0" w:space="0" w:color="auto"/>
                                                            <w:bottom w:val="none" w:sz="0" w:space="0" w:color="auto"/>
                                                            <w:right w:val="none" w:sz="0" w:space="0" w:color="auto"/>
                                                          </w:divBdr>
                                                          <w:divsChild>
                                                            <w:div w:id="899365599">
                                                              <w:marLeft w:val="0"/>
                                                              <w:marRight w:val="0"/>
                                                              <w:marTop w:val="0"/>
                                                              <w:marBottom w:val="0"/>
                                                              <w:divBdr>
                                                                <w:top w:val="none" w:sz="0" w:space="0" w:color="auto"/>
                                                                <w:left w:val="none" w:sz="0" w:space="0" w:color="auto"/>
                                                                <w:bottom w:val="none" w:sz="0" w:space="0" w:color="auto"/>
                                                                <w:right w:val="none" w:sz="0" w:space="0" w:color="auto"/>
                                                              </w:divBdr>
                                                              <w:divsChild>
                                                                <w:div w:id="16831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736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5625641">
      <w:bodyDiv w:val="1"/>
      <w:marLeft w:val="0"/>
      <w:marRight w:val="0"/>
      <w:marTop w:val="0"/>
      <w:marBottom w:val="0"/>
      <w:divBdr>
        <w:top w:val="none" w:sz="0" w:space="0" w:color="auto"/>
        <w:left w:val="none" w:sz="0" w:space="0" w:color="auto"/>
        <w:bottom w:val="none" w:sz="0" w:space="0" w:color="auto"/>
        <w:right w:val="none" w:sz="0" w:space="0" w:color="auto"/>
      </w:divBdr>
      <w:divsChild>
        <w:div w:id="1655714804">
          <w:marLeft w:val="0"/>
          <w:marRight w:val="0"/>
          <w:marTop w:val="0"/>
          <w:marBottom w:val="0"/>
          <w:divBdr>
            <w:top w:val="none" w:sz="0" w:space="0" w:color="auto"/>
            <w:left w:val="none" w:sz="0" w:space="0" w:color="auto"/>
            <w:bottom w:val="none" w:sz="0" w:space="0" w:color="auto"/>
            <w:right w:val="none" w:sz="0" w:space="0" w:color="auto"/>
          </w:divBdr>
          <w:divsChild>
            <w:div w:id="404959862">
              <w:marLeft w:val="0"/>
              <w:marRight w:val="0"/>
              <w:marTop w:val="0"/>
              <w:marBottom w:val="0"/>
              <w:divBdr>
                <w:top w:val="none" w:sz="0" w:space="0" w:color="auto"/>
                <w:left w:val="none" w:sz="0" w:space="0" w:color="auto"/>
                <w:bottom w:val="none" w:sz="0" w:space="0" w:color="auto"/>
                <w:right w:val="none" w:sz="0" w:space="0" w:color="auto"/>
              </w:divBdr>
              <w:divsChild>
                <w:div w:id="780346127">
                  <w:marLeft w:val="0"/>
                  <w:marRight w:val="0"/>
                  <w:marTop w:val="0"/>
                  <w:marBottom w:val="0"/>
                  <w:divBdr>
                    <w:top w:val="none" w:sz="0" w:space="0" w:color="auto"/>
                    <w:left w:val="none" w:sz="0" w:space="0" w:color="auto"/>
                    <w:bottom w:val="none" w:sz="0" w:space="0" w:color="auto"/>
                    <w:right w:val="none" w:sz="0" w:space="0" w:color="auto"/>
                  </w:divBdr>
                  <w:divsChild>
                    <w:div w:id="1166626576">
                      <w:marLeft w:val="0"/>
                      <w:marRight w:val="0"/>
                      <w:marTop w:val="0"/>
                      <w:marBottom w:val="0"/>
                      <w:divBdr>
                        <w:top w:val="none" w:sz="0" w:space="0" w:color="auto"/>
                        <w:left w:val="none" w:sz="0" w:space="0" w:color="auto"/>
                        <w:bottom w:val="none" w:sz="0" w:space="0" w:color="auto"/>
                        <w:right w:val="none" w:sz="0" w:space="0" w:color="auto"/>
                      </w:divBdr>
                      <w:divsChild>
                        <w:div w:id="740909385">
                          <w:marLeft w:val="0"/>
                          <w:marRight w:val="-14550"/>
                          <w:marTop w:val="0"/>
                          <w:marBottom w:val="0"/>
                          <w:divBdr>
                            <w:top w:val="none" w:sz="0" w:space="0" w:color="auto"/>
                            <w:left w:val="none" w:sz="0" w:space="0" w:color="auto"/>
                            <w:bottom w:val="none" w:sz="0" w:space="0" w:color="auto"/>
                            <w:right w:val="none" w:sz="0" w:space="0" w:color="auto"/>
                          </w:divBdr>
                          <w:divsChild>
                            <w:div w:id="803088204">
                              <w:marLeft w:val="0"/>
                              <w:marRight w:val="0"/>
                              <w:marTop w:val="0"/>
                              <w:marBottom w:val="225"/>
                              <w:divBdr>
                                <w:top w:val="none" w:sz="0" w:space="0" w:color="auto"/>
                                <w:left w:val="none" w:sz="0" w:space="0" w:color="auto"/>
                                <w:bottom w:val="none" w:sz="0" w:space="0" w:color="auto"/>
                                <w:right w:val="none" w:sz="0" w:space="0" w:color="auto"/>
                              </w:divBdr>
                              <w:divsChild>
                                <w:div w:id="960456926">
                                  <w:marLeft w:val="0"/>
                                  <w:marRight w:val="0"/>
                                  <w:marTop w:val="0"/>
                                  <w:marBottom w:val="0"/>
                                  <w:divBdr>
                                    <w:top w:val="none" w:sz="0" w:space="0" w:color="auto"/>
                                    <w:left w:val="none" w:sz="0" w:space="0" w:color="auto"/>
                                    <w:bottom w:val="none" w:sz="0" w:space="0" w:color="auto"/>
                                    <w:right w:val="none" w:sz="0" w:space="0" w:color="auto"/>
                                  </w:divBdr>
                                  <w:divsChild>
                                    <w:div w:id="1116212596">
                                      <w:marLeft w:val="0"/>
                                      <w:marRight w:val="0"/>
                                      <w:marTop w:val="0"/>
                                      <w:marBottom w:val="0"/>
                                      <w:divBdr>
                                        <w:top w:val="none" w:sz="0" w:space="0" w:color="auto"/>
                                        <w:left w:val="none" w:sz="0" w:space="0" w:color="auto"/>
                                        <w:bottom w:val="none" w:sz="0" w:space="0" w:color="auto"/>
                                        <w:right w:val="none" w:sz="0" w:space="0" w:color="auto"/>
                                      </w:divBdr>
                                      <w:divsChild>
                                        <w:div w:id="838665765">
                                          <w:marLeft w:val="0"/>
                                          <w:marRight w:val="0"/>
                                          <w:marTop w:val="0"/>
                                          <w:marBottom w:val="0"/>
                                          <w:divBdr>
                                            <w:top w:val="none" w:sz="0" w:space="0" w:color="auto"/>
                                            <w:left w:val="none" w:sz="0" w:space="0" w:color="auto"/>
                                            <w:bottom w:val="none" w:sz="0" w:space="0" w:color="auto"/>
                                            <w:right w:val="none" w:sz="0" w:space="0" w:color="auto"/>
                                          </w:divBdr>
                                          <w:divsChild>
                                            <w:div w:id="226770630">
                                              <w:marLeft w:val="0"/>
                                              <w:marRight w:val="0"/>
                                              <w:marTop w:val="0"/>
                                              <w:marBottom w:val="0"/>
                                              <w:divBdr>
                                                <w:top w:val="none" w:sz="0" w:space="0" w:color="auto"/>
                                                <w:left w:val="none" w:sz="0" w:space="0" w:color="auto"/>
                                                <w:bottom w:val="none" w:sz="0" w:space="0" w:color="auto"/>
                                                <w:right w:val="none" w:sz="0" w:space="0" w:color="auto"/>
                                              </w:divBdr>
                                              <w:divsChild>
                                                <w:div w:id="189300115">
                                                  <w:marLeft w:val="0"/>
                                                  <w:marRight w:val="0"/>
                                                  <w:marTop w:val="0"/>
                                                  <w:marBottom w:val="240"/>
                                                  <w:divBdr>
                                                    <w:top w:val="none" w:sz="0" w:space="0" w:color="auto"/>
                                                    <w:left w:val="none" w:sz="0" w:space="0" w:color="auto"/>
                                                    <w:bottom w:val="none" w:sz="0" w:space="0" w:color="auto"/>
                                                    <w:right w:val="none" w:sz="0" w:space="0" w:color="auto"/>
                                                  </w:divBdr>
                                                </w:div>
                                                <w:div w:id="281615314">
                                                  <w:marLeft w:val="0"/>
                                                  <w:marRight w:val="0"/>
                                                  <w:marTop w:val="0"/>
                                                  <w:marBottom w:val="0"/>
                                                  <w:divBdr>
                                                    <w:top w:val="none" w:sz="0" w:space="0" w:color="auto"/>
                                                    <w:left w:val="none" w:sz="0" w:space="0" w:color="auto"/>
                                                    <w:bottom w:val="none" w:sz="0" w:space="0" w:color="auto"/>
                                                    <w:right w:val="none" w:sz="0" w:space="0" w:color="auto"/>
                                                  </w:divBdr>
                                                </w:div>
                                                <w:div w:id="1184398759">
                                                  <w:marLeft w:val="0"/>
                                                  <w:marRight w:val="0"/>
                                                  <w:marTop w:val="0"/>
                                                  <w:marBottom w:val="0"/>
                                                  <w:divBdr>
                                                    <w:top w:val="none" w:sz="0" w:space="0" w:color="auto"/>
                                                    <w:left w:val="none" w:sz="0" w:space="0" w:color="auto"/>
                                                    <w:bottom w:val="none" w:sz="0" w:space="0" w:color="auto"/>
                                                    <w:right w:val="none" w:sz="0" w:space="0" w:color="auto"/>
                                                  </w:divBdr>
                                                  <w:divsChild>
                                                    <w:div w:id="125513436">
                                                      <w:marLeft w:val="0"/>
                                                      <w:marRight w:val="0"/>
                                                      <w:marTop w:val="0"/>
                                                      <w:marBottom w:val="0"/>
                                                      <w:divBdr>
                                                        <w:top w:val="none" w:sz="0" w:space="0" w:color="auto"/>
                                                        <w:left w:val="none" w:sz="0" w:space="0" w:color="auto"/>
                                                        <w:bottom w:val="none" w:sz="0" w:space="0" w:color="auto"/>
                                                        <w:right w:val="none" w:sz="0" w:space="0" w:color="auto"/>
                                                      </w:divBdr>
                                                      <w:divsChild>
                                                        <w:div w:id="938410394">
                                                          <w:marLeft w:val="0"/>
                                                          <w:marRight w:val="0"/>
                                                          <w:marTop w:val="0"/>
                                                          <w:marBottom w:val="0"/>
                                                          <w:divBdr>
                                                            <w:top w:val="none" w:sz="0" w:space="0" w:color="auto"/>
                                                            <w:left w:val="none" w:sz="0" w:space="0" w:color="auto"/>
                                                            <w:bottom w:val="none" w:sz="0" w:space="0" w:color="auto"/>
                                                            <w:right w:val="none" w:sz="0" w:space="0" w:color="auto"/>
                                                          </w:divBdr>
                                                          <w:divsChild>
                                                            <w:div w:id="14594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830763">
                                              <w:marLeft w:val="0"/>
                                              <w:marRight w:val="0"/>
                                              <w:marTop w:val="0"/>
                                              <w:marBottom w:val="0"/>
                                              <w:divBdr>
                                                <w:top w:val="none" w:sz="0" w:space="0" w:color="auto"/>
                                                <w:left w:val="none" w:sz="0" w:space="0" w:color="auto"/>
                                                <w:bottom w:val="none" w:sz="0" w:space="0" w:color="auto"/>
                                                <w:right w:val="none" w:sz="0" w:space="0" w:color="auto"/>
                                              </w:divBdr>
                                              <w:divsChild>
                                                <w:div w:id="15158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906716">
      <w:bodyDiv w:val="1"/>
      <w:marLeft w:val="0"/>
      <w:marRight w:val="0"/>
      <w:marTop w:val="0"/>
      <w:marBottom w:val="0"/>
      <w:divBdr>
        <w:top w:val="none" w:sz="0" w:space="0" w:color="auto"/>
        <w:left w:val="none" w:sz="0" w:space="0" w:color="auto"/>
        <w:bottom w:val="none" w:sz="0" w:space="0" w:color="auto"/>
        <w:right w:val="none" w:sz="0" w:space="0" w:color="auto"/>
      </w:divBdr>
      <w:divsChild>
        <w:div w:id="1336107597">
          <w:marLeft w:val="0"/>
          <w:marRight w:val="0"/>
          <w:marTop w:val="0"/>
          <w:marBottom w:val="0"/>
          <w:divBdr>
            <w:top w:val="none" w:sz="0" w:space="0" w:color="auto"/>
            <w:left w:val="none" w:sz="0" w:space="0" w:color="auto"/>
            <w:bottom w:val="none" w:sz="0" w:space="0" w:color="auto"/>
            <w:right w:val="none" w:sz="0" w:space="0" w:color="auto"/>
          </w:divBdr>
          <w:divsChild>
            <w:div w:id="1544290823">
              <w:marLeft w:val="0"/>
              <w:marRight w:val="0"/>
              <w:marTop w:val="0"/>
              <w:marBottom w:val="0"/>
              <w:divBdr>
                <w:top w:val="none" w:sz="0" w:space="0" w:color="auto"/>
                <w:left w:val="none" w:sz="0" w:space="0" w:color="auto"/>
                <w:bottom w:val="none" w:sz="0" w:space="0" w:color="auto"/>
                <w:right w:val="none" w:sz="0" w:space="0" w:color="auto"/>
              </w:divBdr>
              <w:divsChild>
                <w:div w:id="625939289">
                  <w:marLeft w:val="0"/>
                  <w:marRight w:val="150"/>
                  <w:marTop w:val="0"/>
                  <w:marBottom w:val="0"/>
                  <w:divBdr>
                    <w:top w:val="none" w:sz="0" w:space="0" w:color="auto"/>
                    <w:left w:val="none" w:sz="0" w:space="0" w:color="auto"/>
                    <w:bottom w:val="none" w:sz="0" w:space="0" w:color="auto"/>
                    <w:right w:val="dotted" w:sz="6" w:space="9" w:color="BFBFBF"/>
                  </w:divBdr>
                  <w:divsChild>
                    <w:div w:id="107699214">
                      <w:marLeft w:val="0"/>
                      <w:marRight w:val="0"/>
                      <w:marTop w:val="0"/>
                      <w:marBottom w:val="0"/>
                      <w:divBdr>
                        <w:top w:val="none" w:sz="0" w:space="0" w:color="auto"/>
                        <w:left w:val="none" w:sz="0" w:space="0" w:color="auto"/>
                        <w:bottom w:val="none" w:sz="0" w:space="0" w:color="auto"/>
                        <w:right w:val="none" w:sz="0" w:space="0" w:color="auto"/>
                      </w:divBdr>
                      <w:divsChild>
                        <w:div w:id="16319344">
                          <w:marLeft w:val="0"/>
                          <w:marRight w:val="0"/>
                          <w:marTop w:val="0"/>
                          <w:marBottom w:val="0"/>
                          <w:divBdr>
                            <w:top w:val="none" w:sz="0" w:space="0" w:color="auto"/>
                            <w:left w:val="none" w:sz="0" w:space="0" w:color="auto"/>
                            <w:bottom w:val="none" w:sz="0" w:space="0" w:color="auto"/>
                            <w:right w:val="none" w:sz="0" w:space="0" w:color="auto"/>
                          </w:divBdr>
                        </w:div>
                      </w:divsChild>
                    </w:div>
                    <w:div w:id="183634985">
                      <w:marLeft w:val="150"/>
                      <w:marRight w:val="150"/>
                      <w:marTop w:val="150"/>
                      <w:marBottom w:val="150"/>
                      <w:divBdr>
                        <w:top w:val="single" w:sz="6" w:space="0" w:color="BFBFBF"/>
                        <w:left w:val="single" w:sz="6" w:space="8" w:color="BFBFBF"/>
                        <w:bottom w:val="single" w:sz="6" w:space="8" w:color="BFBFBF"/>
                        <w:right w:val="single" w:sz="6" w:space="8" w:color="BFBFBF"/>
                      </w:divBdr>
                      <w:divsChild>
                        <w:div w:id="467673367">
                          <w:marLeft w:val="0"/>
                          <w:marRight w:val="0"/>
                          <w:marTop w:val="0"/>
                          <w:marBottom w:val="0"/>
                          <w:divBdr>
                            <w:top w:val="none" w:sz="0" w:space="0" w:color="auto"/>
                            <w:left w:val="none" w:sz="0" w:space="0" w:color="auto"/>
                            <w:bottom w:val="none" w:sz="0" w:space="0" w:color="auto"/>
                            <w:right w:val="none" w:sz="0" w:space="0" w:color="auto"/>
                          </w:divBdr>
                          <w:divsChild>
                            <w:div w:id="840049627">
                              <w:marLeft w:val="0"/>
                              <w:marRight w:val="0"/>
                              <w:marTop w:val="0"/>
                              <w:marBottom w:val="0"/>
                              <w:divBdr>
                                <w:top w:val="single" w:sz="6" w:space="0" w:color="BFBFBF"/>
                                <w:left w:val="none" w:sz="0" w:space="0" w:color="auto"/>
                                <w:bottom w:val="none" w:sz="0" w:space="0" w:color="auto"/>
                                <w:right w:val="none" w:sz="0" w:space="0" w:color="auto"/>
                              </w:divBdr>
                            </w:div>
                          </w:divsChild>
                        </w:div>
                      </w:divsChild>
                    </w:div>
                    <w:div w:id="614866797">
                      <w:marLeft w:val="0"/>
                      <w:marRight w:val="0"/>
                      <w:marTop w:val="0"/>
                      <w:marBottom w:val="150"/>
                      <w:divBdr>
                        <w:top w:val="none" w:sz="0" w:space="0" w:color="auto"/>
                        <w:left w:val="none" w:sz="0" w:space="0" w:color="auto"/>
                        <w:bottom w:val="single" w:sz="6" w:space="0" w:color="BFBFBF"/>
                        <w:right w:val="none" w:sz="0" w:space="0" w:color="auto"/>
                      </w:divBdr>
                      <w:divsChild>
                        <w:div w:id="101843602">
                          <w:marLeft w:val="0"/>
                          <w:marRight w:val="0"/>
                          <w:marTop w:val="150"/>
                          <w:marBottom w:val="150"/>
                          <w:divBdr>
                            <w:top w:val="none" w:sz="0" w:space="0" w:color="auto"/>
                            <w:left w:val="none" w:sz="0" w:space="0" w:color="auto"/>
                            <w:bottom w:val="none" w:sz="0" w:space="0" w:color="auto"/>
                            <w:right w:val="none" w:sz="0" w:space="0" w:color="auto"/>
                          </w:divBdr>
                        </w:div>
                        <w:div w:id="794829299">
                          <w:marLeft w:val="0"/>
                          <w:marRight w:val="0"/>
                          <w:marTop w:val="0"/>
                          <w:marBottom w:val="0"/>
                          <w:divBdr>
                            <w:top w:val="none" w:sz="0" w:space="0" w:color="auto"/>
                            <w:left w:val="none" w:sz="0" w:space="0" w:color="auto"/>
                            <w:bottom w:val="none" w:sz="0" w:space="0" w:color="auto"/>
                            <w:right w:val="none" w:sz="0" w:space="0" w:color="auto"/>
                          </w:divBdr>
                        </w:div>
                      </w:divsChild>
                    </w:div>
                    <w:div w:id="1009522845">
                      <w:marLeft w:val="0"/>
                      <w:marRight w:val="0"/>
                      <w:marTop w:val="0"/>
                      <w:marBottom w:val="0"/>
                      <w:divBdr>
                        <w:top w:val="none" w:sz="0" w:space="0" w:color="auto"/>
                        <w:left w:val="none" w:sz="0" w:space="0" w:color="auto"/>
                        <w:bottom w:val="none" w:sz="0" w:space="0" w:color="auto"/>
                        <w:right w:val="none" w:sz="0" w:space="0" w:color="auto"/>
                      </w:divBdr>
                      <w:divsChild>
                        <w:div w:id="57749129">
                          <w:marLeft w:val="0"/>
                          <w:marRight w:val="0"/>
                          <w:marTop w:val="0"/>
                          <w:marBottom w:val="0"/>
                          <w:divBdr>
                            <w:top w:val="none" w:sz="0" w:space="0" w:color="auto"/>
                            <w:left w:val="none" w:sz="0" w:space="0" w:color="auto"/>
                            <w:bottom w:val="none" w:sz="0" w:space="0" w:color="auto"/>
                            <w:right w:val="none" w:sz="0" w:space="0" w:color="auto"/>
                          </w:divBdr>
                        </w:div>
                        <w:div w:id="80765419">
                          <w:marLeft w:val="0"/>
                          <w:marRight w:val="0"/>
                          <w:marTop w:val="0"/>
                          <w:marBottom w:val="0"/>
                          <w:divBdr>
                            <w:top w:val="none" w:sz="0" w:space="0" w:color="auto"/>
                            <w:left w:val="none" w:sz="0" w:space="0" w:color="auto"/>
                            <w:bottom w:val="none" w:sz="0" w:space="0" w:color="auto"/>
                            <w:right w:val="none" w:sz="0" w:space="0" w:color="auto"/>
                          </w:divBdr>
                        </w:div>
                        <w:div w:id="749811824">
                          <w:marLeft w:val="0"/>
                          <w:marRight w:val="0"/>
                          <w:marTop w:val="0"/>
                          <w:marBottom w:val="0"/>
                          <w:divBdr>
                            <w:top w:val="none" w:sz="0" w:space="0" w:color="auto"/>
                            <w:left w:val="none" w:sz="0" w:space="0" w:color="auto"/>
                            <w:bottom w:val="none" w:sz="0" w:space="0" w:color="auto"/>
                            <w:right w:val="none" w:sz="0" w:space="0" w:color="auto"/>
                          </w:divBdr>
                        </w:div>
                        <w:div w:id="1118448893">
                          <w:marLeft w:val="0"/>
                          <w:marRight w:val="0"/>
                          <w:marTop w:val="0"/>
                          <w:marBottom w:val="0"/>
                          <w:divBdr>
                            <w:top w:val="none" w:sz="0" w:space="0" w:color="auto"/>
                            <w:left w:val="none" w:sz="0" w:space="0" w:color="auto"/>
                            <w:bottom w:val="none" w:sz="0" w:space="0" w:color="auto"/>
                            <w:right w:val="none" w:sz="0" w:space="0" w:color="auto"/>
                          </w:divBdr>
                        </w:div>
                        <w:div w:id="1618367480">
                          <w:marLeft w:val="0"/>
                          <w:marRight w:val="0"/>
                          <w:marTop w:val="0"/>
                          <w:marBottom w:val="0"/>
                          <w:divBdr>
                            <w:top w:val="none" w:sz="0" w:space="0" w:color="auto"/>
                            <w:left w:val="none" w:sz="0" w:space="0" w:color="auto"/>
                            <w:bottom w:val="none" w:sz="0" w:space="0" w:color="auto"/>
                            <w:right w:val="none" w:sz="0" w:space="0" w:color="auto"/>
                          </w:divBdr>
                        </w:div>
                      </w:divsChild>
                    </w:div>
                    <w:div w:id="1307469904">
                      <w:marLeft w:val="0"/>
                      <w:marRight w:val="0"/>
                      <w:marTop w:val="0"/>
                      <w:marBottom w:val="0"/>
                      <w:divBdr>
                        <w:top w:val="none" w:sz="0" w:space="0" w:color="auto"/>
                        <w:left w:val="none" w:sz="0" w:space="0" w:color="auto"/>
                        <w:bottom w:val="none" w:sz="0" w:space="0" w:color="auto"/>
                        <w:right w:val="none" w:sz="0" w:space="0" w:color="auto"/>
                      </w:divBdr>
                      <w:divsChild>
                        <w:div w:id="941186897">
                          <w:marLeft w:val="0"/>
                          <w:marRight w:val="0"/>
                          <w:marTop w:val="0"/>
                          <w:marBottom w:val="0"/>
                          <w:divBdr>
                            <w:top w:val="none" w:sz="0" w:space="0" w:color="auto"/>
                            <w:left w:val="none" w:sz="0" w:space="0" w:color="auto"/>
                            <w:bottom w:val="none" w:sz="0" w:space="0" w:color="auto"/>
                            <w:right w:val="none" w:sz="0" w:space="0" w:color="auto"/>
                          </w:divBdr>
                        </w:div>
                      </w:divsChild>
                    </w:div>
                    <w:div w:id="2000621176">
                      <w:marLeft w:val="0"/>
                      <w:marRight w:val="0"/>
                      <w:marTop w:val="0"/>
                      <w:marBottom w:val="0"/>
                      <w:divBdr>
                        <w:top w:val="none" w:sz="0" w:space="0" w:color="auto"/>
                        <w:left w:val="none" w:sz="0" w:space="0" w:color="auto"/>
                        <w:bottom w:val="none" w:sz="0" w:space="0" w:color="auto"/>
                        <w:right w:val="none" w:sz="0" w:space="0" w:color="auto"/>
                      </w:divBdr>
                      <w:divsChild>
                        <w:div w:id="465244007">
                          <w:marLeft w:val="0"/>
                          <w:marRight w:val="0"/>
                          <w:marTop w:val="0"/>
                          <w:marBottom w:val="0"/>
                          <w:divBdr>
                            <w:top w:val="none" w:sz="0" w:space="0" w:color="auto"/>
                            <w:left w:val="none" w:sz="0" w:space="0" w:color="auto"/>
                            <w:bottom w:val="none" w:sz="0" w:space="0" w:color="auto"/>
                            <w:right w:val="none" w:sz="0" w:space="0" w:color="auto"/>
                          </w:divBdr>
                        </w:div>
                        <w:div w:id="16641584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59617628">
      <w:bodyDiv w:val="1"/>
      <w:marLeft w:val="0"/>
      <w:marRight w:val="0"/>
      <w:marTop w:val="0"/>
      <w:marBottom w:val="0"/>
      <w:divBdr>
        <w:top w:val="none" w:sz="0" w:space="0" w:color="auto"/>
        <w:left w:val="none" w:sz="0" w:space="0" w:color="auto"/>
        <w:bottom w:val="none" w:sz="0" w:space="0" w:color="auto"/>
        <w:right w:val="none" w:sz="0" w:space="0" w:color="auto"/>
      </w:divBdr>
      <w:divsChild>
        <w:div w:id="890266713">
          <w:marLeft w:val="0"/>
          <w:marRight w:val="0"/>
          <w:marTop w:val="0"/>
          <w:marBottom w:val="0"/>
          <w:divBdr>
            <w:top w:val="none" w:sz="0" w:space="0" w:color="auto"/>
            <w:left w:val="none" w:sz="0" w:space="0" w:color="auto"/>
            <w:bottom w:val="none" w:sz="0" w:space="0" w:color="auto"/>
            <w:right w:val="none" w:sz="0" w:space="0" w:color="auto"/>
          </w:divBdr>
          <w:divsChild>
            <w:div w:id="377048621">
              <w:marLeft w:val="0"/>
              <w:marRight w:val="0"/>
              <w:marTop w:val="0"/>
              <w:marBottom w:val="0"/>
              <w:divBdr>
                <w:top w:val="none" w:sz="0" w:space="0" w:color="auto"/>
                <w:left w:val="none" w:sz="0" w:space="0" w:color="auto"/>
                <w:bottom w:val="none" w:sz="0" w:space="0" w:color="auto"/>
                <w:right w:val="none" w:sz="0" w:space="0" w:color="auto"/>
              </w:divBdr>
              <w:divsChild>
                <w:div w:id="1404991317">
                  <w:marLeft w:val="0"/>
                  <w:marRight w:val="150"/>
                  <w:marTop w:val="0"/>
                  <w:marBottom w:val="0"/>
                  <w:divBdr>
                    <w:top w:val="none" w:sz="0" w:space="0" w:color="auto"/>
                    <w:left w:val="none" w:sz="0" w:space="0" w:color="auto"/>
                    <w:bottom w:val="none" w:sz="0" w:space="0" w:color="auto"/>
                    <w:right w:val="dotted" w:sz="6" w:space="9" w:color="BFBFBF"/>
                  </w:divBdr>
                  <w:divsChild>
                    <w:div w:id="19792749">
                      <w:marLeft w:val="0"/>
                      <w:marRight w:val="0"/>
                      <w:marTop w:val="0"/>
                      <w:marBottom w:val="0"/>
                      <w:divBdr>
                        <w:top w:val="none" w:sz="0" w:space="0" w:color="auto"/>
                        <w:left w:val="none" w:sz="0" w:space="0" w:color="auto"/>
                        <w:bottom w:val="none" w:sz="0" w:space="0" w:color="auto"/>
                        <w:right w:val="none" w:sz="0" w:space="0" w:color="auto"/>
                      </w:divBdr>
                      <w:divsChild>
                        <w:div w:id="1702708806">
                          <w:marLeft w:val="0"/>
                          <w:marRight w:val="0"/>
                          <w:marTop w:val="0"/>
                          <w:marBottom w:val="0"/>
                          <w:divBdr>
                            <w:top w:val="none" w:sz="0" w:space="0" w:color="auto"/>
                            <w:left w:val="none" w:sz="0" w:space="0" w:color="auto"/>
                            <w:bottom w:val="none" w:sz="0" w:space="0" w:color="auto"/>
                            <w:right w:val="none" w:sz="0" w:space="0" w:color="auto"/>
                          </w:divBdr>
                        </w:div>
                      </w:divsChild>
                    </w:div>
                    <w:div w:id="54010071">
                      <w:marLeft w:val="0"/>
                      <w:marRight w:val="0"/>
                      <w:marTop w:val="0"/>
                      <w:marBottom w:val="0"/>
                      <w:divBdr>
                        <w:top w:val="none" w:sz="0" w:space="0" w:color="auto"/>
                        <w:left w:val="none" w:sz="0" w:space="0" w:color="auto"/>
                        <w:bottom w:val="none" w:sz="0" w:space="0" w:color="auto"/>
                        <w:right w:val="none" w:sz="0" w:space="0" w:color="auto"/>
                      </w:divBdr>
                      <w:divsChild>
                        <w:div w:id="124589905">
                          <w:marLeft w:val="0"/>
                          <w:marRight w:val="0"/>
                          <w:marTop w:val="0"/>
                          <w:marBottom w:val="0"/>
                          <w:divBdr>
                            <w:top w:val="none" w:sz="0" w:space="0" w:color="auto"/>
                            <w:left w:val="none" w:sz="0" w:space="0" w:color="auto"/>
                            <w:bottom w:val="none" w:sz="0" w:space="0" w:color="auto"/>
                            <w:right w:val="none" w:sz="0" w:space="0" w:color="auto"/>
                          </w:divBdr>
                        </w:div>
                      </w:divsChild>
                    </w:div>
                    <w:div w:id="291443532">
                      <w:marLeft w:val="0"/>
                      <w:marRight w:val="0"/>
                      <w:marTop w:val="0"/>
                      <w:marBottom w:val="0"/>
                      <w:divBdr>
                        <w:top w:val="none" w:sz="0" w:space="0" w:color="auto"/>
                        <w:left w:val="none" w:sz="0" w:space="0" w:color="auto"/>
                        <w:bottom w:val="none" w:sz="0" w:space="0" w:color="auto"/>
                        <w:right w:val="none" w:sz="0" w:space="0" w:color="auto"/>
                      </w:divBdr>
                      <w:divsChild>
                        <w:div w:id="449008775">
                          <w:marLeft w:val="0"/>
                          <w:marRight w:val="0"/>
                          <w:marTop w:val="0"/>
                          <w:marBottom w:val="0"/>
                          <w:divBdr>
                            <w:top w:val="none" w:sz="0" w:space="0" w:color="auto"/>
                            <w:left w:val="none" w:sz="0" w:space="0" w:color="auto"/>
                            <w:bottom w:val="none" w:sz="0" w:space="0" w:color="auto"/>
                            <w:right w:val="none" w:sz="0" w:space="0" w:color="auto"/>
                          </w:divBdr>
                        </w:div>
                        <w:div w:id="1305428534">
                          <w:marLeft w:val="0"/>
                          <w:marRight w:val="0"/>
                          <w:marTop w:val="0"/>
                          <w:marBottom w:val="0"/>
                          <w:divBdr>
                            <w:top w:val="none" w:sz="0" w:space="0" w:color="auto"/>
                            <w:left w:val="none" w:sz="0" w:space="0" w:color="auto"/>
                            <w:bottom w:val="none" w:sz="0" w:space="0" w:color="auto"/>
                            <w:right w:val="none" w:sz="0" w:space="0" w:color="auto"/>
                          </w:divBdr>
                        </w:div>
                        <w:div w:id="1699311263">
                          <w:marLeft w:val="0"/>
                          <w:marRight w:val="0"/>
                          <w:marTop w:val="0"/>
                          <w:marBottom w:val="0"/>
                          <w:divBdr>
                            <w:top w:val="none" w:sz="0" w:space="0" w:color="auto"/>
                            <w:left w:val="none" w:sz="0" w:space="0" w:color="auto"/>
                            <w:bottom w:val="none" w:sz="0" w:space="0" w:color="auto"/>
                            <w:right w:val="none" w:sz="0" w:space="0" w:color="auto"/>
                          </w:divBdr>
                        </w:div>
                        <w:div w:id="1784230120">
                          <w:marLeft w:val="0"/>
                          <w:marRight w:val="0"/>
                          <w:marTop w:val="0"/>
                          <w:marBottom w:val="0"/>
                          <w:divBdr>
                            <w:top w:val="none" w:sz="0" w:space="0" w:color="auto"/>
                            <w:left w:val="none" w:sz="0" w:space="0" w:color="auto"/>
                            <w:bottom w:val="none" w:sz="0" w:space="0" w:color="auto"/>
                            <w:right w:val="none" w:sz="0" w:space="0" w:color="auto"/>
                          </w:divBdr>
                        </w:div>
                        <w:div w:id="2019118760">
                          <w:marLeft w:val="0"/>
                          <w:marRight w:val="0"/>
                          <w:marTop w:val="0"/>
                          <w:marBottom w:val="0"/>
                          <w:divBdr>
                            <w:top w:val="none" w:sz="0" w:space="0" w:color="auto"/>
                            <w:left w:val="none" w:sz="0" w:space="0" w:color="auto"/>
                            <w:bottom w:val="none" w:sz="0" w:space="0" w:color="auto"/>
                            <w:right w:val="none" w:sz="0" w:space="0" w:color="auto"/>
                          </w:divBdr>
                        </w:div>
                      </w:divsChild>
                    </w:div>
                    <w:div w:id="417560577">
                      <w:marLeft w:val="0"/>
                      <w:marRight w:val="0"/>
                      <w:marTop w:val="0"/>
                      <w:marBottom w:val="150"/>
                      <w:divBdr>
                        <w:top w:val="none" w:sz="0" w:space="0" w:color="auto"/>
                        <w:left w:val="none" w:sz="0" w:space="0" w:color="auto"/>
                        <w:bottom w:val="single" w:sz="6" w:space="0" w:color="BFBFBF"/>
                        <w:right w:val="none" w:sz="0" w:space="0" w:color="auto"/>
                      </w:divBdr>
                      <w:divsChild>
                        <w:div w:id="56321243">
                          <w:marLeft w:val="0"/>
                          <w:marRight w:val="0"/>
                          <w:marTop w:val="0"/>
                          <w:marBottom w:val="0"/>
                          <w:divBdr>
                            <w:top w:val="none" w:sz="0" w:space="0" w:color="auto"/>
                            <w:left w:val="none" w:sz="0" w:space="0" w:color="auto"/>
                            <w:bottom w:val="none" w:sz="0" w:space="0" w:color="auto"/>
                            <w:right w:val="none" w:sz="0" w:space="0" w:color="auto"/>
                          </w:divBdr>
                        </w:div>
                        <w:div w:id="1152217917">
                          <w:marLeft w:val="0"/>
                          <w:marRight w:val="0"/>
                          <w:marTop w:val="150"/>
                          <w:marBottom w:val="150"/>
                          <w:divBdr>
                            <w:top w:val="none" w:sz="0" w:space="0" w:color="auto"/>
                            <w:left w:val="none" w:sz="0" w:space="0" w:color="auto"/>
                            <w:bottom w:val="none" w:sz="0" w:space="0" w:color="auto"/>
                            <w:right w:val="none" w:sz="0" w:space="0" w:color="auto"/>
                          </w:divBdr>
                        </w:div>
                      </w:divsChild>
                    </w:div>
                    <w:div w:id="903175737">
                      <w:marLeft w:val="0"/>
                      <w:marRight w:val="0"/>
                      <w:marTop w:val="0"/>
                      <w:marBottom w:val="0"/>
                      <w:divBdr>
                        <w:top w:val="none" w:sz="0" w:space="0" w:color="auto"/>
                        <w:left w:val="none" w:sz="0" w:space="0" w:color="auto"/>
                        <w:bottom w:val="none" w:sz="0" w:space="0" w:color="auto"/>
                        <w:right w:val="none" w:sz="0" w:space="0" w:color="auto"/>
                      </w:divBdr>
                      <w:divsChild>
                        <w:div w:id="190653328">
                          <w:marLeft w:val="0"/>
                          <w:marRight w:val="0"/>
                          <w:marTop w:val="0"/>
                          <w:marBottom w:val="0"/>
                          <w:divBdr>
                            <w:top w:val="none" w:sz="0" w:space="0" w:color="auto"/>
                            <w:left w:val="none" w:sz="0" w:space="0" w:color="auto"/>
                            <w:bottom w:val="none" w:sz="0" w:space="0" w:color="auto"/>
                            <w:right w:val="none" w:sz="0" w:space="0" w:color="auto"/>
                          </w:divBdr>
                        </w:div>
                        <w:div w:id="922686660">
                          <w:marLeft w:val="0"/>
                          <w:marRight w:val="0"/>
                          <w:marTop w:val="0"/>
                          <w:marBottom w:val="150"/>
                          <w:divBdr>
                            <w:top w:val="none" w:sz="0" w:space="0" w:color="auto"/>
                            <w:left w:val="none" w:sz="0" w:space="0" w:color="auto"/>
                            <w:bottom w:val="none" w:sz="0" w:space="0" w:color="auto"/>
                            <w:right w:val="none" w:sz="0" w:space="0" w:color="auto"/>
                          </w:divBdr>
                          <w:divsChild>
                            <w:div w:id="565069367">
                              <w:marLeft w:val="0"/>
                              <w:marRight w:val="0"/>
                              <w:marTop w:val="0"/>
                              <w:marBottom w:val="0"/>
                              <w:divBdr>
                                <w:top w:val="single" w:sz="6" w:space="8" w:color="BFBFBF"/>
                                <w:left w:val="single" w:sz="6" w:space="8" w:color="BFBFBF"/>
                                <w:bottom w:val="single" w:sz="6" w:space="0" w:color="BFBFBF"/>
                                <w:right w:val="single" w:sz="6" w:space="8" w:color="BFBFBF"/>
                              </w:divBdr>
                            </w:div>
                            <w:div w:id="1543207191">
                              <w:marLeft w:val="0"/>
                              <w:marRight w:val="0"/>
                              <w:marTop w:val="0"/>
                              <w:marBottom w:val="0"/>
                              <w:divBdr>
                                <w:top w:val="single" w:sz="6" w:space="8" w:color="BFBFBF"/>
                                <w:left w:val="single" w:sz="6" w:space="8" w:color="BFBFBF"/>
                                <w:bottom w:val="single" w:sz="6" w:space="0" w:color="BFBFBF"/>
                                <w:right w:val="single" w:sz="6" w:space="8" w:color="BFBFBF"/>
                              </w:divBdr>
                            </w:div>
                          </w:divsChild>
                        </w:div>
                      </w:divsChild>
                    </w:div>
                    <w:div w:id="1443839430">
                      <w:marLeft w:val="150"/>
                      <w:marRight w:val="150"/>
                      <w:marTop w:val="150"/>
                      <w:marBottom w:val="150"/>
                      <w:divBdr>
                        <w:top w:val="single" w:sz="6" w:space="0" w:color="BFBFBF"/>
                        <w:left w:val="single" w:sz="6" w:space="8" w:color="BFBFBF"/>
                        <w:bottom w:val="single" w:sz="6" w:space="8" w:color="BFBFBF"/>
                        <w:right w:val="single" w:sz="6" w:space="8" w:color="BFBFBF"/>
                      </w:divBdr>
                      <w:divsChild>
                        <w:div w:id="1486358504">
                          <w:marLeft w:val="0"/>
                          <w:marRight w:val="0"/>
                          <w:marTop w:val="0"/>
                          <w:marBottom w:val="0"/>
                          <w:divBdr>
                            <w:top w:val="none" w:sz="0" w:space="0" w:color="auto"/>
                            <w:left w:val="none" w:sz="0" w:space="0" w:color="auto"/>
                            <w:bottom w:val="none" w:sz="0" w:space="0" w:color="auto"/>
                            <w:right w:val="none" w:sz="0" w:space="0" w:color="auto"/>
                          </w:divBdr>
                          <w:divsChild>
                            <w:div w:id="1527449382">
                              <w:marLeft w:val="0"/>
                              <w:marRight w:val="0"/>
                              <w:marTop w:val="0"/>
                              <w:marBottom w:val="0"/>
                              <w:divBdr>
                                <w:top w:val="single" w:sz="6" w:space="0" w:color="BFBFBF"/>
                                <w:left w:val="none" w:sz="0" w:space="0" w:color="auto"/>
                                <w:bottom w:val="none" w:sz="0" w:space="0" w:color="auto"/>
                                <w:right w:val="none" w:sz="0" w:space="0" w:color="auto"/>
                              </w:divBdr>
                            </w:div>
                          </w:divsChild>
                        </w:div>
                      </w:divsChild>
                    </w:div>
                  </w:divsChild>
                </w:div>
              </w:divsChild>
            </w:div>
          </w:divsChild>
        </w:div>
      </w:divsChild>
    </w:div>
    <w:div w:id="1220360691">
      <w:bodyDiv w:val="1"/>
      <w:marLeft w:val="0"/>
      <w:marRight w:val="0"/>
      <w:marTop w:val="0"/>
      <w:marBottom w:val="0"/>
      <w:divBdr>
        <w:top w:val="none" w:sz="0" w:space="0" w:color="auto"/>
        <w:left w:val="none" w:sz="0" w:space="0" w:color="auto"/>
        <w:bottom w:val="none" w:sz="0" w:space="0" w:color="auto"/>
        <w:right w:val="none" w:sz="0" w:space="0" w:color="auto"/>
      </w:divBdr>
      <w:divsChild>
        <w:div w:id="624776183">
          <w:marLeft w:val="0"/>
          <w:marRight w:val="0"/>
          <w:marTop w:val="0"/>
          <w:marBottom w:val="0"/>
          <w:divBdr>
            <w:top w:val="none" w:sz="0" w:space="0" w:color="auto"/>
            <w:left w:val="none" w:sz="0" w:space="0" w:color="auto"/>
            <w:bottom w:val="none" w:sz="0" w:space="0" w:color="auto"/>
            <w:right w:val="none" w:sz="0" w:space="0" w:color="auto"/>
          </w:divBdr>
          <w:divsChild>
            <w:div w:id="918445610">
              <w:marLeft w:val="0"/>
              <w:marRight w:val="0"/>
              <w:marTop w:val="0"/>
              <w:marBottom w:val="0"/>
              <w:divBdr>
                <w:top w:val="none" w:sz="0" w:space="0" w:color="auto"/>
                <w:left w:val="none" w:sz="0" w:space="0" w:color="auto"/>
                <w:bottom w:val="none" w:sz="0" w:space="0" w:color="auto"/>
                <w:right w:val="none" w:sz="0" w:space="0" w:color="auto"/>
              </w:divBdr>
            </w:div>
          </w:divsChild>
        </w:div>
        <w:div w:id="1673800154">
          <w:marLeft w:val="0"/>
          <w:marRight w:val="0"/>
          <w:marTop w:val="0"/>
          <w:marBottom w:val="0"/>
          <w:divBdr>
            <w:top w:val="none" w:sz="0" w:space="0" w:color="auto"/>
            <w:left w:val="none" w:sz="0" w:space="0" w:color="auto"/>
            <w:bottom w:val="none" w:sz="0" w:space="0" w:color="auto"/>
            <w:right w:val="none" w:sz="0" w:space="0" w:color="auto"/>
          </w:divBdr>
          <w:divsChild>
            <w:div w:id="492599160">
              <w:marLeft w:val="0"/>
              <w:marRight w:val="0"/>
              <w:marTop w:val="0"/>
              <w:marBottom w:val="0"/>
              <w:divBdr>
                <w:top w:val="none" w:sz="0" w:space="0" w:color="auto"/>
                <w:left w:val="none" w:sz="0" w:space="0" w:color="auto"/>
                <w:bottom w:val="none" w:sz="0" w:space="0" w:color="auto"/>
                <w:right w:val="none" w:sz="0" w:space="0" w:color="auto"/>
              </w:divBdr>
              <w:divsChild>
                <w:div w:id="656611985">
                  <w:marLeft w:val="0"/>
                  <w:marRight w:val="0"/>
                  <w:marTop w:val="0"/>
                  <w:marBottom w:val="0"/>
                  <w:divBdr>
                    <w:top w:val="none" w:sz="0" w:space="0" w:color="auto"/>
                    <w:left w:val="none" w:sz="0" w:space="0" w:color="auto"/>
                    <w:bottom w:val="none" w:sz="0" w:space="0" w:color="auto"/>
                    <w:right w:val="none" w:sz="0" w:space="0" w:color="auto"/>
                  </w:divBdr>
                </w:div>
                <w:div w:id="130655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446935">
      <w:bodyDiv w:val="1"/>
      <w:marLeft w:val="0"/>
      <w:marRight w:val="0"/>
      <w:marTop w:val="0"/>
      <w:marBottom w:val="0"/>
      <w:divBdr>
        <w:top w:val="none" w:sz="0" w:space="0" w:color="auto"/>
        <w:left w:val="none" w:sz="0" w:space="0" w:color="auto"/>
        <w:bottom w:val="none" w:sz="0" w:space="0" w:color="auto"/>
        <w:right w:val="none" w:sz="0" w:space="0" w:color="auto"/>
      </w:divBdr>
      <w:divsChild>
        <w:div w:id="145368045">
          <w:marLeft w:val="0"/>
          <w:marRight w:val="0"/>
          <w:marTop w:val="0"/>
          <w:marBottom w:val="0"/>
          <w:divBdr>
            <w:top w:val="none" w:sz="0" w:space="0" w:color="auto"/>
            <w:left w:val="none" w:sz="0" w:space="0" w:color="auto"/>
            <w:bottom w:val="none" w:sz="0" w:space="0" w:color="auto"/>
            <w:right w:val="none" w:sz="0" w:space="0" w:color="auto"/>
          </w:divBdr>
          <w:divsChild>
            <w:div w:id="1228805248">
              <w:marLeft w:val="0"/>
              <w:marRight w:val="0"/>
              <w:marTop w:val="0"/>
              <w:marBottom w:val="0"/>
              <w:divBdr>
                <w:top w:val="none" w:sz="0" w:space="0" w:color="auto"/>
                <w:left w:val="none" w:sz="0" w:space="0" w:color="auto"/>
                <w:bottom w:val="none" w:sz="0" w:space="0" w:color="auto"/>
                <w:right w:val="none" w:sz="0" w:space="0" w:color="auto"/>
              </w:divBdr>
            </w:div>
          </w:divsChild>
        </w:div>
        <w:div w:id="940114309">
          <w:marLeft w:val="0"/>
          <w:marRight w:val="0"/>
          <w:marTop w:val="0"/>
          <w:marBottom w:val="0"/>
          <w:divBdr>
            <w:top w:val="none" w:sz="0" w:space="0" w:color="auto"/>
            <w:left w:val="none" w:sz="0" w:space="0" w:color="auto"/>
            <w:bottom w:val="none" w:sz="0" w:space="0" w:color="auto"/>
            <w:right w:val="none" w:sz="0" w:space="0" w:color="auto"/>
          </w:divBdr>
          <w:divsChild>
            <w:div w:id="1419520301">
              <w:marLeft w:val="0"/>
              <w:marRight w:val="0"/>
              <w:marTop w:val="0"/>
              <w:marBottom w:val="0"/>
              <w:divBdr>
                <w:top w:val="none" w:sz="0" w:space="0" w:color="auto"/>
                <w:left w:val="none" w:sz="0" w:space="0" w:color="auto"/>
                <w:bottom w:val="none" w:sz="0" w:space="0" w:color="auto"/>
                <w:right w:val="none" w:sz="0" w:space="0" w:color="auto"/>
              </w:divBdr>
              <w:divsChild>
                <w:div w:id="728844538">
                  <w:marLeft w:val="0"/>
                  <w:marRight w:val="0"/>
                  <w:marTop w:val="0"/>
                  <w:marBottom w:val="0"/>
                  <w:divBdr>
                    <w:top w:val="none" w:sz="0" w:space="0" w:color="auto"/>
                    <w:left w:val="none" w:sz="0" w:space="0" w:color="auto"/>
                    <w:bottom w:val="none" w:sz="0" w:space="0" w:color="auto"/>
                    <w:right w:val="none" w:sz="0" w:space="0" w:color="auto"/>
                  </w:divBdr>
                </w:div>
                <w:div w:id="79109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9996">
      <w:bodyDiv w:val="1"/>
      <w:marLeft w:val="0"/>
      <w:marRight w:val="0"/>
      <w:marTop w:val="0"/>
      <w:marBottom w:val="0"/>
      <w:divBdr>
        <w:top w:val="none" w:sz="0" w:space="0" w:color="auto"/>
        <w:left w:val="none" w:sz="0" w:space="0" w:color="auto"/>
        <w:bottom w:val="none" w:sz="0" w:space="0" w:color="auto"/>
        <w:right w:val="none" w:sz="0" w:space="0" w:color="auto"/>
      </w:divBdr>
      <w:divsChild>
        <w:div w:id="361517554">
          <w:marLeft w:val="0"/>
          <w:marRight w:val="0"/>
          <w:marTop w:val="0"/>
          <w:marBottom w:val="0"/>
          <w:divBdr>
            <w:top w:val="none" w:sz="0" w:space="0" w:color="auto"/>
            <w:left w:val="none" w:sz="0" w:space="0" w:color="auto"/>
            <w:bottom w:val="none" w:sz="0" w:space="0" w:color="auto"/>
            <w:right w:val="none" w:sz="0" w:space="0" w:color="auto"/>
          </w:divBdr>
          <w:divsChild>
            <w:div w:id="937635070">
              <w:marLeft w:val="0"/>
              <w:marRight w:val="0"/>
              <w:marTop w:val="0"/>
              <w:marBottom w:val="0"/>
              <w:divBdr>
                <w:top w:val="none" w:sz="0" w:space="0" w:color="auto"/>
                <w:left w:val="none" w:sz="0" w:space="0" w:color="auto"/>
                <w:bottom w:val="none" w:sz="0" w:space="0" w:color="auto"/>
                <w:right w:val="none" w:sz="0" w:space="0" w:color="auto"/>
              </w:divBdr>
            </w:div>
          </w:divsChild>
        </w:div>
        <w:div w:id="436214757">
          <w:marLeft w:val="0"/>
          <w:marRight w:val="0"/>
          <w:marTop w:val="0"/>
          <w:marBottom w:val="0"/>
          <w:divBdr>
            <w:top w:val="none" w:sz="0" w:space="0" w:color="auto"/>
            <w:left w:val="none" w:sz="0" w:space="0" w:color="auto"/>
            <w:bottom w:val="none" w:sz="0" w:space="0" w:color="auto"/>
            <w:right w:val="none" w:sz="0" w:space="0" w:color="auto"/>
          </w:divBdr>
          <w:divsChild>
            <w:div w:id="1865053159">
              <w:marLeft w:val="0"/>
              <w:marRight w:val="0"/>
              <w:marTop w:val="0"/>
              <w:marBottom w:val="0"/>
              <w:divBdr>
                <w:top w:val="none" w:sz="0" w:space="0" w:color="auto"/>
                <w:left w:val="none" w:sz="0" w:space="0" w:color="auto"/>
                <w:bottom w:val="none" w:sz="0" w:space="0" w:color="auto"/>
                <w:right w:val="none" w:sz="0" w:space="0" w:color="auto"/>
              </w:divBdr>
              <w:divsChild>
                <w:div w:id="516699129">
                  <w:marLeft w:val="0"/>
                  <w:marRight w:val="0"/>
                  <w:marTop w:val="0"/>
                  <w:marBottom w:val="0"/>
                  <w:divBdr>
                    <w:top w:val="none" w:sz="0" w:space="0" w:color="auto"/>
                    <w:left w:val="none" w:sz="0" w:space="0" w:color="auto"/>
                    <w:bottom w:val="none" w:sz="0" w:space="0" w:color="auto"/>
                    <w:right w:val="none" w:sz="0" w:space="0" w:color="auto"/>
                  </w:divBdr>
                </w:div>
                <w:div w:id="155315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76112">
      <w:bodyDiv w:val="1"/>
      <w:marLeft w:val="0"/>
      <w:marRight w:val="0"/>
      <w:marTop w:val="0"/>
      <w:marBottom w:val="0"/>
      <w:divBdr>
        <w:top w:val="none" w:sz="0" w:space="0" w:color="auto"/>
        <w:left w:val="none" w:sz="0" w:space="0" w:color="auto"/>
        <w:bottom w:val="none" w:sz="0" w:space="0" w:color="auto"/>
        <w:right w:val="none" w:sz="0" w:space="0" w:color="auto"/>
      </w:divBdr>
      <w:divsChild>
        <w:div w:id="1106466597">
          <w:marLeft w:val="0"/>
          <w:marRight w:val="0"/>
          <w:marTop w:val="0"/>
          <w:marBottom w:val="0"/>
          <w:divBdr>
            <w:top w:val="none" w:sz="0" w:space="0" w:color="auto"/>
            <w:left w:val="none" w:sz="0" w:space="0" w:color="auto"/>
            <w:bottom w:val="none" w:sz="0" w:space="0" w:color="auto"/>
            <w:right w:val="none" w:sz="0" w:space="0" w:color="auto"/>
          </w:divBdr>
          <w:divsChild>
            <w:div w:id="1193764099">
              <w:marLeft w:val="0"/>
              <w:marRight w:val="0"/>
              <w:marTop w:val="0"/>
              <w:marBottom w:val="0"/>
              <w:divBdr>
                <w:top w:val="none" w:sz="0" w:space="0" w:color="auto"/>
                <w:left w:val="none" w:sz="0" w:space="0" w:color="auto"/>
                <w:bottom w:val="none" w:sz="0" w:space="0" w:color="auto"/>
                <w:right w:val="none" w:sz="0" w:space="0" w:color="auto"/>
              </w:divBdr>
              <w:divsChild>
                <w:div w:id="1373000418">
                  <w:marLeft w:val="0"/>
                  <w:marRight w:val="150"/>
                  <w:marTop w:val="0"/>
                  <w:marBottom w:val="0"/>
                  <w:divBdr>
                    <w:top w:val="none" w:sz="0" w:space="0" w:color="auto"/>
                    <w:left w:val="none" w:sz="0" w:space="0" w:color="auto"/>
                    <w:bottom w:val="none" w:sz="0" w:space="0" w:color="auto"/>
                    <w:right w:val="dotted" w:sz="6" w:space="9" w:color="BFBFBF"/>
                  </w:divBdr>
                  <w:divsChild>
                    <w:div w:id="281618296">
                      <w:marLeft w:val="0"/>
                      <w:marRight w:val="0"/>
                      <w:marTop w:val="0"/>
                      <w:marBottom w:val="0"/>
                      <w:divBdr>
                        <w:top w:val="none" w:sz="0" w:space="0" w:color="auto"/>
                        <w:left w:val="none" w:sz="0" w:space="0" w:color="auto"/>
                        <w:bottom w:val="none" w:sz="0" w:space="0" w:color="auto"/>
                        <w:right w:val="none" w:sz="0" w:space="0" w:color="auto"/>
                      </w:divBdr>
                      <w:divsChild>
                        <w:div w:id="746459203">
                          <w:marLeft w:val="0"/>
                          <w:marRight w:val="0"/>
                          <w:marTop w:val="0"/>
                          <w:marBottom w:val="0"/>
                          <w:divBdr>
                            <w:top w:val="none" w:sz="0" w:space="0" w:color="auto"/>
                            <w:left w:val="none" w:sz="0" w:space="0" w:color="auto"/>
                            <w:bottom w:val="none" w:sz="0" w:space="0" w:color="auto"/>
                            <w:right w:val="none" w:sz="0" w:space="0" w:color="auto"/>
                          </w:divBdr>
                        </w:div>
                      </w:divsChild>
                    </w:div>
                    <w:div w:id="682126305">
                      <w:marLeft w:val="0"/>
                      <w:marRight w:val="0"/>
                      <w:marTop w:val="0"/>
                      <w:marBottom w:val="0"/>
                      <w:divBdr>
                        <w:top w:val="none" w:sz="0" w:space="0" w:color="auto"/>
                        <w:left w:val="none" w:sz="0" w:space="0" w:color="auto"/>
                        <w:bottom w:val="none" w:sz="0" w:space="0" w:color="auto"/>
                        <w:right w:val="none" w:sz="0" w:space="0" w:color="auto"/>
                      </w:divBdr>
                      <w:divsChild>
                        <w:div w:id="1465658869">
                          <w:marLeft w:val="0"/>
                          <w:marRight w:val="0"/>
                          <w:marTop w:val="0"/>
                          <w:marBottom w:val="0"/>
                          <w:divBdr>
                            <w:top w:val="none" w:sz="0" w:space="0" w:color="auto"/>
                            <w:left w:val="none" w:sz="0" w:space="0" w:color="auto"/>
                            <w:bottom w:val="none" w:sz="0" w:space="0" w:color="auto"/>
                            <w:right w:val="none" w:sz="0" w:space="0" w:color="auto"/>
                          </w:divBdr>
                        </w:div>
                        <w:div w:id="1672681271">
                          <w:marLeft w:val="0"/>
                          <w:marRight w:val="0"/>
                          <w:marTop w:val="0"/>
                          <w:marBottom w:val="150"/>
                          <w:divBdr>
                            <w:top w:val="none" w:sz="0" w:space="0" w:color="auto"/>
                            <w:left w:val="none" w:sz="0" w:space="0" w:color="auto"/>
                            <w:bottom w:val="none" w:sz="0" w:space="0" w:color="auto"/>
                            <w:right w:val="none" w:sz="0" w:space="0" w:color="auto"/>
                          </w:divBdr>
                          <w:divsChild>
                            <w:div w:id="842939756">
                              <w:marLeft w:val="0"/>
                              <w:marRight w:val="0"/>
                              <w:marTop w:val="0"/>
                              <w:marBottom w:val="0"/>
                              <w:divBdr>
                                <w:top w:val="single" w:sz="6" w:space="8" w:color="BFBFBF"/>
                                <w:left w:val="single" w:sz="6" w:space="8" w:color="BFBFBF"/>
                                <w:bottom w:val="single" w:sz="6" w:space="0" w:color="BFBFBF"/>
                                <w:right w:val="single" w:sz="6" w:space="8" w:color="BFBFBF"/>
                              </w:divBdr>
                            </w:div>
                          </w:divsChild>
                        </w:div>
                      </w:divsChild>
                    </w:div>
                    <w:div w:id="895509478">
                      <w:marLeft w:val="0"/>
                      <w:marRight w:val="0"/>
                      <w:marTop w:val="0"/>
                      <w:marBottom w:val="150"/>
                      <w:divBdr>
                        <w:top w:val="none" w:sz="0" w:space="0" w:color="auto"/>
                        <w:left w:val="none" w:sz="0" w:space="0" w:color="auto"/>
                        <w:bottom w:val="single" w:sz="6" w:space="0" w:color="BFBFBF"/>
                        <w:right w:val="none" w:sz="0" w:space="0" w:color="auto"/>
                      </w:divBdr>
                      <w:divsChild>
                        <w:div w:id="1464345682">
                          <w:marLeft w:val="0"/>
                          <w:marRight w:val="0"/>
                          <w:marTop w:val="0"/>
                          <w:marBottom w:val="0"/>
                          <w:divBdr>
                            <w:top w:val="none" w:sz="0" w:space="0" w:color="auto"/>
                            <w:left w:val="none" w:sz="0" w:space="0" w:color="auto"/>
                            <w:bottom w:val="none" w:sz="0" w:space="0" w:color="auto"/>
                            <w:right w:val="none" w:sz="0" w:space="0" w:color="auto"/>
                          </w:divBdr>
                        </w:div>
                        <w:div w:id="1736733205">
                          <w:marLeft w:val="0"/>
                          <w:marRight w:val="0"/>
                          <w:marTop w:val="150"/>
                          <w:marBottom w:val="150"/>
                          <w:divBdr>
                            <w:top w:val="none" w:sz="0" w:space="0" w:color="auto"/>
                            <w:left w:val="none" w:sz="0" w:space="0" w:color="auto"/>
                            <w:bottom w:val="none" w:sz="0" w:space="0" w:color="auto"/>
                            <w:right w:val="none" w:sz="0" w:space="0" w:color="auto"/>
                          </w:divBdr>
                        </w:div>
                      </w:divsChild>
                    </w:div>
                    <w:div w:id="998463519">
                      <w:marLeft w:val="150"/>
                      <w:marRight w:val="150"/>
                      <w:marTop w:val="150"/>
                      <w:marBottom w:val="150"/>
                      <w:divBdr>
                        <w:top w:val="single" w:sz="6" w:space="0" w:color="BFBFBF"/>
                        <w:left w:val="single" w:sz="6" w:space="8" w:color="BFBFBF"/>
                        <w:bottom w:val="single" w:sz="6" w:space="8" w:color="BFBFBF"/>
                        <w:right w:val="single" w:sz="6" w:space="8" w:color="BFBFBF"/>
                      </w:divBdr>
                      <w:divsChild>
                        <w:div w:id="1824273206">
                          <w:marLeft w:val="0"/>
                          <w:marRight w:val="0"/>
                          <w:marTop w:val="0"/>
                          <w:marBottom w:val="0"/>
                          <w:divBdr>
                            <w:top w:val="none" w:sz="0" w:space="0" w:color="auto"/>
                            <w:left w:val="none" w:sz="0" w:space="0" w:color="auto"/>
                            <w:bottom w:val="none" w:sz="0" w:space="0" w:color="auto"/>
                            <w:right w:val="none" w:sz="0" w:space="0" w:color="auto"/>
                          </w:divBdr>
                          <w:divsChild>
                            <w:div w:id="434331167">
                              <w:marLeft w:val="0"/>
                              <w:marRight w:val="0"/>
                              <w:marTop w:val="0"/>
                              <w:marBottom w:val="0"/>
                              <w:divBdr>
                                <w:top w:val="single" w:sz="6" w:space="0" w:color="BFBFBF"/>
                                <w:left w:val="none" w:sz="0" w:space="0" w:color="auto"/>
                                <w:bottom w:val="none" w:sz="0" w:space="0" w:color="auto"/>
                                <w:right w:val="none" w:sz="0" w:space="0" w:color="auto"/>
                              </w:divBdr>
                            </w:div>
                          </w:divsChild>
                        </w:div>
                      </w:divsChild>
                    </w:div>
                    <w:div w:id="1965697738">
                      <w:marLeft w:val="0"/>
                      <w:marRight w:val="0"/>
                      <w:marTop w:val="0"/>
                      <w:marBottom w:val="0"/>
                      <w:divBdr>
                        <w:top w:val="none" w:sz="0" w:space="0" w:color="auto"/>
                        <w:left w:val="none" w:sz="0" w:space="0" w:color="auto"/>
                        <w:bottom w:val="none" w:sz="0" w:space="0" w:color="auto"/>
                        <w:right w:val="none" w:sz="0" w:space="0" w:color="auto"/>
                      </w:divBdr>
                      <w:divsChild>
                        <w:div w:id="364721884">
                          <w:marLeft w:val="0"/>
                          <w:marRight w:val="0"/>
                          <w:marTop w:val="0"/>
                          <w:marBottom w:val="0"/>
                          <w:divBdr>
                            <w:top w:val="none" w:sz="0" w:space="0" w:color="auto"/>
                            <w:left w:val="none" w:sz="0" w:space="0" w:color="auto"/>
                            <w:bottom w:val="none" w:sz="0" w:space="0" w:color="auto"/>
                            <w:right w:val="none" w:sz="0" w:space="0" w:color="auto"/>
                          </w:divBdr>
                        </w:div>
                        <w:div w:id="628168443">
                          <w:marLeft w:val="0"/>
                          <w:marRight w:val="0"/>
                          <w:marTop w:val="0"/>
                          <w:marBottom w:val="0"/>
                          <w:divBdr>
                            <w:top w:val="none" w:sz="0" w:space="0" w:color="auto"/>
                            <w:left w:val="none" w:sz="0" w:space="0" w:color="auto"/>
                            <w:bottom w:val="none" w:sz="0" w:space="0" w:color="auto"/>
                            <w:right w:val="none" w:sz="0" w:space="0" w:color="auto"/>
                          </w:divBdr>
                        </w:div>
                        <w:div w:id="907769677">
                          <w:marLeft w:val="0"/>
                          <w:marRight w:val="0"/>
                          <w:marTop w:val="0"/>
                          <w:marBottom w:val="0"/>
                          <w:divBdr>
                            <w:top w:val="none" w:sz="0" w:space="0" w:color="auto"/>
                            <w:left w:val="none" w:sz="0" w:space="0" w:color="auto"/>
                            <w:bottom w:val="none" w:sz="0" w:space="0" w:color="auto"/>
                            <w:right w:val="none" w:sz="0" w:space="0" w:color="auto"/>
                          </w:divBdr>
                        </w:div>
                        <w:div w:id="1132404635">
                          <w:marLeft w:val="0"/>
                          <w:marRight w:val="0"/>
                          <w:marTop w:val="0"/>
                          <w:marBottom w:val="0"/>
                          <w:divBdr>
                            <w:top w:val="none" w:sz="0" w:space="0" w:color="auto"/>
                            <w:left w:val="none" w:sz="0" w:space="0" w:color="auto"/>
                            <w:bottom w:val="none" w:sz="0" w:space="0" w:color="auto"/>
                            <w:right w:val="none" w:sz="0" w:space="0" w:color="auto"/>
                          </w:divBdr>
                        </w:div>
                        <w:div w:id="1923829420">
                          <w:marLeft w:val="0"/>
                          <w:marRight w:val="0"/>
                          <w:marTop w:val="0"/>
                          <w:marBottom w:val="0"/>
                          <w:divBdr>
                            <w:top w:val="none" w:sz="0" w:space="0" w:color="auto"/>
                            <w:left w:val="none" w:sz="0" w:space="0" w:color="auto"/>
                            <w:bottom w:val="none" w:sz="0" w:space="0" w:color="auto"/>
                            <w:right w:val="none" w:sz="0" w:space="0" w:color="auto"/>
                          </w:divBdr>
                        </w:div>
                      </w:divsChild>
                    </w:div>
                    <w:div w:id="2135828953">
                      <w:marLeft w:val="0"/>
                      <w:marRight w:val="0"/>
                      <w:marTop w:val="0"/>
                      <w:marBottom w:val="0"/>
                      <w:divBdr>
                        <w:top w:val="none" w:sz="0" w:space="0" w:color="auto"/>
                        <w:left w:val="none" w:sz="0" w:space="0" w:color="auto"/>
                        <w:bottom w:val="none" w:sz="0" w:space="0" w:color="auto"/>
                        <w:right w:val="none" w:sz="0" w:space="0" w:color="auto"/>
                      </w:divBdr>
                      <w:divsChild>
                        <w:div w:id="96004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040585">
      <w:bodyDiv w:val="1"/>
      <w:marLeft w:val="0"/>
      <w:marRight w:val="0"/>
      <w:marTop w:val="0"/>
      <w:marBottom w:val="0"/>
      <w:divBdr>
        <w:top w:val="none" w:sz="0" w:space="0" w:color="auto"/>
        <w:left w:val="none" w:sz="0" w:space="0" w:color="auto"/>
        <w:bottom w:val="none" w:sz="0" w:space="0" w:color="auto"/>
        <w:right w:val="none" w:sz="0" w:space="0" w:color="auto"/>
      </w:divBdr>
      <w:divsChild>
        <w:div w:id="436869831">
          <w:marLeft w:val="0"/>
          <w:marRight w:val="0"/>
          <w:marTop w:val="0"/>
          <w:marBottom w:val="0"/>
          <w:divBdr>
            <w:top w:val="none" w:sz="0" w:space="0" w:color="auto"/>
            <w:left w:val="none" w:sz="0" w:space="0" w:color="auto"/>
            <w:bottom w:val="none" w:sz="0" w:space="0" w:color="auto"/>
            <w:right w:val="none" w:sz="0" w:space="0" w:color="auto"/>
          </w:divBdr>
          <w:divsChild>
            <w:div w:id="2132625974">
              <w:marLeft w:val="0"/>
              <w:marRight w:val="0"/>
              <w:marTop w:val="0"/>
              <w:marBottom w:val="0"/>
              <w:divBdr>
                <w:top w:val="none" w:sz="0" w:space="0" w:color="auto"/>
                <w:left w:val="none" w:sz="0" w:space="0" w:color="auto"/>
                <w:bottom w:val="none" w:sz="0" w:space="0" w:color="auto"/>
                <w:right w:val="none" w:sz="0" w:space="0" w:color="auto"/>
              </w:divBdr>
              <w:divsChild>
                <w:div w:id="108204323">
                  <w:marLeft w:val="0"/>
                  <w:marRight w:val="150"/>
                  <w:marTop w:val="0"/>
                  <w:marBottom w:val="0"/>
                  <w:divBdr>
                    <w:top w:val="none" w:sz="0" w:space="0" w:color="auto"/>
                    <w:left w:val="none" w:sz="0" w:space="0" w:color="auto"/>
                    <w:bottom w:val="none" w:sz="0" w:space="0" w:color="auto"/>
                    <w:right w:val="dotted" w:sz="6" w:space="9" w:color="BFBFBF"/>
                  </w:divBdr>
                  <w:divsChild>
                    <w:div w:id="660736982">
                      <w:marLeft w:val="0"/>
                      <w:marRight w:val="0"/>
                      <w:marTop w:val="0"/>
                      <w:marBottom w:val="150"/>
                      <w:divBdr>
                        <w:top w:val="none" w:sz="0" w:space="0" w:color="auto"/>
                        <w:left w:val="none" w:sz="0" w:space="0" w:color="auto"/>
                        <w:bottom w:val="single" w:sz="6" w:space="0" w:color="BFBFBF"/>
                        <w:right w:val="none" w:sz="0" w:space="0" w:color="auto"/>
                      </w:divBdr>
                      <w:divsChild>
                        <w:div w:id="724328990">
                          <w:marLeft w:val="0"/>
                          <w:marRight w:val="0"/>
                          <w:marTop w:val="0"/>
                          <w:marBottom w:val="0"/>
                          <w:divBdr>
                            <w:top w:val="none" w:sz="0" w:space="0" w:color="auto"/>
                            <w:left w:val="none" w:sz="0" w:space="0" w:color="auto"/>
                            <w:bottom w:val="none" w:sz="0" w:space="0" w:color="auto"/>
                            <w:right w:val="none" w:sz="0" w:space="0" w:color="auto"/>
                          </w:divBdr>
                        </w:div>
                        <w:div w:id="910890577">
                          <w:marLeft w:val="0"/>
                          <w:marRight w:val="0"/>
                          <w:marTop w:val="150"/>
                          <w:marBottom w:val="150"/>
                          <w:divBdr>
                            <w:top w:val="none" w:sz="0" w:space="0" w:color="auto"/>
                            <w:left w:val="none" w:sz="0" w:space="0" w:color="auto"/>
                            <w:bottom w:val="none" w:sz="0" w:space="0" w:color="auto"/>
                            <w:right w:val="none" w:sz="0" w:space="0" w:color="auto"/>
                          </w:divBdr>
                        </w:div>
                      </w:divsChild>
                    </w:div>
                    <w:div w:id="912932733">
                      <w:marLeft w:val="150"/>
                      <w:marRight w:val="150"/>
                      <w:marTop w:val="150"/>
                      <w:marBottom w:val="150"/>
                      <w:divBdr>
                        <w:top w:val="single" w:sz="6" w:space="0" w:color="BFBFBF"/>
                        <w:left w:val="single" w:sz="6" w:space="8" w:color="BFBFBF"/>
                        <w:bottom w:val="single" w:sz="6" w:space="8" w:color="BFBFBF"/>
                        <w:right w:val="single" w:sz="6" w:space="8" w:color="BFBFBF"/>
                      </w:divBdr>
                      <w:divsChild>
                        <w:div w:id="1197305151">
                          <w:marLeft w:val="0"/>
                          <w:marRight w:val="0"/>
                          <w:marTop w:val="0"/>
                          <w:marBottom w:val="0"/>
                          <w:divBdr>
                            <w:top w:val="none" w:sz="0" w:space="0" w:color="auto"/>
                            <w:left w:val="none" w:sz="0" w:space="0" w:color="auto"/>
                            <w:bottom w:val="none" w:sz="0" w:space="0" w:color="auto"/>
                            <w:right w:val="none" w:sz="0" w:space="0" w:color="auto"/>
                          </w:divBdr>
                          <w:divsChild>
                            <w:div w:id="486634659">
                              <w:marLeft w:val="0"/>
                              <w:marRight w:val="0"/>
                              <w:marTop w:val="0"/>
                              <w:marBottom w:val="0"/>
                              <w:divBdr>
                                <w:top w:val="single" w:sz="6" w:space="0" w:color="BFBFBF"/>
                                <w:left w:val="none" w:sz="0" w:space="0" w:color="auto"/>
                                <w:bottom w:val="none" w:sz="0" w:space="0" w:color="auto"/>
                                <w:right w:val="none" w:sz="0" w:space="0" w:color="auto"/>
                              </w:divBdr>
                            </w:div>
                          </w:divsChild>
                        </w:div>
                      </w:divsChild>
                    </w:div>
                    <w:div w:id="1257834340">
                      <w:marLeft w:val="0"/>
                      <w:marRight w:val="0"/>
                      <w:marTop w:val="0"/>
                      <w:marBottom w:val="0"/>
                      <w:divBdr>
                        <w:top w:val="none" w:sz="0" w:space="0" w:color="auto"/>
                        <w:left w:val="none" w:sz="0" w:space="0" w:color="auto"/>
                        <w:bottom w:val="none" w:sz="0" w:space="0" w:color="auto"/>
                        <w:right w:val="none" w:sz="0" w:space="0" w:color="auto"/>
                      </w:divBdr>
                      <w:divsChild>
                        <w:div w:id="782308645">
                          <w:marLeft w:val="0"/>
                          <w:marRight w:val="0"/>
                          <w:marTop w:val="0"/>
                          <w:marBottom w:val="150"/>
                          <w:divBdr>
                            <w:top w:val="none" w:sz="0" w:space="0" w:color="auto"/>
                            <w:left w:val="none" w:sz="0" w:space="0" w:color="auto"/>
                            <w:bottom w:val="none" w:sz="0" w:space="0" w:color="auto"/>
                            <w:right w:val="none" w:sz="0" w:space="0" w:color="auto"/>
                          </w:divBdr>
                        </w:div>
                        <w:div w:id="1076785585">
                          <w:marLeft w:val="0"/>
                          <w:marRight w:val="0"/>
                          <w:marTop w:val="0"/>
                          <w:marBottom w:val="0"/>
                          <w:divBdr>
                            <w:top w:val="none" w:sz="0" w:space="0" w:color="auto"/>
                            <w:left w:val="none" w:sz="0" w:space="0" w:color="auto"/>
                            <w:bottom w:val="none" w:sz="0" w:space="0" w:color="auto"/>
                            <w:right w:val="none" w:sz="0" w:space="0" w:color="auto"/>
                          </w:divBdr>
                        </w:div>
                      </w:divsChild>
                    </w:div>
                    <w:div w:id="1280796315">
                      <w:marLeft w:val="0"/>
                      <w:marRight w:val="0"/>
                      <w:marTop w:val="0"/>
                      <w:marBottom w:val="0"/>
                      <w:divBdr>
                        <w:top w:val="none" w:sz="0" w:space="0" w:color="auto"/>
                        <w:left w:val="none" w:sz="0" w:space="0" w:color="auto"/>
                        <w:bottom w:val="none" w:sz="0" w:space="0" w:color="auto"/>
                        <w:right w:val="none" w:sz="0" w:space="0" w:color="auto"/>
                      </w:divBdr>
                      <w:divsChild>
                        <w:div w:id="213392658">
                          <w:marLeft w:val="0"/>
                          <w:marRight w:val="0"/>
                          <w:marTop w:val="0"/>
                          <w:marBottom w:val="0"/>
                          <w:divBdr>
                            <w:top w:val="none" w:sz="0" w:space="0" w:color="auto"/>
                            <w:left w:val="none" w:sz="0" w:space="0" w:color="auto"/>
                            <w:bottom w:val="none" w:sz="0" w:space="0" w:color="auto"/>
                            <w:right w:val="none" w:sz="0" w:space="0" w:color="auto"/>
                          </w:divBdr>
                        </w:div>
                        <w:div w:id="236868893">
                          <w:marLeft w:val="0"/>
                          <w:marRight w:val="0"/>
                          <w:marTop w:val="0"/>
                          <w:marBottom w:val="0"/>
                          <w:divBdr>
                            <w:top w:val="none" w:sz="0" w:space="0" w:color="auto"/>
                            <w:left w:val="none" w:sz="0" w:space="0" w:color="auto"/>
                            <w:bottom w:val="none" w:sz="0" w:space="0" w:color="auto"/>
                            <w:right w:val="none" w:sz="0" w:space="0" w:color="auto"/>
                          </w:divBdr>
                        </w:div>
                        <w:div w:id="1334062587">
                          <w:marLeft w:val="0"/>
                          <w:marRight w:val="0"/>
                          <w:marTop w:val="0"/>
                          <w:marBottom w:val="0"/>
                          <w:divBdr>
                            <w:top w:val="none" w:sz="0" w:space="0" w:color="auto"/>
                            <w:left w:val="none" w:sz="0" w:space="0" w:color="auto"/>
                            <w:bottom w:val="none" w:sz="0" w:space="0" w:color="auto"/>
                            <w:right w:val="none" w:sz="0" w:space="0" w:color="auto"/>
                          </w:divBdr>
                        </w:div>
                        <w:div w:id="1440368701">
                          <w:marLeft w:val="0"/>
                          <w:marRight w:val="0"/>
                          <w:marTop w:val="0"/>
                          <w:marBottom w:val="0"/>
                          <w:divBdr>
                            <w:top w:val="none" w:sz="0" w:space="0" w:color="auto"/>
                            <w:left w:val="none" w:sz="0" w:space="0" w:color="auto"/>
                            <w:bottom w:val="none" w:sz="0" w:space="0" w:color="auto"/>
                            <w:right w:val="none" w:sz="0" w:space="0" w:color="auto"/>
                          </w:divBdr>
                        </w:div>
                        <w:div w:id="1468744100">
                          <w:marLeft w:val="0"/>
                          <w:marRight w:val="0"/>
                          <w:marTop w:val="0"/>
                          <w:marBottom w:val="0"/>
                          <w:divBdr>
                            <w:top w:val="none" w:sz="0" w:space="0" w:color="auto"/>
                            <w:left w:val="none" w:sz="0" w:space="0" w:color="auto"/>
                            <w:bottom w:val="none" w:sz="0" w:space="0" w:color="auto"/>
                            <w:right w:val="none" w:sz="0" w:space="0" w:color="auto"/>
                          </w:divBdr>
                        </w:div>
                      </w:divsChild>
                    </w:div>
                    <w:div w:id="1782069077">
                      <w:marLeft w:val="0"/>
                      <w:marRight w:val="0"/>
                      <w:marTop w:val="0"/>
                      <w:marBottom w:val="0"/>
                      <w:divBdr>
                        <w:top w:val="none" w:sz="0" w:space="0" w:color="auto"/>
                        <w:left w:val="none" w:sz="0" w:space="0" w:color="auto"/>
                        <w:bottom w:val="none" w:sz="0" w:space="0" w:color="auto"/>
                        <w:right w:val="none" w:sz="0" w:space="0" w:color="auto"/>
                      </w:divBdr>
                      <w:divsChild>
                        <w:div w:id="654384106">
                          <w:marLeft w:val="0"/>
                          <w:marRight w:val="0"/>
                          <w:marTop w:val="0"/>
                          <w:marBottom w:val="0"/>
                          <w:divBdr>
                            <w:top w:val="none" w:sz="0" w:space="0" w:color="auto"/>
                            <w:left w:val="none" w:sz="0" w:space="0" w:color="auto"/>
                            <w:bottom w:val="none" w:sz="0" w:space="0" w:color="auto"/>
                            <w:right w:val="none" w:sz="0" w:space="0" w:color="auto"/>
                          </w:divBdr>
                        </w:div>
                      </w:divsChild>
                    </w:div>
                    <w:div w:id="1997491125">
                      <w:marLeft w:val="0"/>
                      <w:marRight w:val="0"/>
                      <w:marTop w:val="0"/>
                      <w:marBottom w:val="0"/>
                      <w:divBdr>
                        <w:top w:val="none" w:sz="0" w:space="0" w:color="auto"/>
                        <w:left w:val="none" w:sz="0" w:space="0" w:color="auto"/>
                        <w:bottom w:val="none" w:sz="0" w:space="0" w:color="auto"/>
                        <w:right w:val="none" w:sz="0" w:space="0" w:color="auto"/>
                      </w:divBdr>
                      <w:divsChild>
                        <w:div w:id="112041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048942">
      <w:bodyDiv w:val="1"/>
      <w:marLeft w:val="0"/>
      <w:marRight w:val="0"/>
      <w:marTop w:val="0"/>
      <w:marBottom w:val="0"/>
      <w:divBdr>
        <w:top w:val="none" w:sz="0" w:space="0" w:color="auto"/>
        <w:left w:val="none" w:sz="0" w:space="0" w:color="auto"/>
        <w:bottom w:val="none" w:sz="0" w:space="0" w:color="auto"/>
        <w:right w:val="none" w:sz="0" w:space="0" w:color="auto"/>
      </w:divBdr>
      <w:divsChild>
        <w:div w:id="1344816616">
          <w:marLeft w:val="0"/>
          <w:marRight w:val="0"/>
          <w:marTop w:val="0"/>
          <w:marBottom w:val="0"/>
          <w:divBdr>
            <w:top w:val="none" w:sz="0" w:space="0" w:color="auto"/>
            <w:left w:val="none" w:sz="0" w:space="0" w:color="auto"/>
            <w:bottom w:val="none" w:sz="0" w:space="0" w:color="auto"/>
            <w:right w:val="none" w:sz="0" w:space="0" w:color="auto"/>
          </w:divBdr>
          <w:divsChild>
            <w:div w:id="1848278357">
              <w:marLeft w:val="0"/>
              <w:marRight w:val="0"/>
              <w:marTop w:val="0"/>
              <w:marBottom w:val="0"/>
              <w:divBdr>
                <w:top w:val="none" w:sz="0" w:space="0" w:color="auto"/>
                <w:left w:val="none" w:sz="0" w:space="0" w:color="auto"/>
                <w:bottom w:val="none" w:sz="0" w:space="0" w:color="auto"/>
                <w:right w:val="none" w:sz="0" w:space="0" w:color="auto"/>
              </w:divBdr>
              <w:divsChild>
                <w:div w:id="1568882271">
                  <w:marLeft w:val="0"/>
                  <w:marRight w:val="0"/>
                  <w:marTop w:val="0"/>
                  <w:marBottom w:val="0"/>
                  <w:divBdr>
                    <w:top w:val="none" w:sz="0" w:space="0" w:color="auto"/>
                    <w:left w:val="none" w:sz="0" w:space="0" w:color="auto"/>
                    <w:bottom w:val="none" w:sz="0" w:space="0" w:color="auto"/>
                    <w:right w:val="none" w:sz="0" w:space="0" w:color="auto"/>
                  </w:divBdr>
                  <w:divsChild>
                    <w:div w:id="2025473942">
                      <w:marLeft w:val="0"/>
                      <w:marRight w:val="0"/>
                      <w:marTop w:val="0"/>
                      <w:marBottom w:val="0"/>
                      <w:divBdr>
                        <w:top w:val="none" w:sz="0" w:space="0" w:color="auto"/>
                        <w:left w:val="none" w:sz="0" w:space="0" w:color="auto"/>
                        <w:bottom w:val="none" w:sz="0" w:space="0" w:color="auto"/>
                        <w:right w:val="none" w:sz="0" w:space="0" w:color="auto"/>
                      </w:divBdr>
                      <w:divsChild>
                        <w:div w:id="901520202">
                          <w:marLeft w:val="0"/>
                          <w:marRight w:val="-14550"/>
                          <w:marTop w:val="0"/>
                          <w:marBottom w:val="0"/>
                          <w:divBdr>
                            <w:top w:val="none" w:sz="0" w:space="0" w:color="auto"/>
                            <w:left w:val="none" w:sz="0" w:space="0" w:color="auto"/>
                            <w:bottom w:val="none" w:sz="0" w:space="0" w:color="auto"/>
                            <w:right w:val="none" w:sz="0" w:space="0" w:color="auto"/>
                          </w:divBdr>
                          <w:divsChild>
                            <w:div w:id="1762601872">
                              <w:marLeft w:val="0"/>
                              <w:marRight w:val="0"/>
                              <w:marTop w:val="0"/>
                              <w:marBottom w:val="225"/>
                              <w:divBdr>
                                <w:top w:val="none" w:sz="0" w:space="0" w:color="auto"/>
                                <w:left w:val="none" w:sz="0" w:space="0" w:color="auto"/>
                                <w:bottom w:val="none" w:sz="0" w:space="0" w:color="auto"/>
                                <w:right w:val="none" w:sz="0" w:space="0" w:color="auto"/>
                              </w:divBdr>
                              <w:divsChild>
                                <w:div w:id="1596481278">
                                  <w:marLeft w:val="0"/>
                                  <w:marRight w:val="0"/>
                                  <w:marTop w:val="0"/>
                                  <w:marBottom w:val="0"/>
                                  <w:divBdr>
                                    <w:top w:val="none" w:sz="0" w:space="0" w:color="auto"/>
                                    <w:left w:val="none" w:sz="0" w:space="0" w:color="auto"/>
                                    <w:bottom w:val="none" w:sz="0" w:space="0" w:color="auto"/>
                                    <w:right w:val="none" w:sz="0" w:space="0" w:color="auto"/>
                                  </w:divBdr>
                                  <w:divsChild>
                                    <w:div w:id="1268193895">
                                      <w:marLeft w:val="0"/>
                                      <w:marRight w:val="0"/>
                                      <w:marTop w:val="0"/>
                                      <w:marBottom w:val="0"/>
                                      <w:divBdr>
                                        <w:top w:val="none" w:sz="0" w:space="0" w:color="auto"/>
                                        <w:left w:val="none" w:sz="0" w:space="0" w:color="auto"/>
                                        <w:bottom w:val="none" w:sz="0" w:space="0" w:color="auto"/>
                                        <w:right w:val="none" w:sz="0" w:space="0" w:color="auto"/>
                                      </w:divBdr>
                                      <w:divsChild>
                                        <w:div w:id="1766682393">
                                          <w:marLeft w:val="0"/>
                                          <w:marRight w:val="0"/>
                                          <w:marTop w:val="0"/>
                                          <w:marBottom w:val="0"/>
                                          <w:divBdr>
                                            <w:top w:val="none" w:sz="0" w:space="0" w:color="auto"/>
                                            <w:left w:val="none" w:sz="0" w:space="0" w:color="auto"/>
                                            <w:bottom w:val="none" w:sz="0" w:space="0" w:color="auto"/>
                                            <w:right w:val="none" w:sz="0" w:space="0" w:color="auto"/>
                                          </w:divBdr>
                                          <w:divsChild>
                                            <w:div w:id="846140006">
                                              <w:marLeft w:val="0"/>
                                              <w:marRight w:val="0"/>
                                              <w:marTop w:val="0"/>
                                              <w:marBottom w:val="0"/>
                                              <w:divBdr>
                                                <w:top w:val="none" w:sz="0" w:space="0" w:color="auto"/>
                                                <w:left w:val="none" w:sz="0" w:space="0" w:color="auto"/>
                                                <w:bottom w:val="none" w:sz="0" w:space="0" w:color="auto"/>
                                                <w:right w:val="none" w:sz="0" w:space="0" w:color="auto"/>
                                              </w:divBdr>
                                              <w:divsChild>
                                                <w:div w:id="1113865602">
                                                  <w:marLeft w:val="0"/>
                                                  <w:marRight w:val="0"/>
                                                  <w:marTop w:val="0"/>
                                                  <w:marBottom w:val="0"/>
                                                  <w:divBdr>
                                                    <w:top w:val="none" w:sz="0" w:space="0" w:color="auto"/>
                                                    <w:left w:val="none" w:sz="0" w:space="0" w:color="auto"/>
                                                    <w:bottom w:val="none" w:sz="0" w:space="0" w:color="auto"/>
                                                    <w:right w:val="none" w:sz="0" w:space="0" w:color="auto"/>
                                                  </w:divBdr>
                                                </w:div>
                                              </w:divsChild>
                                            </w:div>
                                            <w:div w:id="1735199256">
                                              <w:marLeft w:val="0"/>
                                              <w:marRight w:val="0"/>
                                              <w:marTop w:val="0"/>
                                              <w:marBottom w:val="225"/>
                                              <w:divBdr>
                                                <w:top w:val="none" w:sz="0" w:space="0" w:color="auto"/>
                                                <w:left w:val="none" w:sz="0" w:space="0" w:color="auto"/>
                                                <w:bottom w:val="none" w:sz="0" w:space="0" w:color="auto"/>
                                                <w:right w:val="none" w:sz="0" w:space="0" w:color="auto"/>
                                              </w:divBdr>
                                              <w:divsChild>
                                                <w:div w:id="215555947">
                                                  <w:marLeft w:val="0"/>
                                                  <w:marRight w:val="0"/>
                                                  <w:marTop w:val="0"/>
                                                  <w:marBottom w:val="0"/>
                                                  <w:divBdr>
                                                    <w:top w:val="none" w:sz="0" w:space="0" w:color="auto"/>
                                                    <w:left w:val="none" w:sz="0" w:space="0" w:color="auto"/>
                                                    <w:bottom w:val="none" w:sz="0" w:space="0" w:color="auto"/>
                                                    <w:right w:val="none" w:sz="0" w:space="0" w:color="auto"/>
                                                  </w:divBdr>
                                                  <w:divsChild>
                                                    <w:div w:id="1724868776">
                                                      <w:marLeft w:val="0"/>
                                                      <w:marRight w:val="0"/>
                                                      <w:marTop w:val="0"/>
                                                      <w:marBottom w:val="0"/>
                                                      <w:divBdr>
                                                        <w:top w:val="none" w:sz="0" w:space="0" w:color="auto"/>
                                                        <w:left w:val="none" w:sz="0" w:space="0" w:color="auto"/>
                                                        <w:bottom w:val="none" w:sz="0" w:space="0" w:color="auto"/>
                                                        <w:right w:val="none" w:sz="0" w:space="0" w:color="auto"/>
                                                      </w:divBdr>
                                                    </w:div>
                                                  </w:divsChild>
                                                </w:div>
                                                <w:div w:id="732579297">
                                                  <w:marLeft w:val="150"/>
                                                  <w:marRight w:val="0"/>
                                                  <w:marTop w:val="0"/>
                                                  <w:marBottom w:val="0"/>
                                                  <w:divBdr>
                                                    <w:top w:val="none" w:sz="0" w:space="0" w:color="auto"/>
                                                    <w:left w:val="none" w:sz="0" w:space="0" w:color="auto"/>
                                                    <w:bottom w:val="none" w:sz="0" w:space="0" w:color="auto"/>
                                                    <w:right w:val="none" w:sz="0" w:space="0" w:color="auto"/>
                                                  </w:divBdr>
                                                  <w:divsChild>
                                                    <w:div w:id="621574087">
                                                      <w:marLeft w:val="0"/>
                                                      <w:marRight w:val="0"/>
                                                      <w:marTop w:val="0"/>
                                                      <w:marBottom w:val="0"/>
                                                      <w:divBdr>
                                                        <w:top w:val="none" w:sz="0" w:space="0" w:color="auto"/>
                                                        <w:left w:val="none" w:sz="0" w:space="0" w:color="auto"/>
                                                        <w:bottom w:val="none" w:sz="0" w:space="0" w:color="auto"/>
                                                        <w:right w:val="none" w:sz="0" w:space="0" w:color="auto"/>
                                                      </w:divBdr>
                                                      <w:divsChild>
                                                        <w:div w:id="861016500">
                                                          <w:marLeft w:val="0"/>
                                                          <w:marRight w:val="0"/>
                                                          <w:marTop w:val="0"/>
                                                          <w:marBottom w:val="0"/>
                                                          <w:divBdr>
                                                            <w:top w:val="none" w:sz="0" w:space="0" w:color="auto"/>
                                                            <w:left w:val="none" w:sz="0" w:space="0" w:color="auto"/>
                                                            <w:bottom w:val="none" w:sz="0" w:space="0" w:color="auto"/>
                                                            <w:right w:val="none" w:sz="0" w:space="0" w:color="auto"/>
                                                          </w:divBdr>
                                                          <w:divsChild>
                                                            <w:div w:id="897932569">
                                                              <w:marLeft w:val="0"/>
                                                              <w:marRight w:val="0"/>
                                                              <w:marTop w:val="0"/>
                                                              <w:marBottom w:val="0"/>
                                                              <w:divBdr>
                                                                <w:top w:val="none" w:sz="0" w:space="0" w:color="auto"/>
                                                                <w:left w:val="none" w:sz="0" w:space="0" w:color="auto"/>
                                                                <w:bottom w:val="none" w:sz="0" w:space="0" w:color="auto"/>
                                                                <w:right w:val="none" w:sz="0" w:space="0" w:color="auto"/>
                                                              </w:divBdr>
                                                              <w:divsChild>
                                                                <w:div w:id="11643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6619">
                                                  <w:marLeft w:val="0"/>
                                                  <w:marRight w:val="0"/>
                                                  <w:marTop w:val="0"/>
                                                  <w:marBottom w:val="0"/>
                                                  <w:divBdr>
                                                    <w:top w:val="none" w:sz="0" w:space="0" w:color="auto"/>
                                                    <w:left w:val="none" w:sz="0" w:space="0" w:color="auto"/>
                                                    <w:bottom w:val="none" w:sz="0" w:space="0" w:color="auto"/>
                                                    <w:right w:val="none" w:sz="0" w:space="0" w:color="auto"/>
                                                  </w:divBdr>
                                                  <w:divsChild>
                                                    <w:div w:id="155462417">
                                                      <w:marLeft w:val="0"/>
                                                      <w:marRight w:val="0"/>
                                                      <w:marTop w:val="120"/>
                                                      <w:marBottom w:val="300"/>
                                                      <w:divBdr>
                                                        <w:top w:val="dashed" w:sz="6" w:space="11" w:color="C5C5C5"/>
                                                        <w:left w:val="none" w:sz="0" w:space="0" w:color="auto"/>
                                                        <w:bottom w:val="dashed" w:sz="6" w:space="4" w:color="C5C5C5"/>
                                                        <w:right w:val="none" w:sz="0" w:space="0" w:color="auto"/>
                                                      </w:divBdr>
                                                      <w:divsChild>
                                                        <w:div w:id="64841291">
                                                          <w:marLeft w:val="0"/>
                                                          <w:marRight w:val="450"/>
                                                          <w:marTop w:val="0"/>
                                                          <w:marBottom w:val="0"/>
                                                          <w:divBdr>
                                                            <w:top w:val="none" w:sz="0" w:space="0" w:color="auto"/>
                                                            <w:left w:val="none" w:sz="0" w:space="0" w:color="auto"/>
                                                            <w:bottom w:val="none" w:sz="0" w:space="0" w:color="auto"/>
                                                            <w:right w:val="none" w:sz="0" w:space="0" w:color="auto"/>
                                                          </w:divBdr>
                                                        </w:div>
                                                        <w:div w:id="310444065">
                                                          <w:marLeft w:val="0"/>
                                                          <w:marRight w:val="450"/>
                                                          <w:marTop w:val="0"/>
                                                          <w:marBottom w:val="0"/>
                                                          <w:divBdr>
                                                            <w:top w:val="none" w:sz="0" w:space="0" w:color="auto"/>
                                                            <w:left w:val="none" w:sz="0" w:space="0" w:color="auto"/>
                                                            <w:bottom w:val="none" w:sz="0" w:space="0" w:color="auto"/>
                                                            <w:right w:val="none" w:sz="0" w:space="0" w:color="auto"/>
                                                          </w:divBdr>
                                                        </w:div>
                                                        <w:div w:id="770012269">
                                                          <w:marLeft w:val="0"/>
                                                          <w:marRight w:val="450"/>
                                                          <w:marTop w:val="0"/>
                                                          <w:marBottom w:val="0"/>
                                                          <w:divBdr>
                                                            <w:top w:val="none" w:sz="0" w:space="0" w:color="auto"/>
                                                            <w:left w:val="none" w:sz="0" w:space="0" w:color="auto"/>
                                                            <w:bottom w:val="none" w:sz="0" w:space="0" w:color="auto"/>
                                                            <w:right w:val="none" w:sz="0" w:space="0" w:color="auto"/>
                                                          </w:divBdr>
                                                        </w:div>
                                                        <w:div w:id="1619949914">
                                                          <w:marLeft w:val="0"/>
                                                          <w:marRight w:val="450"/>
                                                          <w:marTop w:val="0"/>
                                                          <w:marBottom w:val="0"/>
                                                          <w:divBdr>
                                                            <w:top w:val="none" w:sz="0" w:space="0" w:color="auto"/>
                                                            <w:left w:val="none" w:sz="0" w:space="0" w:color="auto"/>
                                                            <w:bottom w:val="none" w:sz="0" w:space="0" w:color="auto"/>
                                                            <w:right w:val="none" w:sz="0" w:space="0" w:color="auto"/>
                                                          </w:divBdr>
                                                        </w:div>
                                                        <w:div w:id="19026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9285">
                                                  <w:marLeft w:val="0"/>
                                                  <w:marRight w:val="0"/>
                                                  <w:marTop w:val="0"/>
                                                  <w:marBottom w:val="0"/>
                                                  <w:divBdr>
                                                    <w:top w:val="none" w:sz="0" w:space="0" w:color="auto"/>
                                                    <w:left w:val="none" w:sz="0" w:space="0" w:color="auto"/>
                                                    <w:bottom w:val="none" w:sz="0" w:space="0" w:color="auto"/>
                                                    <w:right w:val="none" w:sz="0" w:space="0" w:color="auto"/>
                                                  </w:divBdr>
                                                </w:div>
                                                <w:div w:id="135484422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824226">
      <w:bodyDiv w:val="1"/>
      <w:marLeft w:val="0"/>
      <w:marRight w:val="0"/>
      <w:marTop w:val="0"/>
      <w:marBottom w:val="0"/>
      <w:divBdr>
        <w:top w:val="none" w:sz="0" w:space="0" w:color="auto"/>
        <w:left w:val="none" w:sz="0" w:space="0" w:color="auto"/>
        <w:bottom w:val="none" w:sz="0" w:space="0" w:color="auto"/>
        <w:right w:val="none" w:sz="0" w:space="0" w:color="auto"/>
      </w:divBdr>
      <w:divsChild>
        <w:div w:id="812021018">
          <w:marLeft w:val="0"/>
          <w:marRight w:val="0"/>
          <w:marTop w:val="0"/>
          <w:marBottom w:val="0"/>
          <w:divBdr>
            <w:top w:val="none" w:sz="0" w:space="0" w:color="auto"/>
            <w:left w:val="none" w:sz="0" w:space="0" w:color="auto"/>
            <w:bottom w:val="none" w:sz="0" w:space="0" w:color="auto"/>
            <w:right w:val="none" w:sz="0" w:space="0" w:color="auto"/>
          </w:divBdr>
          <w:divsChild>
            <w:div w:id="847258831">
              <w:marLeft w:val="0"/>
              <w:marRight w:val="0"/>
              <w:marTop w:val="0"/>
              <w:marBottom w:val="0"/>
              <w:divBdr>
                <w:top w:val="none" w:sz="0" w:space="0" w:color="auto"/>
                <w:left w:val="none" w:sz="0" w:space="0" w:color="auto"/>
                <w:bottom w:val="none" w:sz="0" w:space="0" w:color="auto"/>
                <w:right w:val="none" w:sz="0" w:space="0" w:color="auto"/>
              </w:divBdr>
              <w:divsChild>
                <w:div w:id="1335498983">
                  <w:marLeft w:val="0"/>
                  <w:marRight w:val="0"/>
                  <w:marTop w:val="0"/>
                  <w:marBottom w:val="0"/>
                  <w:divBdr>
                    <w:top w:val="none" w:sz="0" w:space="0" w:color="auto"/>
                    <w:left w:val="none" w:sz="0" w:space="0" w:color="auto"/>
                    <w:bottom w:val="none" w:sz="0" w:space="0" w:color="auto"/>
                    <w:right w:val="none" w:sz="0" w:space="0" w:color="auto"/>
                  </w:divBdr>
                </w:div>
                <w:div w:id="19954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93628">
          <w:marLeft w:val="0"/>
          <w:marRight w:val="0"/>
          <w:marTop w:val="0"/>
          <w:marBottom w:val="0"/>
          <w:divBdr>
            <w:top w:val="none" w:sz="0" w:space="0" w:color="auto"/>
            <w:left w:val="none" w:sz="0" w:space="0" w:color="auto"/>
            <w:bottom w:val="none" w:sz="0" w:space="0" w:color="auto"/>
            <w:right w:val="none" w:sz="0" w:space="0" w:color="auto"/>
          </w:divBdr>
          <w:divsChild>
            <w:div w:id="21465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82808">
      <w:bodyDiv w:val="1"/>
      <w:marLeft w:val="0"/>
      <w:marRight w:val="0"/>
      <w:marTop w:val="0"/>
      <w:marBottom w:val="0"/>
      <w:divBdr>
        <w:top w:val="none" w:sz="0" w:space="0" w:color="auto"/>
        <w:left w:val="none" w:sz="0" w:space="0" w:color="auto"/>
        <w:bottom w:val="none" w:sz="0" w:space="0" w:color="auto"/>
        <w:right w:val="none" w:sz="0" w:space="0" w:color="auto"/>
      </w:divBdr>
      <w:divsChild>
        <w:div w:id="246967407">
          <w:marLeft w:val="0"/>
          <w:marRight w:val="0"/>
          <w:marTop w:val="0"/>
          <w:marBottom w:val="0"/>
          <w:divBdr>
            <w:top w:val="none" w:sz="0" w:space="0" w:color="auto"/>
            <w:left w:val="none" w:sz="0" w:space="0" w:color="auto"/>
            <w:bottom w:val="none" w:sz="0" w:space="0" w:color="auto"/>
            <w:right w:val="none" w:sz="0" w:space="0" w:color="auto"/>
          </w:divBdr>
          <w:divsChild>
            <w:div w:id="1768961101">
              <w:marLeft w:val="0"/>
              <w:marRight w:val="0"/>
              <w:marTop w:val="0"/>
              <w:marBottom w:val="0"/>
              <w:divBdr>
                <w:top w:val="none" w:sz="0" w:space="0" w:color="auto"/>
                <w:left w:val="none" w:sz="0" w:space="0" w:color="auto"/>
                <w:bottom w:val="none" w:sz="0" w:space="0" w:color="auto"/>
                <w:right w:val="none" w:sz="0" w:space="0" w:color="auto"/>
              </w:divBdr>
              <w:divsChild>
                <w:div w:id="691499028">
                  <w:marLeft w:val="0"/>
                  <w:marRight w:val="0"/>
                  <w:marTop w:val="0"/>
                  <w:marBottom w:val="0"/>
                  <w:divBdr>
                    <w:top w:val="none" w:sz="0" w:space="0" w:color="auto"/>
                    <w:left w:val="none" w:sz="0" w:space="0" w:color="auto"/>
                    <w:bottom w:val="none" w:sz="0" w:space="0" w:color="auto"/>
                    <w:right w:val="none" w:sz="0" w:space="0" w:color="auto"/>
                  </w:divBdr>
                  <w:divsChild>
                    <w:div w:id="1724330896">
                      <w:marLeft w:val="0"/>
                      <w:marRight w:val="0"/>
                      <w:marTop w:val="0"/>
                      <w:marBottom w:val="0"/>
                      <w:divBdr>
                        <w:top w:val="none" w:sz="0" w:space="0" w:color="auto"/>
                        <w:left w:val="none" w:sz="0" w:space="0" w:color="auto"/>
                        <w:bottom w:val="none" w:sz="0" w:space="0" w:color="auto"/>
                        <w:right w:val="none" w:sz="0" w:space="0" w:color="auto"/>
                      </w:divBdr>
                      <w:divsChild>
                        <w:div w:id="2094082123">
                          <w:marLeft w:val="0"/>
                          <w:marRight w:val="-14550"/>
                          <w:marTop w:val="0"/>
                          <w:marBottom w:val="0"/>
                          <w:divBdr>
                            <w:top w:val="none" w:sz="0" w:space="0" w:color="auto"/>
                            <w:left w:val="none" w:sz="0" w:space="0" w:color="auto"/>
                            <w:bottom w:val="none" w:sz="0" w:space="0" w:color="auto"/>
                            <w:right w:val="none" w:sz="0" w:space="0" w:color="auto"/>
                          </w:divBdr>
                          <w:divsChild>
                            <w:div w:id="1863591121">
                              <w:marLeft w:val="0"/>
                              <w:marRight w:val="0"/>
                              <w:marTop w:val="0"/>
                              <w:marBottom w:val="225"/>
                              <w:divBdr>
                                <w:top w:val="none" w:sz="0" w:space="0" w:color="auto"/>
                                <w:left w:val="none" w:sz="0" w:space="0" w:color="auto"/>
                                <w:bottom w:val="none" w:sz="0" w:space="0" w:color="auto"/>
                                <w:right w:val="none" w:sz="0" w:space="0" w:color="auto"/>
                              </w:divBdr>
                              <w:divsChild>
                                <w:div w:id="2050447879">
                                  <w:marLeft w:val="0"/>
                                  <w:marRight w:val="0"/>
                                  <w:marTop w:val="0"/>
                                  <w:marBottom w:val="0"/>
                                  <w:divBdr>
                                    <w:top w:val="none" w:sz="0" w:space="0" w:color="auto"/>
                                    <w:left w:val="none" w:sz="0" w:space="0" w:color="auto"/>
                                    <w:bottom w:val="none" w:sz="0" w:space="0" w:color="auto"/>
                                    <w:right w:val="none" w:sz="0" w:space="0" w:color="auto"/>
                                  </w:divBdr>
                                  <w:divsChild>
                                    <w:div w:id="1469393359">
                                      <w:marLeft w:val="0"/>
                                      <w:marRight w:val="0"/>
                                      <w:marTop w:val="0"/>
                                      <w:marBottom w:val="0"/>
                                      <w:divBdr>
                                        <w:top w:val="none" w:sz="0" w:space="0" w:color="auto"/>
                                        <w:left w:val="none" w:sz="0" w:space="0" w:color="auto"/>
                                        <w:bottom w:val="none" w:sz="0" w:space="0" w:color="auto"/>
                                        <w:right w:val="none" w:sz="0" w:space="0" w:color="auto"/>
                                      </w:divBdr>
                                      <w:divsChild>
                                        <w:div w:id="813184943">
                                          <w:marLeft w:val="0"/>
                                          <w:marRight w:val="0"/>
                                          <w:marTop w:val="0"/>
                                          <w:marBottom w:val="0"/>
                                          <w:divBdr>
                                            <w:top w:val="none" w:sz="0" w:space="0" w:color="auto"/>
                                            <w:left w:val="none" w:sz="0" w:space="0" w:color="auto"/>
                                            <w:bottom w:val="none" w:sz="0" w:space="0" w:color="auto"/>
                                            <w:right w:val="none" w:sz="0" w:space="0" w:color="auto"/>
                                          </w:divBdr>
                                          <w:divsChild>
                                            <w:div w:id="434054969">
                                              <w:marLeft w:val="0"/>
                                              <w:marRight w:val="0"/>
                                              <w:marTop w:val="0"/>
                                              <w:marBottom w:val="0"/>
                                              <w:divBdr>
                                                <w:top w:val="none" w:sz="0" w:space="0" w:color="auto"/>
                                                <w:left w:val="none" w:sz="0" w:space="0" w:color="auto"/>
                                                <w:bottom w:val="none" w:sz="0" w:space="0" w:color="auto"/>
                                                <w:right w:val="none" w:sz="0" w:space="0" w:color="auto"/>
                                              </w:divBdr>
                                              <w:divsChild>
                                                <w:div w:id="330639373">
                                                  <w:marLeft w:val="0"/>
                                                  <w:marRight w:val="0"/>
                                                  <w:marTop w:val="0"/>
                                                  <w:marBottom w:val="0"/>
                                                  <w:divBdr>
                                                    <w:top w:val="none" w:sz="0" w:space="0" w:color="auto"/>
                                                    <w:left w:val="none" w:sz="0" w:space="0" w:color="auto"/>
                                                    <w:bottom w:val="none" w:sz="0" w:space="0" w:color="auto"/>
                                                    <w:right w:val="none" w:sz="0" w:space="0" w:color="auto"/>
                                                  </w:divBdr>
                                                  <w:divsChild>
                                                    <w:div w:id="346324925">
                                                      <w:marLeft w:val="0"/>
                                                      <w:marRight w:val="0"/>
                                                      <w:marTop w:val="0"/>
                                                      <w:marBottom w:val="0"/>
                                                      <w:divBdr>
                                                        <w:top w:val="none" w:sz="0" w:space="0" w:color="auto"/>
                                                        <w:left w:val="none" w:sz="0" w:space="0" w:color="auto"/>
                                                        <w:bottom w:val="none" w:sz="0" w:space="0" w:color="auto"/>
                                                        <w:right w:val="none" w:sz="0" w:space="0" w:color="auto"/>
                                                      </w:divBdr>
                                                    </w:div>
                                                    <w:div w:id="1900549746">
                                                      <w:marLeft w:val="0"/>
                                                      <w:marRight w:val="0"/>
                                                      <w:marTop w:val="0"/>
                                                      <w:marBottom w:val="0"/>
                                                      <w:divBdr>
                                                        <w:top w:val="none" w:sz="0" w:space="0" w:color="auto"/>
                                                        <w:left w:val="none" w:sz="0" w:space="0" w:color="auto"/>
                                                        <w:bottom w:val="none" w:sz="0" w:space="0" w:color="auto"/>
                                                        <w:right w:val="none" w:sz="0" w:space="0" w:color="auto"/>
                                                      </w:divBdr>
                                                    </w:div>
                                                  </w:divsChild>
                                                </w:div>
                                                <w:div w:id="455561265">
                                                  <w:marLeft w:val="0"/>
                                                  <w:marRight w:val="0"/>
                                                  <w:marTop w:val="0"/>
                                                  <w:marBottom w:val="240"/>
                                                  <w:divBdr>
                                                    <w:top w:val="none" w:sz="0" w:space="0" w:color="auto"/>
                                                    <w:left w:val="none" w:sz="0" w:space="0" w:color="auto"/>
                                                    <w:bottom w:val="none" w:sz="0" w:space="0" w:color="auto"/>
                                                    <w:right w:val="none" w:sz="0" w:space="0" w:color="auto"/>
                                                  </w:divBdr>
                                                </w:div>
                                                <w:div w:id="571744729">
                                                  <w:marLeft w:val="0"/>
                                                  <w:marRight w:val="0"/>
                                                  <w:marTop w:val="0"/>
                                                  <w:marBottom w:val="0"/>
                                                  <w:divBdr>
                                                    <w:top w:val="none" w:sz="0" w:space="0" w:color="auto"/>
                                                    <w:left w:val="none" w:sz="0" w:space="0" w:color="auto"/>
                                                    <w:bottom w:val="none" w:sz="0" w:space="0" w:color="auto"/>
                                                    <w:right w:val="none" w:sz="0" w:space="0" w:color="auto"/>
                                                  </w:divBdr>
                                                  <w:divsChild>
                                                    <w:div w:id="1334451476">
                                                      <w:marLeft w:val="0"/>
                                                      <w:marRight w:val="0"/>
                                                      <w:marTop w:val="0"/>
                                                      <w:marBottom w:val="0"/>
                                                      <w:divBdr>
                                                        <w:top w:val="none" w:sz="0" w:space="0" w:color="auto"/>
                                                        <w:left w:val="none" w:sz="0" w:space="0" w:color="auto"/>
                                                        <w:bottom w:val="none" w:sz="0" w:space="0" w:color="auto"/>
                                                        <w:right w:val="none" w:sz="0" w:space="0" w:color="auto"/>
                                                      </w:divBdr>
                                                      <w:divsChild>
                                                        <w:div w:id="1420297542">
                                                          <w:marLeft w:val="0"/>
                                                          <w:marRight w:val="0"/>
                                                          <w:marTop w:val="0"/>
                                                          <w:marBottom w:val="0"/>
                                                          <w:divBdr>
                                                            <w:top w:val="none" w:sz="0" w:space="0" w:color="auto"/>
                                                            <w:left w:val="none" w:sz="0" w:space="0" w:color="auto"/>
                                                            <w:bottom w:val="none" w:sz="0" w:space="0" w:color="auto"/>
                                                            <w:right w:val="none" w:sz="0" w:space="0" w:color="auto"/>
                                                          </w:divBdr>
                                                          <w:divsChild>
                                                            <w:div w:id="2133013203">
                                                              <w:marLeft w:val="0"/>
                                                              <w:marRight w:val="0"/>
                                                              <w:marTop w:val="0"/>
                                                              <w:marBottom w:val="0"/>
                                                              <w:divBdr>
                                                                <w:top w:val="none" w:sz="0" w:space="0" w:color="auto"/>
                                                                <w:left w:val="none" w:sz="0" w:space="0" w:color="auto"/>
                                                                <w:bottom w:val="none" w:sz="0" w:space="0" w:color="auto"/>
                                                                <w:right w:val="none" w:sz="0" w:space="0" w:color="auto"/>
                                                              </w:divBdr>
                                                              <w:divsChild>
                                                                <w:div w:id="2003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94377">
                                                  <w:marLeft w:val="0"/>
                                                  <w:marRight w:val="0"/>
                                                  <w:marTop w:val="0"/>
                                                  <w:marBottom w:val="0"/>
                                                  <w:divBdr>
                                                    <w:top w:val="none" w:sz="0" w:space="0" w:color="auto"/>
                                                    <w:left w:val="none" w:sz="0" w:space="0" w:color="auto"/>
                                                    <w:bottom w:val="none" w:sz="0" w:space="0" w:color="auto"/>
                                                    <w:right w:val="none" w:sz="0" w:space="0" w:color="auto"/>
                                                  </w:divBdr>
                                                  <w:divsChild>
                                                    <w:div w:id="3951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79297">
                                              <w:marLeft w:val="0"/>
                                              <w:marRight w:val="0"/>
                                              <w:marTop w:val="0"/>
                                              <w:marBottom w:val="0"/>
                                              <w:divBdr>
                                                <w:top w:val="none" w:sz="0" w:space="0" w:color="auto"/>
                                                <w:left w:val="none" w:sz="0" w:space="0" w:color="auto"/>
                                                <w:bottom w:val="none" w:sz="0" w:space="0" w:color="auto"/>
                                                <w:right w:val="none" w:sz="0" w:space="0" w:color="auto"/>
                                              </w:divBdr>
                                              <w:divsChild>
                                                <w:div w:id="104945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9040190">
      <w:bodyDiv w:val="1"/>
      <w:marLeft w:val="0"/>
      <w:marRight w:val="0"/>
      <w:marTop w:val="0"/>
      <w:marBottom w:val="0"/>
      <w:divBdr>
        <w:top w:val="none" w:sz="0" w:space="0" w:color="auto"/>
        <w:left w:val="none" w:sz="0" w:space="0" w:color="auto"/>
        <w:bottom w:val="none" w:sz="0" w:space="0" w:color="auto"/>
        <w:right w:val="none" w:sz="0" w:space="0" w:color="auto"/>
      </w:divBdr>
      <w:divsChild>
        <w:div w:id="994410164">
          <w:marLeft w:val="0"/>
          <w:marRight w:val="0"/>
          <w:marTop w:val="0"/>
          <w:marBottom w:val="0"/>
          <w:divBdr>
            <w:top w:val="none" w:sz="0" w:space="0" w:color="auto"/>
            <w:left w:val="none" w:sz="0" w:space="0" w:color="auto"/>
            <w:bottom w:val="none" w:sz="0" w:space="0" w:color="auto"/>
            <w:right w:val="none" w:sz="0" w:space="0" w:color="auto"/>
          </w:divBdr>
          <w:divsChild>
            <w:div w:id="1069423179">
              <w:marLeft w:val="0"/>
              <w:marRight w:val="0"/>
              <w:marTop w:val="0"/>
              <w:marBottom w:val="0"/>
              <w:divBdr>
                <w:top w:val="none" w:sz="0" w:space="0" w:color="auto"/>
                <w:left w:val="none" w:sz="0" w:space="0" w:color="auto"/>
                <w:bottom w:val="none" w:sz="0" w:space="0" w:color="auto"/>
                <w:right w:val="none" w:sz="0" w:space="0" w:color="auto"/>
              </w:divBdr>
              <w:divsChild>
                <w:div w:id="325255266">
                  <w:marLeft w:val="0"/>
                  <w:marRight w:val="0"/>
                  <w:marTop w:val="0"/>
                  <w:marBottom w:val="0"/>
                  <w:divBdr>
                    <w:top w:val="none" w:sz="0" w:space="0" w:color="auto"/>
                    <w:left w:val="none" w:sz="0" w:space="0" w:color="auto"/>
                    <w:bottom w:val="none" w:sz="0" w:space="0" w:color="auto"/>
                    <w:right w:val="none" w:sz="0" w:space="0" w:color="auto"/>
                  </w:divBdr>
                  <w:divsChild>
                    <w:div w:id="1077744532">
                      <w:marLeft w:val="0"/>
                      <w:marRight w:val="0"/>
                      <w:marTop w:val="0"/>
                      <w:marBottom w:val="0"/>
                      <w:divBdr>
                        <w:top w:val="none" w:sz="0" w:space="0" w:color="auto"/>
                        <w:left w:val="none" w:sz="0" w:space="0" w:color="auto"/>
                        <w:bottom w:val="none" w:sz="0" w:space="0" w:color="auto"/>
                        <w:right w:val="none" w:sz="0" w:space="0" w:color="auto"/>
                      </w:divBdr>
                      <w:divsChild>
                        <w:div w:id="2044624566">
                          <w:marLeft w:val="0"/>
                          <w:marRight w:val="-14550"/>
                          <w:marTop w:val="0"/>
                          <w:marBottom w:val="0"/>
                          <w:divBdr>
                            <w:top w:val="none" w:sz="0" w:space="0" w:color="auto"/>
                            <w:left w:val="none" w:sz="0" w:space="0" w:color="auto"/>
                            <w:bottom w:val="none" w:sz="0" w:space="0" w:color="auto"/>
                            <w:right w:val="none" w:sz="0" w:space="0" w:color="auto"/>
                          </w:divBdr>
                          <w:divsChild>
                            <w:div w:id="1193686330">
                              <w:marLeft w:val="0"/>
                              <w:marRight w:val="0"/>
                              <w:marTop w:val="0"/>
                              <w:marBottom w:val="225"/>
                              <w:divBdr>
                                <w:top w:val="none" w:sz="0" w:space="0" w:color="auto"/>
                                <w:left w:val="none" w:sz="0" w:space="0" w:color="auto"/>
                                <w:bottom w:val="none" w:sz="0" w:space="0" w:color="auto"/>
                                <w:right w:val="none" w:sz="0" w:space="0" w:color="auto"/>
                              </w:divBdr>
                              <w:divsChild>
                                <w:div w:id="767118777">
                                  <w:marLeft w:val="0"/>
                                  <w:marRight w:val="0"/>
                                  <w:marTop w:val="0"/>
                                  <w:marBottom w:val="0"/>
                                  <w:divBdr>
                                    <w:top w:val="none" w:sz="0" w:space="0" w:color="auto"/>
                                    <w:left w:val="none" w:sz="0" w:space="0" w:color="auto"/>
                                    <w:bottom w:val="none" w:sz="0" w:space="0" w:color="auto"/>
                                    <w:right w:val="none" w:sz="0" w:space="0" w:color="auto"/>
                                  </w:divBdr>
                                  <w:divsChild>
                                    <w:div w:id="1038623641">
                                      <w:marLeft w:val="0"/>
                                      <w:marRight w:val="0"/>
                                      <w:marTop w:val="0"/>
                                      <w:marBottom w:val="0"/>
                                      <w:divBdr>
                                        <w:top w:val="none" w:sz="0" w:space="0" w:color="auto"/>
                                        <w:left w:val="none" w:sz="0" w:space="0" w:color="auto"/>
                                        <w:bottom w:val="none" w:sz="0" w:space="0" w:color="auto"/>
                                        <w:right w:val="none" w:sz="0" w:space="0" w:color="auto"/>
                                      </w:divBdr>
                                      <w:divsChild>
                                        <w:div w:id="233127281">
                                          <w:marLeft w:val="0"/>
                                          <w:marRight w:val="0"/>
                                          <w:marTop w:val="0"/>
                                          <w:marBottom w:val="0"/>
                                          <w:divBdr>
                                            <w:top w:val="none" w:sz="0" w:space="0" w:color="auto"/>
                                            <w:left w:val="none" w:sz="0" w:space="0" w:color="auto"/>
                                            <w:bottom w:val="none" w:sz="0" w:space="0" w:color="auto"/>
                                            <w:right w:val="none" w:sz="0" w:space="0" w:color="auto"/>
                                          </w:divBdr>
                                          <w:divsChild>
                                            <w:div w:id="414206373">
                                              <w:marLeft w:val="0"/>
                                              <w:marRight w:val="0"/>
                                              <w:marTop w:val="0"/>
                                              <w:marBottom w:val="0"/>
                                              <w:divBdr>
                                                <w:top w:val="none" w:sz="0" w:space="0" w:color="auto"/>
                                                <w:left w:val="none" w:sz="0" w:space="0" w:color="auto"/>
                                                <w:bottom w:val="none" w:sz="0" w:space="0" w:color="auto"/>
                                                <w:right w:val="none" w:sz="0" w:space="0" w:color="auto"/>
                                              </w:divBdr>
                                              <w:divsChild>
                                                <w:div w:id="482089529">
                                                  <w:marLeft w:val="0"/>
                                                  <w:marRight w:val="0"/>
                                                  <w:marTop w:val="0"/>
                                                  <w:marBottom w:val="0"/>
                                                  <w:divBdr>
                                                    <w:top w:val="none" w:sz="0" w:space="0" w:color="auto"/>
                                                    <w:left w:val="none" w:sz="0" w:space="0" w:color="auto"/>
                                                    <w:bottom w:val="none" w:sz="0" w:space="0" w:color="auto"/>
                                                    <w:right w:val="none" w:sz="0" w:space="0" w:color="auto"/>
                                                  </w:divBdr>
                                                  <w:divsChild>
                                                    <w:div w:id="360522185">
                                                      <w:marLeft w:val="0"/>
                                                      <w:marRight w:val="0"/>
                                                      <w:marTop w:val="0"/>
                                                      <w:marBottom w:val="0"/>
                                                      <w:divBdr>
                                                        <w:top w:val="none" w:sz="0" w:space="0" w:color="auto"/>
                                                        <w:left w:val="none" w:sz="0" w:space="0" w:color="auto"/>
                                                        <w:bottom w:val="none" w:sz="0" w:space="0" w:color="auto"/>
                                                        <w:right w:val="none" w:sz="0" w:space="0" w:color="auto"/>
                                                      </w:divBdr>
                                                      <w:divsChild>
                                                        <w:div w:id="1288048488">
                                                          <w:marLeft w:val="0"/>
                                                          <w:marRight w:val="0"/>
                                                          <w:marTop w:val="0"/>
                                                          <w:marBottom w:val="0"/>
                                                          <w:divBdr>
                                                            <w:top w:val="none" w:sz="0" w:space="0" w:color="auto"/>
                                                            <w:left w:val="none" w:sz="0" w:space="0" w:color="auto"/>
                                                            <w:bottom w:val="none" w:sz="0" w:space="0" w:color="auto"/>
                                                            <w:right w:val="none" w:sz="0" w:space="0" w:color="auto"/>
                                                          </w:divBdr>
                                                          <w:divsChild>
                                                            <w:div w:id="608895752">
                                                              <w:marLeft w:val="0"/>
                                                              <w:marRight w:val="0"/>
                                                              <w:marTop w:val="0"/>
                                                              <w:marBottom w:val="0"/>
                                                              <w:divBdr>
                                                                <w:top w:val="none" w:sz="0" w:space="0" w:color="auto"/>
                                                                <w:left w:val="none" w:sz="0" w:space="0" w:color="auto"/>
                                                                <w:bottom w:val="none" w:sz="0" w:space="0" w:color="auto"/>
                                                                <w:right w:val="none" w:sz="0" w:space="0" w:color="auto"/>
                                                              </w:divBdr>
                                                              <w:divsChild>
                                                                <w:div w:id="13600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848327">
                                                  <w:marLeft w:val="0"/>
                                                  <w:marRight w:val="0"/>
                                                  <w:marTop w:val="0"/>
                                                  <w:marBottom w:val="0"/>
                                                  <w:divBdr>
                                                    <w:top w:val="none" w:sz="0" w:space="0" w:color="auto"/>
                                                    <w:left w:val="none" w:sz="0" w:space="0" w:color="auto"/>
                                                    <w:bottom w:val="none" w:sz="0" w:space="0" w:color="auto"/>
                                                    <w:right w:val="none" w:sz="0" w:space="0" w:color="auto"/>
                                                  </w:divBdr>
                                                  <w:divsChild>
                                                    <w:div w:id="1845516097">
                                                      <w:marLeft w:val="0"/>
                                                      <w:marRight w:val="0"/>
                                                      <w:marTop w:val="0"/>
                                                      <w:marBottom w:val="0"/>
                                                      <w:divBdr>
                                                        <w:top w:val="none" w:sz="0" w:space="0" w:color="auto"/>
                                                        <w:left w:val="none" w:sz="0" w:space="0" w:color="auto"/>
                                                        <w:bottom w:val="none" w:sz="0" w:space="0" w:color="auto"/>
                                                        <w:right w:val="none" w:sz="0" w:space="0" w:color="auto"/>
                                                      </w:divBdr>
                                                    </w:div>
                                                    <w:div w:id="198681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35487">
                                              <w:marLeft w:val="0"/>
                                              <w:marRight w:val="0"/>
                                              <w:marTop w:val="0"/>
                                              <w:marBottom w:val="0"/>
                                              <w:divBdr>
                                                <w:top w:val="none" w:sz="0" w:space="0" w:color="auto"/>
                                                <w:left w:val="none" w:sz="0" w:space="0" w:color="auto"/>
                                                <w:bottom w:val="none" w:sz="0" w:space="0" w:color="auto"/>
                                                <w:right w:val="none" w:sz="0" w:space="0" w:color="auto"/>
                                              </w:divBdr>
                                              <w:divsChild>
                                                <w:div w:id="15462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0129003">
      <w:bodyDiv w:val="1"/>
      <w:marLeft w:val="0"/>
      <w:marRight w:val="0"/>
      <w:marTop w:val="0"/>
      <w:marBottom w:val="0"/>
      <w:divBdr>
        <w:top w:val="none" w:sz="0" w:space="0" w:color="auto"/>
        <w:left w:val="none" w:sz="0" w:space="0" w:color="auto"/>
        <w:bottom w:val="none" w:sz="0" w:space="0" w:color="auto"/>
        <w:right w:val="none" w:sz="0" w:space="0" w:color="auto"/>
      </w:divBdr>
      <w:divsChild>
        <w:div w:id="543097843">
          <w:marLeft w:val="0"/>
          <w:marRight w:val="0"/>
          <w:marTop w:val="0"/>
          <w:marBottom w:val="0"/>
          <w:divBdr>
            <w:top w:val="none" w:sz="0" w:space="0" w:color="auto"/>
            <w:left w:val="none" w:sz="0" w:space="0" w:color="auto"/>
            <w:bottom w:val="none" w:sz="0" w:space="0" w:color="auto"/>
            <w:right w:val="none" w:sz="0" w:space="0" w:color="auto"/>
          </w:divBdr>
          <w:divsChild>
            <w:div w:id="153420798">
              <w:marLeft w:val="0"/>
              <w:marRight w:val="0"/>
              <w:marTop w:val="0"/>
              <w:marBottom w:val="0"/>
              <w:divBdr>
                <w:top w:val="none" w:sz="0" w:space="0" w:color="auto"/>
                <w:left w:val="none" w:sz="0" w:space="0" w:color="auto"/>
                <w:bottom w:val="none" w:sz="0" w:space="0" w:color="auto"/>
                <w:right w:val="none" w:sz="0" w:space="0" w:color="auto"/>
              </w:divBdr>
              <w:divsChild>
                <w:div w:id="1512330326">
                  <w:marLeft w:val="0"/>
                  <w:marRight w:val="150"/>
                  <w:marTop w:val="0"/>
                  <w:marBottom w:val="0"/>
                  <w:divBdr>
                    <w:top w:val="none" w:sz="0" w:space="0" w:color="auto"/>
                    <w:left w:val="none" w:sz="0" w:space="0" w:color="auto"/>
                    <w:bottom w:val="none" w:sz="0" w:space="0" w:color="auto"/>
                    <w:right w:val="dotted" w:sz="6" w:space="9" w:color="BFBFBF"/>
                  </w:divBdr>
                  <w:divsChild>
                    <w:div w:id="723604438">
                      <w:marLeft w:val="0"/>
                      <w:marRight w:val="0"/>
                      <w:marTop w:val="0"/>
                      <w:marBottom w:val="0"/>
                      <w:divBdr>
                        <w:top w:val="none" w:sz="0" w:space="0" w:color="auto"/>
                        <w:left w:val="none" w:sz="0" w:space="0" w:color="auto"/>
                        <w:bottom w:val="none" w:sz="0" w:space="0" w:color="auto"/>
                        <w:right w:val="none" w:sz="0" w:space="0" w:color="auto"/>
                      </w:divBdr>
                      <w:divsChild>
                        <w:div w:id="242102697">
                          <w:marLeft w:val="0"/>
                          <w:marRight w:val="0"/>
                          <w:marTop w:val="0"/>
                          <w:marBottom w:val="0"/>
                          <w:divBdr>
                            <w:top w:val="none" w:sz="0" w:space="0" w:color="auto"/>
                            <w:left w:val="none" w:sz="0" w:space="0" w:color="auto"/>
                            <w:bottom w:val="none" w:sz="0" w:space="0" w:color="auto"/>
                            <w:right w:val="none" w:sz="0" w:space="0" w:color="auto"/>
                          </w:divBdr>
                        </w:div>
                      </w:divsChild>
                    </w:div>
                    <w:div w:id="771902678">
                      <w:marLeft w:val="0"/>
                      <w:marRight w:val="0"/>
                      <w:marTop w:val="0"/>
                      <w:marBottom w:val="0"/>
                      <w:divBdr>
                        <w:top w:val="none" w:sz="0" w:space="0" w:color="auto"/>
                        <w:left w:val="none" w:sz="0" w:space="0" w:color="auto"/>
                        <w:bottom w:val="none" w:sz="0" w:space="0" w:color="auto"/>
                        <w:right w:val="none" w:sz="0" w:space="0" w:color="auto"/>
                      </w:divBdr>
                      <w:divsChild>
                        <w:div w:id="1231430836">
                          <w:marLeft w:val="0"/>
                          <w:marRight w:val="0"/>
                          <w:marTop w:val="0"/>
                          <w:marBottom w:val="150"/>
                          <w:divBdr>
                            <w:top w:val="none" w:sz="0" w:space="0" w:color="auto"/>
                            <w:left w:val="none" w:sz="0" w:space="0" w:color="auto"/>
                            <w:bottom w:val="none" w:sz="0" w:space="0" w:color="auto"/>
                            <w:right w:val="none" w:sz="0" w:space="0" w:color="auto"/>
                          </w:divBdr>
                          <w:divsChild>
                            <w:div w:id="76291259">
                              <w:marLeft w:val="0"/>
                              <w:marRight w:val="240"/>
                              <w:marTop w:val="0"/>
                              <w:marBottom w:val="300"/>
                              <w:divBdr>
                                <w:top w:val="none" w:sz="0" w:space="0" w:color="auto"/>
                                <w:left w:val="none" w:sz="0" w:space="0" w:color="auto"/>
                                <w:bottom w:val="none" w:sz="0" w:space="0" w:color="auto"/>
                                <w:right w:val="none" w:sz="0" w:space="0" w:color="auto"/>
                              </w:divBdr>
                              <w:divsChild>
                                <w:div w:id="10343810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4645196">
                          <w:marLeft w:val="0"/>
                          <w:marRight w:val="0"/>
                          <w:marTop w:val="0"/>
                          <w:marBottom w:val="0"/>
                          <w:divBdr>
                            <w:top w:val="none" w:sz="0" w:space="0" w:color="auto"/>
                            <w:left w:val="none" w:sz="0" w:space="0" w:color="auto"/>
                            <w:bottom w:val="none" w:sz="0" w:space="0" w:color="auto"/>
                            <w:right w:val="none" w:sz="0" w:space="0" w:color="auto"/>
                          </w:divBdr>
                        </w:div>
                      </w:divsChild>
                    </w:div>
                    <w:div w:id="1021007201">
                      <w:marLeft w:val="0"/>
                      <w:marRight w:val="0"/>
                      <w:marTop w:val="0"/>
                      <w:marBottom w:val="0"/>
                      <w:divBdr>
                        <w:top w:val="none" w:sz="0" w:space="0" w:color="auto"/>
                        <w:left w:val="none" w:sz="0" w:space="0" w:color="auto"/>
                        <w:bottom w:val="none" w:sz="0" w:space="0" w:color="auto"/>
                        <w:right w:val="none" w:sz="0" w:space="0" w:color="auto"/>
                      </w:divBdr>
                      <w:divsChild>
                        <w:div w:id="557667739">
                          <w:marLeft w:val="0"/>
                          <w:marRight w:val="0"/>
                          <w:marTop w:val="0"/>
                          <w:marBottom w:val="0"/>
                          <w:divBdr>
                            <w:top w:val="none" w:sz="0" w:space="0" w:color="auto"/>
                            <w:left w:val="none" w:sz="0" w:space="0" w:color="auto"/>
                            <w:bottom w:val="none" w:sz="0" w:space="0" w:color="auto"/>
                            <w:right w:val="none" w:sz="0" w:space="0" w:color="auto"/>
                          </w:divBdr>
                        </w:div>
                        <w:div w:id="1140879738">
                          <w:marLeft w:val="0"/>
                          <w:marRight w:val="0"/>
                          <w:marTop w:val="0"/>
                          <w:marBottom w:val="0"/>
                          <w:divBdr>
                            <w:top w:val="none" w:sz="0" w:space="0" w:color="auto"/>
                            <w:left w:val="none" w:sz="0" w:space="0" w:color="auto"/>
                            <w:bottom w:val="none" w:sz="0" w:space="0" w:color="auto"/>
                            <w:right w:val="none" w:sz="0" w:space="0" w:color="auto"/>
                          </w:divBdr>
                        </w:div>
                      </w:divsChild>
                    </w:div>
                    <w:div w:id="1037465850">
                      <w:marLeft w:val="150"/>
                      <w:marRight w:val="150"/>
                      <w:marTop w:val="150"/>
                      <w:marBottom w:val="150"/>
                      <w:divBdr>
                        <w:top w:val="single" w:sz="6" w:space="0" w:color="BFBFBF"/>
                        <w:left w:val="single" w:sz="6" w:space="8" w:color="BFBFBF"/>
                        <w:bottom w:val="single" w:sz="6" w:space="8" w:color="BFBFBF"/>
                        <w:right w:val="single" w:sz="6" w:space="8" w:color="BFBFBF"/>
                      </w:divBdr>
                      <w:divsChild>
                        <w:div w:id="140586012">
                          <w:marLeft w:val="0"/>
                          <w:marRight w:val="0"/>
                          <w:marTop w:val="0"/>
                          <w:marBottom w:val="0"/>
                          <w:divBdr>
                            <w:top w:val="none" w:sz="0" w:space="0" w:color="auto"/>
                            <w:left w:val="none" w:sz="0" w:space="0" w:color="auto"/>
                            <w:bottom w:val="none" w:sz="0" w:space="0" w:color="auto"/>
                            <w:right w:val="none" w:sz="0" w:space="0" w:color="auto"/>
                          </w:divBdr>
                          <w:divsChild>
                            <w:div w:id="1329555340">
                              <w:marLeft w:val="0"/>
                              <w:marRight w:val="0"/>
                              <w:marTop w:val="0"/>
                              <w:marBottom w:val="0"/>
                              <w:divBdr>
                                <w:top w:val="single" w:sz="6" w:space="0" w:color="BFBFBF"/>
                                <w:left w:val="none" w:sz="0" w:space="0" w:color="auto"/>
                                <w:bottom w:val="none" w:sz="0" w:space="0" w:color="auto"/>
                                <w:right w:val="none" w:sz="0" w:space="0" w:color="auto"/>
                              </w:divBdr>
                            </w:div>
                          </w:divsChild>
                        </w:div>
                      </w:divsChild>
                    </w:div>
                    <w:div w:id="1064179203">
                      <w:marLeft w:val="0"/>
                      <w:marRight w:val="0"/>
                      <w:marTop w:val="0"/>
                      <w:marBottom w:val="0"/>
                      <w:divBdr>
                        <w:top w:val="none" w:sz="0" w:space="0" w:color="auto"/>
                        <w:left w:val="none" w:sz="0" w:space="0" w:color="auto"/>
                        <w:bottom w:val="none" w:sz="0" w:space="0" w:color="auto"/>
                        <w:right w:val="none" w:sz="0" w:space="0" w:color="auto"/>
                      </w:divBdr>
                      <w:divsChild>
                        <w:div w:id="185406813">
                          <w:marLeft w:val="0"/>
                          <w:marRight w:val="0"/>
                          <w:marTop w:val="0"/>
                          <w:marBottom w:val="0"/>
                          <w:divBdr>
                            <w:top w:val="none" w:sz="0" w:space="0" w:color="auto"/>
                            <w:left w:val="none" w:sz="0" w:space="0" w:color="auto"/>
                            <w:bottom w:val="none" w:sz="0" w:space="0" w:color="auto"/>
                            <w:right w:val="none" w:sz="0" w:space="0" w:color="auto"/>
                          </w:divBdr>
                        </w:div>
                        <w:div w:id="567301591">
                          <w:marLeft w:val="0"/>
                          <w:marRight w:val="0"/>
                          <w:marTop w:val="0"/>
                          <w:marBottom w:val="0"/>
                          <w:divBdr>
                            <w:top w:val="none" w:sz="0" w:space="0" w:color="auto"/>
                            <w:left w:val="none" w:sz="0" w:space="0" w:color="auto"/>
                            <w:bottom w:val="none" w:sz="0" w:space="0" w:color="auto"/>
                            <w:right w:val="none" w:sz="0" w:space="0" w:color="auto"/>
                          </w:divBdr>
                        </w:div>
                        <w:div w:id="658118349">
                          <w:marLeft w:val="0"/>
                          <w:marRight w:val="0"/>
                          <w:marTop w:val="0"/>
                          <w:marBottom w:val="0"/>
                          <w:divBdr>
                            <w:top w:val="none" w:sz="0" w:space="0" w:color="auto"/>
                            <w:left w:val="none" w:sz="0" w:space="0" w:color="auto"/>
                            <w:bottom w:val="none" w:sz="0" w:space="0" w:color="auto"/>
                            <w:right w:val="none" w:sz="0" w:space="0" w:color="auto"/>
                          </w:divBdr>
                        </w:div>
                        <w:div w:id="679897173">
                          <w:marLeft w:val="0"/>
                          <w:marRight w:val="0"/>
                          <w:marTop w:val="0"/>
                          <w:marBottom w:val="0"/>
                          <w:divBdr>
                            <w:top w:val="none" w:sz="0" w:space="0" w:color="auto"/>
                            <w:left w:val="none" w:sz="0" w:space="0" w:color="auto"/>
                            <w:bottom w:val="none" w:sz="0" w:space="0" w:color="auto"/>
                            <w:right w:val="none" w:sz="0" w:space="0" w:color="auto"/>
                          </w:divBdr>
                        </w:div>
                        <w:div w:id="1441029791">
                          <w:marLeft w:val="0"/>
                          <w:marRight w:val="0"/>
                          <w:marTop w:val="0"/>
                          <w:marBottom w:val="0"/>
                          <w:divBdr>
                            <w:top w:val="none" w:sz="0" w:space="0" w:color="auto"/>
                            <w:left w:val="none" w:sz="0" w:space="0" w:color="auto"/>
                            <w:bottom w:val="none" w:sz="0" w:space="0" w:color="auto"/>
                            <w:right w:val="none" w:sz="0" w:space="0" w:color="auto"/>
                          </w:divBdr>
                        </w:div>
                      </w:divsChild>
                    </w:div>
                    <w:div w:id="1585802620">
                      <w:marLeft w:val="0"/>
                      <w:marRight w:val="0"/>
                      <w:marTop w:val="0"/>
                      <w:marBottom w:val="150"/>
                      <w:divBdr>
                        <w:top w:val="none" w:sz="0" w:space="0" w:color="auto"/>
                        <w:left w:val="none" w:sz="0" w:space="0" w:color="auto"/>
                        <w:bottom w:val="single" w:sz="6" w:space="0" w:color="BFBFBF"/>
                        <w:right w:val="none" w:sz="0" w:space="0" w:color="auto"/>
                      </w:divBdr>
                      <w:divsChild>
                        <w:div w:id="470096633">
                          <w:marLeft w:val="0"/>
                          <w:marRight w:val="0"/>
                          <w:marTop w:val="150"/>
                          <w:marBottom w:val="150"/>
                          <w:divBdr>
                            <w:top w:val="none" w:sz="0" w:space="0" w:color="auto"/>
                            <w:left w:val="none" w:sz="0" w:space="0" w:color="auto"/>
                            <w:bottom w:val="none" w:sz="0" w:space="0" w:color="auto"/>
                            <w:right w:val="none" w:sz="0" w:space="0" w:color="auto"/>
                          </w:divBdr>
                        </w:div>
                        <w:div w:id="72267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655023">
      <w:bodyDiv w:val="1"/>
      <w:marLeft w:val="0"/>
      <w:marRight w:val="0"/>
      <w:marTop w:val="0"/>
      <w:marBottom w:val="0"/>
      <w:divBdr>
        <w:top w:val="none" w:sz="0" w:space="0" w:color="auto"/>
        <w:left w:val="none" w:sz="0" w:space="0" w:color="auto"/>
        <w:bottom w:val="none" w:sz="0" w:space="0" w:color="auto"/>
        <w:right w:val="none" w:sz="0" w:space="0" w:color="auto"/>
      </w:divBdr>
      <w:divsChild>
        <w:div w:id="741945507">
          <w:marLeft w:val="0"/>
          <w:marRight w:val="0"/>
          <w:marTop w:val="0"/>
          <w:marBottom w:val="0"/>
          <w:divBdr>
            <w:top w:val="none" w:sz="0" w:space="0" w:color="auto"/>
            <w:left w:val="none" w:sz="0" w:space="0" w:color="auto"/>
            <w:bottom w:val="none" w:sz="0" w:space="0" w:color="auto"/>
            <w:right w:val="none" w:sz="0" w:space="0" w:color="auto"/>
          </w:divBdr>
          <w:divsChild>
            <w:div w:id="608050075">
              <w:marLeft w:val="0"/>
              <w:marRight w:val="0"/>
              <w:marTop w:val="0"/>
              <w:marBottom w:val="0"/>
              <w:divBdr>
                <w:top w:val="none" w:sz="0" w:space="0" w:color="auto"/>
                <w:left w:val="none" w:sz="0" w:space="0" w:color="auto"/>
                <w:bottom w:val="none" w:sz="0" w:space="0" w:color="auto"/>
                <w:right w:val="none" w:sz="0" w:space="0" w:color="auto"/>
              </w:divBdr>
              <w:divsChild>
                <w:div w:id="1788086450">
                  <w:marLeft w:val="0"/>
                  <w:marRight w:val="0"/>
                  <w:marTop w:val="0"/>
                  <w:marBottom w:val="0"/>
                  <w:divBdr>
                    <w:top w:val="none" w:sz="0" w:space="0" w:color="auto"/>
                    <w:left w:val="none" w:sz="0" w:space="0" w:color="auto"/>
                    <w:bottom w:val="none" w:sz="0" w:space="0" w:color="auto"/>
                    <w:right w:val="none" w:sz="0" w:space="0" w:color="auto"/>
                  </w:divBdr>
                  <w:divsChild>
                    <w:div w:id="35352056">
                      <w:marLeft w:val="0"/>
                      <w:marRight w:val="0"/>
                      <w:marTop w:val="0"/>
                      <w:marBottom w:val="0"/>
                      <w:divBdr>
                        <w:top w:val="none" w:sz="0" w:space="0" w:color="auto"/>
                        <w:left w:val="none" w:sz="0" w:space="0" w:color="auto"/>
                        <w:bottom w:val="none" w:sz="0" w:space="0" w:color="auto"/>
                        <w:right w:val="none" w:sz="0" w:space="0" w:color="auto"/>
                      </w:divBdr>
                      <w:divsChild>
                        <w:div w:id="1206262045">
                          <w:marLeft w:val="0"/>
                          <w:marRight w:val="0"/>
                          <w:marTop w:val="0"/>
                          <w:marBottom w:val="0"/>
                          <w:divBdr>
                            <w:top w:val="none" w:sz="0" w:space="0" w:color="auto"/>
                            <w:left w:val="none" w:sz="0" w:space="0" w:color="auto"/>
                            <w:bottom w:val="none" w:sz="0" w:space="0" w:color="auto"/>
                            <w:right w:val="none" w:sz="0" w:space="0" w:color="auto"/>
                          </w:divBdr>
                          <w:divsChild>
                            <w:div w:id="654728741">
                              <w:marLeft w:val="0"/>
                              <w:marRight w:val="0"/>
                              <w:marTop w:val="0"/>
                              <w:marBottom w:val="0"/>
                              <w:divBdr>
                                <w:top w:val="none" w:sz="0" w:space="0" w:color="auto"/>
                                <w:left w:val="none" w:sz="0" w:space="0" w:color="auto"/>
                                <w:bottom w:val="none" w:sz="0" w:space="0" w:color="auto"/>
                                <w:right w:val="none" w:sz="0" w:space="0" w:color="auto"/>
                              </w:divBdr>
                              <w:divsChild>
                                <w:div w:id="508064700">
                                  <w:marLeft w:val="0"/>
                                  <w:marRight w:val="0"/>
                                  <w:marTop w:val="0"/>
                                  <w:marBottom w:val="0"/>
                                  <w:divBdr>
                                    <w:top w:val="none" w:sz="0" w:space="0" w:color="auto"/>
                                    <w:left w:val="none" w:sz="0" w:space="0" w:color="auto"/>
                                    <w:bottom w:val="none" w:sz="0" w:space="0" w:color="auto"/>
                                    <w:right w:val="none" w:sz="0" w:space="0" w:color="auto"/>
                                  </w:divBdr>
                                  <w:divsChild>
                                    <w:div w:id="999314625">
                                      <w:marLeft w:val="0"/>
                                      <w:marRight w:val="0"/>
                                      <w:marTop w:val="0"/>
                                      <w:marBottom w:val="0"/>
                                      <w:divBdr>
                                        <w:top w:val="none" w:sz="0" w:space="0" w:color="auto"/>
                                        <w:left w:val="none" w:sz="0" w:space="0" w:color="auto"/>
                                        <w:bottom w:val="none" w:sz="0" w:space="0" w:color="auto"/>
                                        <w:right w:val="none" w:sz="0" w:space="0" w:color="auto"/>
                                      </w:divBdr>
                                      <w:divsChild>
                                        <w:div w:id="19667207">
                                          <w:marLeft w:val="0"/>
                                          <w:marRight w:val="0"/>
                                          <w:marTop w:val="0"/>
                                          <w:marBottom w:val="0"/>
                                          <w:divBdr>
                                            <w:top w:val="none" w:sz="0" w:space="0" w:color="auto"/>
                                            <w:left w:val="none" w:sz="0" w:space="0" w:color="auto"/>
                                            <w:bottom w:val="none" w:sz="0" w:space="0" w:color="auto"/>
                                            <w:right w:val="none" w:sz="0" w:space="0" w:color="auto"/>
                                          </w:divBdr>
                                          <w:divsChild>
                                            <w:div w:id="802692058">
                                              <w:marLeft w:val="0"/>
                                              <w:marRight w:val="0"/>
                                              <w:marTop w:val="0"/>
                                              <w:marBottom w:val="0"/>
                                              <w:divBdr>
                                                <w:top w:val="single" w:sz="12" w:space="2" w:color="FFFFCC"/>
                                                <w:left w:val="single" w:sz="12" w:space="2" w:color="FFFFCC"/>
                                                <w:bottom w:val="single" w:sz="12" w:space="2" w:color="FFFFCC"/>
                                                <w:right w:val="single" w:sz="12" w:space="0" w:color="FFFFCC"/>
                                              </w:divBdr>
                                              <w:divsChild>
                                                <w:div w:id="660695462">
                                                  <w:marLeft w:val="0"/>
                                                  <w:marRight w:val="0"/>
                                                  <w:marTop w:val="0"/>
                                                  <w:marBottom w:val="0"/>
                                                  <w:divBdr>
                                                    <w:top w:val="none" w:sz="0" w:space="0" w:color="auto"/>
                                                    <w:left w:val="none" w:sz="0" w:space="0" w:color="auto"/>
                                                    <w:bottom w:val="none" w:sz="0" w:space="0" w:color="auto"/>
                                                    <w:right w:val="none" w:sz="0" w:space="0" w:color="auto"/>
                                                  </w:divBdr>
                                                  <w:divsChild>
                                                    <w:div w:id="748887400">
                                                      <w:marLeft w:val="0"/>
                                                      <w:marRight w:val="0"/>
                                                      <w:marTop w:val="0"/>
                                                      <w:marBottom w:val="0"/>
                                                      <w:divBdr>
                                                        <w:top w:val="none" w:sz="0" w:space="0" w:color="auto"/>
                                                        <w:left w:val="none" w:sz="0" w:space="0" w:color="auto"/>
                                                        <w:bottom w:val="none" w:sz="0" w:space="0" w:color="auto"/>
                                                        <w:right w:val="none" w:sz="0" w:space="0" w:color="auto"/>
                                                      </w:divBdr>
                                                      <w:divsChild>
                                                        <w:div w:id="842817584">
                                                          <w:marLeft w:val="0"/>
                                                          <w:marRight w:val="0"/>
                                                          <w:marTop w:val="0"/>
                                                          <w:marBottom w:val="0"/>
                                                          <w:divBdr>
                                                            <w:top w:val="none" w:sz="0" w:space="0" w:color="auto"/>
                                                            <w:left w:val="none" w:sz="0" w:space="0" w:color="auto"/>
                                                            <w:bottom w:val="none" w:sz="0" w:space="0" w:color="auto"/>
                                                            <w:right w:val="none" w:sz="0" w:space="0" w:color="auto"/>
                                                          </w:divBdr>
                                                          <w:divsChild>
                                                            <w:div w:id="86273924">
                                                              <w:marLeft w:val="0"/>
                                                              <w:marRight w:val="0"/>
                                                              <w:marTop w:val="0"/>
                                                              <w:marBottom w:val="0"/>
                                                              <w:divBdr>
                                                                <w:top w:val="none" w:sz="0" w:space="0" w:color="auto"/>
                                                                <w:left w:val="none" w:sz="0" w:space="0" w:color="auto"/>
                                                                <w:bottom w:val="none" w:sz="0" w:space="0" w:color="auto"/>
                                                                <w:right w:val="none" w:sz="0" w:space="0" w:color="auto"/>
                                                              </w:divBdr>
                                                              <w:divsChild>
                                                                <w:div w:id="1479376775">
                                                                  <w:marLeft w:val="0"/>
                                                                  <w:marRight w:val="0"/>
                                                                  <w:marTop w:val="0"/>
                                                                  <w:marBottom w:val="0"/>
                                                                  <w:divBdr>
                                                                    <w:top w:val="none" w:sz="0" w:space="0" w:color="auto"/>
                                                                    <w:left w:val="none" w:sz="0" w:space="0" w:color="auto"/>
                                                                    <w:bottom w:val="none" w:sz="0" w:space="0" w:color="auto"/>
                                                                    <w:right w:val="none" w:sz="0" w:space="0" w:color="auto"/>
                                                                  </w:divBdr>
                                                                  <w:divsChild>
                                                                    <w:div w:id="1144547297">
                                                                      <w:marLeft w:val="0"/>
                                                                      <w:marRight w:val="0"/>
                                                                      <w:marTop w:val="0"/>
                                                                      <w:marBottom w:val="0"/>
                                                                      <w:divBdr>
                                                                        <w:top w:val="none" w:sz="0" w:space="0" w:color="auto"/>
                                                                        <w:left w:val="none" w:sz="0" w:space="0" w:color="auto"/>
                                                                        <w:bottom w:val="none" w:sz="0" w:space="0" w:color="auto"/>
                                                                        <w:right w:val="none" w:sz="0" w:space="0" w:color="auto"/>
                                                                      </w:divBdr>
                                                                      <w:divsChild>
                                                                        <w:div w:id="412359367">
                                                                          <w:marLeft w:val="0"/>
                                                                          <w:marRight w:val="0"/>
                                                                          <w:marTop w:val="0"/>
                                                                          <w:marBottom w:val="0"/>
                                                                          <w:divBdr>
                                                                            <w:top w:val="none" w:sz="0" w:space="0" w:color="auto"/>
                                                                            <w:left w:val="none" w:sz="0" w:space="0" w:color="auto"/>
                                                                            <w:bottom w:val="none" w:sz="0" w:space="0" w:color="auto"/>
                                                                            <w:right w:val="none" w:sz="0" w:space="0" w:color="auto"/>
                                                                          </w:divBdr>
                                                                          <w:divsChild>
                                                                            <w:div w:id="10880580">
                                                                              <w:marLeft w:val="0"/>
                                                                              <w:marRight w:val="0"/>
                                                                              <w:marTop w:val="0"/>
                                                                              <w:marBottom w:val="0"/>
                                                                              <w:divBdr>
                                                                                <w:top w:val="none" w:sz="0" w:space="0" w:color="auto"/>
                                                                                <w:left w:val="none" w:sz="0" w:space="0" w:color="auto"/>
                                                                                <w:bottom w:val="none" w:sz="0" w:space="0" w:color="auto"/>
                                                                                <w:right w:val="none" w:sz="0" w:space="0" w:color="auto"/>
                                                                              </w:divBdr>
                                                                              <w:divsChild>
                                                                                <w:div w:id="1983804734">
                                                                                  <w:marLeft w:val="0"/>
                                                                                  <w:marRight w:val="0"/>
                                                                                  <w:marTop w:val="0"/>
                                                                                  <w:marBottom w:val="0"/>
                                                                                  <w:divBdr>
                                                                                    <w:top w:val="none" w:sz="0" w:space="0" w:color="auto"/>
                                                                                    <w:left w:val="none" w:sz="0" w:space="0" w:color="auto"/>
                                                                                    <w:bottom w:val="none" w:sz="0" w:space="0" w:color="auto"/>
                                                                                    <w:right w:val="none" w:sz="0" w:space="0" w:color="auto"/>
                                                                                  </w:divBdr>
                                                                                  <w:divsChild>
                                                                                    <w:div w:id="1178933446">
                                                                                      <w:marLeft w:val="0"/>
                                                                                      <w:marRight w:val="15"/>
                                                                                      <w:marTop w:val="180"/>
                                                                                      <w:marBottom w:val="135"/>
                                                                                      <w:divBdr>
                                                                                        <w:top w:val="none" w:sz="0" w:space="0" w:color="auto"/>
                                                                                        <w:left w:val="none" w:sz="0" w:space="0" w:color="auto"/>
                                                                                        <w:bottom w:val="none" w:sz="0" w:space="0" w:color="auto"/>
                                                                                        <w:right w:val="none" w:sz="0" w:space="0" w:color="auto"/>
                                                                                      </w:divBdr>
                                                                                      <w:divsChild>
                                                                                        <w:div w:id="233593417">
                                                                                          <w:marLeft w:val="0"/>
                                                                                          <w:marRight w:val="0"/>
                                                                                          <w:marTop w:val="0"/>
                                                                                          <w:marBottom w:val="0"/>
                                                                                          <w:divBdr>
                                                                                            <w:top w:val="none" w:sz="0" w:space="0" w:color="auto"/>
                                                                                            <w:left w:val="none" w:sz="0" w:space="0" w:color="auto"/>
                                                                                            <w:bottom w:val="none" w:sz="0" w:space="0" w:color="auto"/>
                                                                                            <w:right w:val="none" w:sz="0" w:space="0" w:color="auto"/>
                                                                                          </w:divBdr>
                                                                                        </w:div>
                                                                                        <w:div w:id="1004943451">
                                                                                          <w:marLeft w:val="0"/>
                                                                                          <w:marRight w:val="195"/>
                                                                                          <w:marTop w:val="0"/>
                                                                                          <w:marBottom w:val="0"/>
                                                                                          <w:divBdr>
                                                                                            <w:top w:val="none" w:sz="0" w:space="0" w:color="auto"/>
                                                                                            <w:left w:val="none" w:sz="0" w:space="0" w:color="auto"/>
                                                                                            <w:bottom w:val="none" w:sz="0" w:space="0" w:color="auto"/>
                                                                                            <w:right w:val="none" w:sz="0" w:space="0" w:color="auto"/>
                                                                                          </w:divBdr>
                                                                                          <w:divsChild>
                                                                                            <w:div w:id="24473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130484">
                                                                              <w:marLeft w:val="0"/>
                                                                              <w:marRight w:val="0"/>
                                                                              <w:marTop w:val="0"/>
                                                                              <w:marBottom w:val="0"/>
                                                                              <w:divBdr>
                                                                                <w:top w:val="none" w:sz="0" w:space="0" w:color="auto"/>
                                                                                <w:left w:val="none" w:sz="0" w:space="0" w:color="auto"/>
                                                                                <w:bottom w:val="none" w:sz="0" w:space="0" w:color="auto"/>
                                                                                <w:right w:val="none" w:sz="0" w:space="0" w:color="auto"/>
                                                                              </w:divBdr>
                                                                              <w:divsChild>
                                                                                <w:div w:id="923034498">
                                                                                  <w:marLeft w:val="0"/>
                                                                                  <w:marRight w:val="0"/>
                                                                                  <w:marTop w:val="0"/>
                                                                                  <w:marBottom w:val="0"/>
                                                                                  <w:divBdr>
                                                                                    <w:top w:val="none" w:sz="0" w:space="0" w:color="auto"/>
                                                                                    <w:left w:val="none" w:sz="0" w:space="0" w:color="auto"/>
                                                                                    <w:bottom w:val="none" w:sz="0" w:space="0" w:color="auto"/>
                                                                                    <w:right w:val="none" w:sz="0" w:space="0" w:color="auto"/>
                                                                                  </w:divBdr>
                                                                                  <w:divsChild>
                                                                                    <w:div w:id="518472383">
                                                                                      <w:marLeft w:val="0"/>
                                                                                      <w:marRight w:val="0"/>
                                                                                      <w:marTop w:val="0"/>
                                                                                      <w:marBottom w:val="0"/>
                                                                                      <w:divBdr>
                                                                                        <w:top w:val="none" w:sz="0" w:space="0" w:color="auto"/>
                                                                                        <w:left w:val="none" w:sz="0" w:space="0" w:color="auto"/>
                                                                                        <w:bottom w:val="none" w:sz="0" w:space="0" w:color="auto"/>
                                                                                        <w:right w:val="none" w:sz="0" w:space="0" w:color="auto"/>
                                                                                      </w:divBdr>
                                                                                      <w:divsChild>
                                                                                        <w:div w:id="920338140">
                                                                                          <w:marLeft w:val="0"/>
                                                                                          <w:marRight w:val="0"/>
                                                                                          <w:marTop w:val="0"/>
                                                                                          <w:marBottom w:val="0"/>
                                                                                          <w:divBdr>
                                                                                            <w:top w:val="none" w:sz="0" w:space="0" w:color="auto"/>
                                                                                            <w:left w:val="none" w:sz="0" w:space="0" w:color="auto"/>
                                                                                            <w:bottom w:val="none" w:sz="0" w:space="0" w:color="auto"/>
                                                                                            <w:right w:val="none" w:sz="0" w:space="0" w:color="auto"/>
                                                                                          </w:divBdr>
                                                                                          <w:divsChild>
                                                                                            <w:div w:id="818693693">
                                                                                              <w:marLeft w:val="0"/>
                                                                                              <w:marRight w:val="120"/>
                                                                                              <w:marTop w:val="0"/>
                                                                                              <w:marBottom w:val="150"/>
                                                                                              <w:divBdr>
                                                                                                <w:top w:val="single" w:sz="2" w:space="0" w:color="EFEFEF"/>
                                                                                                <w:left w:val="single" w:sz="6" w:space="0" w:color="EFEFEF"/>
                                                                                                <w:bottom w:val="single" w:sz="6" w:space="0" w:color="E2E2E2"/>
                                                                                                <w:right w:val="single" w:sz="6" w:space="0" w:color="EFEFEF"/>
                                                                                              </w:divBdr>
                                                                                              <w:divsChild>
                                                                                                <w:div w:id="40910640">
                                                                                                  <w:marLeft w:val="0"/>
                                                                                                  <w:marRight w:val="0"/>
                                                                                                  <w:marTop w:val="0"/>
                                                                                                  <w:marBottom w:val="0"/>
                                                                                                  <w:divBdr>
                                                                                                    <w:top w:val="none" w:sz="0" w:space="0" w:color="auto"/>
                                                                                                    <w:left w:val="none" w:sz="0" w:space="0" w:color="auto"/>
                                                                                                    <w:bottom w:val="none" w:sz="0" w:space="0" w:color="auto"/>
                                                                                                    <w:right w:val="none" w:sz="0" w:space="0" w:color="auto"/>
                                                                                                  </w:divBdr>
                                                                                                  <w:divsChild>
                                                                                                    <w:div w:id="2116944669">
                                                                                                      <w:marLeft w:val="0"/>
                                                                                                      <w:marRight w:val="0"/>
                                                                                                      <w:marTop w:val="0"/>
                                                                                                      <w:marBottom w:val="0"/>
                                                                                                      <w:divBdr>
                                                                                                        <w:top w:val="none" w:sz="0" w:space="0" w:color="auto"/>
                                                                                                        <w:left w:val="none" w:sz="0" w:space="0" w:color="auto"/>
                                                                                                        <w:bottom w:val="none" w:sz="0" w:space="0" w:color="auto"/>
                                                                                                        <w:right w:val="none" w:sz="0" w:space="0" w:color="auto"/>
                                                                                                      </w:divBdr>
                                                                                                      <w:divsChild>
                                                                                                        <w:div w:id="1252007935">
                                                                                                          <w:marLeft w:val="0"/>
                                                                                                          <w:marRight w:val="0"/>
                                                                                                          <w:marTop w:val="0"/>
                                                                                                          <w:marBottom w:val="0"/>
                                                                                                          <w:divBdr>
                                                                                                            <w:top w:val="none" w:sz="0" w:space="0" w:color="auto"/>
                                                                                                            <w:left w:val="none" w:sz="0" w:space="0" w:color="auto"/>
                                                                                                            <w:bottom w:val="none" w:sz="0" w:space="0" w:color="auto"/>
                                                                                                            <w:right w:val="none" w:sz="0" w:space="0" w:color="auto"/>
                                                                                                          </w:divBdr>
                                                                                                          <w:divsChild>
                                                                                                            <w:div w:id="1217006294">
                                                                                                              <w:marLeft w:val="0"/>
                                                                                                              <w:marRight w:val="0"/>
                                                                                                              <w:marTop w:val="0"/>
                                                                                                              <w:marBottom w:val="0"/>
                                                                                                              <w:divBdr>
                                                                                                                <w:top w:val="none" w:sz="0" w:space="0" w:color="auto"/>
                                                                                                                <w:left w:val="none" w:sz="0" w:space="0" w:color="auto"/>
                                                                                                                <w:bottom w:val="none" w:sz="0" w:space="0" w:color="auto"/>
                                                                                                                <w:right w:val="none" w:sz="0" w:space="0" w:color="auto"/>
                                                                                                              </w:divBdr>
                                                                                                              <w:divsChild>
                                                                                                                <w:div w:id="282201097">
                                                                                                                  <w:marLeft w:val="0"/>
                                                                                                                  <w:marRight w:val="0"/>
                                                                                                                  <w:marTop w:val="0"/>
                                                                                                                  <w:marBottom w:val="0"/>
                                                                                                                  <w:divBdr>
                                                                                                                    <w:top w:val="single" w:sz="2" w:space="4" w:color="D8D8D8"/>
                                                                                                                    <w:left w:val="single" w:sz="2" w:space="0" w:color="D8D8D8"/>
                                                                                                                    <w:bottom w:val="single" w:sz="2" w:space="4" w:color="D8D8D8"/>
                                                                                                                    <w:right w:val="single" w:sz="2" w:space="0" w:color="D8D8D8"/>
                                                                                                                  </w:divBdr>
                                                                                                                  <w:divsChild>
                                                                                                                    <w:div w:id="396780925">
                                                                                                                      <w:marLeft w:val="225"/>
                                                                                                                      <w:marRight w:val="225"/>
                                                                                                                      <w:marTop w:val="75"/>
                                                                                                                      <w:marBottom w:val="75"/>
                                                                                                                      <w:divBdr>
                                                                                                                        <w:top w:val="none" w:sz="0" w:space="0" w:color="auto"/>
                                                                                                                        <w:left w:val="none" w:sz="0" w:space="0" w:color="auto"/>
                                                                                                                        <w:bottom w:val="none" w:sz="0" w:space="0" w:color="auto"/>
                                                                                                                        <w:right w:val="none" w:sz="0" w:space="0" w:color="auto"/>
                                                                                                                      </w:divBdr>
                                                                                                                      <w:divsChild>
                                                                                                                        <w:div w:id="313485063">
                                                                                                                          <w:marLeft w:val="0"/>
                                                                                                                          <w:marRight w:val="0"/>
                                                                                                                          <w:marTop w:val="0"/>
                                                                                                                          <w:marBottom w:val="0"/>
                                                                                                                          <w:divBdr>
                                                                                                                            <w:top w:val="single" w:sz="6" w:space="0" w:color="auto"/>
                                                                                                                            <w:left w:val="single" w:sz="6" w:space="0" w:color="auto"/>
                                                                                                                            <w:bottom w:val="single" w:sz="6" w:space="0" w:color="auto"/>
                                                                                                                            <w:right w:val="single" w:sz="6" w:space="0" w:color="auto"/>
                                                                                                                          </w:divBdr>
                                                                                                                        </w:div>
                                                                                                                      </w:divsChild>
                                                                                                                    </w:div>
                                                                                                                    <w:div w:id="1694766242">
                                                                                                                      <w:marLeft w:val="0"/>
                                                                                                                      <w:marRight w:val="0"/>
                                                                                                                      <w:marTop w:val="0"/>
                                                                                                                      <w:marBottom w:val="0"/>
                                                                                                                      <w:divBdr>
                                                                                                                        <w:top w:val="none" w:sz="0" w:space="0" w:color="auto"/>
                                                                                                                        <w:left w:val="none" w:sz="0" w:space="0" w:color="auto"/>
                                                                                                                        <w:bottom w:val="none" w:sz="0" w:space="0" w:color="auto"/>
                                                                                                                        <w:right w:val="none" w:sz="0" w:space="0" w:color="auto"/>
                                                                                                                      </w:divBdr>
                                                                                                                      <w:divsChild>
                                                                                                                        <w:div w:id="719744286">
                                                                                                                          <w:marLeft w:val="0"/>
                                                                                                                          <w:marRight w:val="0"/>
                                                                                                                          <w:marTop w:val="0"/>
                                                                                                                          <w:marBottom w:val="0"/>
                                                                                                                          <w:divBdr>
                                                                                                                            <w:top w:val="none" w:sz="0" w:space="0" w:color="auto"/>
                                                                                                                            <w:left w:val="none" w:sz="0" w:space="0" w:color="auto"/>
                                                                                                                            <w:bottom w:val="none" w:sz="0" w:space="0" w:color="auto"/>
                                                                                                                            <w:right w:val="none" w:sz="0" w:space="0" w:color="auto"/>
                                                                                                                          </w:divBdr>
                                                                                                                          <w:divsChild>
                                                                                                                            <w:div w:id="1512374573">
                                                                                                                              <w:marLeft w:val="0"/>
                                                                                                                              <w:marRight w:val="0"/>
                                                                                                                              <w:marTop w:val="0"/>
                                                                                                                              <w:marBottom w:val="0"/>
                                                                                                                              <w:divBdr>
                                                                                                                                <w:top w:val="none" w:sz="0" w:space="0" w:color="auto"/>
                                                                                                                                <w:left w:val="none" w:sz="0" w:space="0" w:color="auto"/>
                                                                                                                                <w:bottom w:val="none" w:sz="0" w:space="0" w:color="auto"/>
                                                                                                                                <w:right w:val="none" w:sz="0" w:space="0" w:color="auto"/>
                                                                                                                              </w:divBdr>
                                                                                                                            </w:div>
                                                                                                                          </w:divsChild>
                                                                                                                        </w:div>
                                                                                                                        <w:div w:id="993264041">
                                                                                                                          <w:marLeft w:val="0"/>
                                                                                                                          <w:marRight w:val="240"/>
                                                                                                                          <w:marTop w:val="0"/>
                                                                                                                          <w:marBottom w:val="0"/>
                                                                                                                          <w:divBdr>
                                                                                                                            <w:top w:val="none" w:sz="0" w:space="0" w:color="auto"/>
                                                                                                                            <w:left w:val="none" w:sz="0" w:space="0" w:color="auto"/>
                                                                                                                            <w:bottom w:val="none" w:sz="0" w:space="0" w:color="auto"/>
                                                                                                                            <w:right w:val="none" w:sz="0" w:space="0" w:color="auto"/>
                                                                                                                          </w:divBdr>
                                                                                                                        </w:div>
                                                                                                                        <w:div w:id="1247154063">
                                                                                                                          <w:marLeft w:val="75"/>
                                                                                                                          <w:marRight w:val="0"/>
                                                                                                                          <w:marTop w:val="0"/>
                                                                                                                          <w:marBottom w:val="0"/>
                                                                                                                          <w:divBdr>
                                                                                                                            <w:top w:val="none" w:sz="0" w:space="0" w:color="auto"/>
                                                                                                                            <w:left w:val="none" w:sz="0" w:space="0" w:color="auto"/>
                                                                                                                            <w:bottom w:val="single" w:sz="6" w:space="6" w:color="CFCFCF"/>
                                                                                                                            <w:right w:val="none" w:sz="0" w:space="0" w:color="auto"/>
                                                                                                                          </w:divBdr>
                                                                                                                        </w:div>
                                                                                                                        <w:div w:id="1272472743">
                                                                                                                          <w:marLeft w:val="0"/>
                                                                                                                          <w:marRight w:val="240"/>
                                                                                                                          <w:marTop w:val="0"/>
                                                                                                                          <w:marBottom w:val="0"/>
                                                                                                                          <w:divBdr>
                                                                                                                            <w:top w:val="none" w:sz="0" w:space="0" w:color="auto"/>
                                                                                                                            <w:left w:val="none" w:sz="0" w:space="0" w:color="auto"/>
                                                                                                                            <w:bottom w:val="none" w:sz="0" w:space="0" w:color="auto"/>
                                                                                                                            <w:right w:val="none" w:sz="0" w:space="0" w:color="auto"/>
                                                                                                                          </w:divBdr>
                                                                                                                        </w:div>
                                                                                                                        <w:div w:id="19432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0969">
                                                                                                                  <w:marLeft w:val="0"/>
                                                                                                                  <w:marRight w:val="0"/>
                                                                                                                  <w:marTop w:val="0"/>
                                                                                                                  <w:marBottom w:val="0"/>
                                                                                                                  <w:divBdr>
                                                                                                                    <w:top w:val="single" w:sz="6" w:space="0" w:color="CFCFCF"/>
                                                                                                                    <w:left w:val="single" w:sz="6" w:space="3" w:color="CFCFCF"/>
                                                                                                                    <w:bottom w:val="single" w:sz="6" w:space="0" w:color="CFCFCF"/>
                                                                                                                    <w:right w:val="single" w:sz="6" w:space="3" w:color="CFCFCF"/>
                                                                                                                  </w:divBdr>
                                                                                                                  <w:divsChild>
                                                                                                                    <w:div w:id="146580706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br.rbth.com/ciencia/2015/01/28/sem_ajuda_dos_eua_kremlin_assume_seguranca_de_instalacoes_nucleares_n_29217.html" TargetMode="External"/><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hyperlink" Target="http://br.rbth.com/author/Aleks%C3%AAi+Lossan" TargetMode="External"/><Relationship Id="rId17" Type="http://schemas.openxmlformats.org/officeDocument/2006/relationships/hyperlink" Target="http://br.rbth.com/economia/2015/01/27/sandp_rebaixa_rating_soberano_da_russia_para_bb_29211.html" TargetMode="External"/><Relationship Id="rId18" Type="http://schemas.openxmlformats.org/officeDocument/2006/relationships/image" Target="media/image6.jpeg"/><Relationship Id="rId19" Type="http://schemas.openxmlformats.org/officeDocument/2006/relationships/hyperlink" Target="http://br.rbth.com/economia/2015/01/27/sandp_rebaixa_rating_soberano_da_russia_para_bb_29211.html" TargetMode="External"/><Relationship Id="rId63" Type="http://schemas.openxmlformats.org/officeDocument/2006/relationships/image" Target="media/image32.jpeg"/><Relationship Id="rId64" Type="http://schemas.openxmlformats.org/officeDocument/2006/relationships/image" Target="media/image33.jpeg"/><Relationship Id="rId65" Type="http://schemas.openxmlformats.org/officeDocument/2006/relationships/hyperlink" Target="http://www.portugues.rfi.fr/auteur/rfi" TargetMode="External"/><Relationship Id="rId66" Type="http://schemas.openxmlformats.org/officeDocument/2006/relationships/image" Target="media/image34.png"/><Relationship Id="rId67" Type="http://schemas.openxmlformats.org/officeDocument/2006/relationships/hyperlink" Target="http://www.portugues.rfi.fr/auteur/rfi" TargetMode="External"/><Relationship Id="rId68" Type="http://schemas.openxmlformats.org/officeDocument/2006/relationships/image" Target="media/image35.jpeg"/><Relationship Id="rId69" Type="http://schemas.openxmlformats.org/officeDocument/2006/relationships/hyperlink" Target="http://www.portugues.rfi.fr/auteur/adriana-moyses" TargetMode="External"/><Relationship Id="rId50" Type="http://schemas.openxmlformats.org/officeDocument/2006/relationships/image" Target="media/image20.png"/><Relationship Id="rId51" Type="http://schemas.openxmlformats.org/officeDocument/2006/relationships/image" Target="media/image21.jpeg"/><Relationship Id="rId52" Type="http://schemas.openxmlformats.org/officeDocument/2006/relationships/image" Target="media/image22.jpeg"/><Relationship Id="rId53" Type="http://schemas.openxmlformats.org/officeDocument/2006/relationships/hyperlink" Target="http://www.portugues.rfi.fr/auteur/elcio-ramalho" TargetMode="External"/><Relationship Id="rId54" Type="http://schemas.openxmlformats.org/officeDocument/2006/relationships/image" Target="media/image23.png"/><Relationship Id="rId55" Type="http://schemas.openxmlformats.org/officeDocument/2006/relationships/image" Target="media/image24.png"/><Relationship Id="rId56" Type="http://schemas.openxmlformats.org/officeDocument/2006/relationships/image" Target="media/image25.png"/><Relationship Id="rId57" Type="http://schemas.openxmlformats.org/officeDocument/2006/relationships/image" Target="media/image26.png"/><Relationship Id="rId58" Type="http://schemas.openxmlformats.org/officeDocument/2006/relationships/image" Target="media/image27.png"/><Relationship Id="rId59" Type="http://schemas.openxmlformats.org/officeDocument/2006/relationships/image" Target="media/image28.jpeg"/><Relationship Id="rId40" Type="http://schemas.openxmlformats.org/officeDocument/2006/relationships/image" Target="media/image15.png"/><Relationship Id="rId41" Type="http://schemas.openxmlformats.org/officeDocument/2006/relationships/image" Target="media/image16.jpeg"/><Relationship Id="rId42" Type="http://schemas.openxmlformats.org/officeDocument/2006/relationships/hyperlink" Target="http://br.rbth.com/internacional/2015/01/21/lavrov_rebate_criticas_feitas_por_obama_em_discurso_do_estado_d_29143.html" TargetMode="External"/><Relationship Id="rId43" Type="http://schemas.openxmlformats.org/officeDocument/2006/relationships/hyperlink" Target="http://br.rbth.com/author/Igor+Rozin" TargetMode="External"/><Relationship Id="rId44" Type="http://schemas.openxmlformats.org/officeDocument/2006/relationships/image" Target="media/image17.png"/><Relationship Id="rId45" Type="http://schemas.openxmlformats.org/officeDocument/2006/relationships/image" Target="media/image18.jpeg"/><Relationship Id="rId46" Type="http://schemas.openxmlformats.org/officeDocument/2006/relationships/hyperlink" Target="http://br.rbth.com/politica/2015/01/28/pais_exportou_mais_de_us_15_bi_em_armamentos_em_2014_29221.html" TargetMode="External"/><Relationship Id="rId47" Type="http://schemas.openxmlformats.org/officeDocument/2006/relationships/hyperlink" Target="http://br.rbth.com/politica/2015/01/14/nova_doutrina_militar_defende_exercito_mais_incisivo_e_integrado_29061.html" TargetMode="External"/><Relationship Id="rId48" Type="http://schemas.openxmlformats.org/officeDocument/2006/relationships/image" Target="media/image19.jpeg"/><Relationship Id="rId49" Type="http://schemas.openxmlformats.org/officeDocument/2006/relationships/hyperlink" Target="http://br.rbth.com/politica/2015/01/14/nova_doutrina_militar_defende_exercito_mais_incisivo_e_integrado_29061.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br.rbth.com/author/Aleks%C3%AAi+Timofeitchev" TargetMode="External"/><Relationship Id="rId9" Type="http://schemas.openxmlformats.org/officeDocument/2006/relationships/image" Target="media/image1.png"/><Relationship Id="rId30" Type="http://schemas.openxmlformats.org/officeDocument/2006/relationships/hyperlink" Target="http://br.rbth.com/economia/2015/01/22/governo_anuncia_medidas_para_salvar_os_bancos_29159.html" TargetMode="External"/><Relationship Id="rId31" Type="http://schemas.openxmlformats.org/officeDocument/2006/relationships/hyperlink" Target="https://www.facebook.com/GazetaRussa" TargetMode="External"/><Relationship Id="rId32" Type="http://schemas.openxmlformats.org/officeDocument/2006/relationships/hyperlink" Target="http://br.rbth.com/author/Anna+Kutchma" TargetMode="External"/><Relationship Id="rId33" Type="http://schemas.openxmlformats.org/officeDocument/2006/relationships/image" Target="media/image12.png"/><Relationship Id="rId34" Type="http://schemas.openxmlformats.org/officeDocument/2006/relationships/hyperlink" Target="http://br.rbth.com/author/Ekaterina+Sinelschikova" TargetMode="External"/><Relationship Id="rId35" Type="http://schemas.openxmlformats.org/officeDocument/2006/relationships/image" Target="media/image13.jpeg"/><Relationship Id="rId36" Type="http://schemas.openxmlformats.org/officeDocument/2006/relationships/hyperlink" Target="http://br.rbth.com/ucrania" TargetMode="External"/><Relationship Id="rId37" Type="http://schemas.openxmlformats.org/officeDocument/2006/relationships/image" Target="media/image14.jpeg"/><Relationship Id="rId38" Type="http://schemas.openxmlformats.org/officeDocument/2006/relationships/hyperlink" Target="http://br.rbth.com/ucrania" TargetMode="External"/><Relationship Id="rId39" Type="http://schemas.openxmlformats.org/officeDocument/2006/relationships/hyperlink" Target="http://br.rbth.com/author/Aleks%C3%AAi+Timofeitchev" TargetMode="External"/><Relationship Id="rId80" Type="http://schemas.openxmlformats.org/officeDocument/2006/relationships/image" Target="media/image46.png"/><Relationship Id="rId81" Type="http://schemas.openxmlformats.org/officeDocument/2006/relationships/image" Target="media/image47.jpeg"/><Relationship Id="rId82" Type="http://schemas.openxmlformats.org/officeDocument/2006/relationships/header" Target="header1.xml"/><Relationship Id="rId83" Type="http://schemas.openxmlformats.org/officeDocument/2006/relationships/fontTable" Target="fontTable.xml"/><Relationship Id="rId84" Type="http://schemas.openxmlformats.org/officeDocument/2006/relationships/theme" Target="theme/theme1.xml"/><Relationship Id="rId70" Type="http://schemas.openxmlformats.org/officeDocument/2006/relationships/image" Target="media/image36.jpeg"/><Relationship Id="rId71" Type="http://schemas.openxmlformats.org/officeDocument/2006/relationships/image" Target="media/image37.jpeg"/><Relationship Id="rId72" Type="http://schemas.openxmlformats.org/officeDocument/2006/relationships/image" Target="media/image38.png"/><Relationship Id="rId20" Type="http://schemas.openxmlformats.org/officeDocument/2006/relationships/hyperlink" Target="http://br.rbth.com/economia/2015/01/27/troca_de_lider_na_arabia_saudita_eleva_precos_do_petroleo_29201.html" TargetMode="External"/><Relationship Id="rId21" Type="http://schemas.openxmlformats.org/officeDocument/2006/relationships/image" Target="media/image7.jpeg"/><Relationship Id="rId22" Type="http://schemas.openxmlformats.org/officeDocument/2006/relationships/hyperlink" Target="http://br.rbth.com/economia/2015/01/27/troca_de_lider_na_arabia_saudita_eleva_precos_do_petroleo_29201.html" TargetMode="External"/><Relationship Id="rId23" Type="http://schemas.openxmlformats.org/officeDocument/2006/relationships/hyperlink" Target="http://br.rbth.com/economia/2015/01/23/governo_corta_verba_de_estadios_para_a_copa_de_2018_29169.html" TargetMode="External"/><Relationship Id="rId24" Type="http://schemas.openxmlformats.org/officeDocument/2006/relationships/hyperlink" Target="http://br.rbth.com/economia/2015/01/22/governo_anuncia_medidas_para_salvar_os_bancos_29159.html" TargetMode="External"/><Relationship Id="rId25" Type="http://schemas.openxmlformats.org/officeDocument/2006/relationships/image" Target="media/image8.jpeg"/><Relationship Id="rId26" Type="http://schemas.openxmlformats.org/officeDocument/2006/relationships/hyperlink" Target="http://br.rbth.com/economia/2015/01/22/governo_anuncia_medidas_para_salvar_os_bancos_29159.html" TargetMode="External"/><Relationship Id="rId27" Type="http://schemas.openxmlformats.org/officeDocument/2006/relationships/image" Target="media/image9.png"/><Relationship Id="rId28" Type="http://schemas.openxmlformats.org/officeDocument/2006/relationships/image" Target="media/image10.jpeg"/><Relationship Id="rId29" Type="http://schemas.openxmlformats.org/officeDocument/2006/relationships/image" Target="media/image11.jpeg"/><Relationship Id="rId73" Type="http://schemas.openxmlformats.org/officeDocument/2006/relationships/image" Target="media/image39.png"/><Relationship Id="rId74" Type="http://schemas.openxmlformats.org/officeDocument/2006/relationships/image" Target="media/image40.jpeg"/><Relationship Id="rId75" Type="http://schemas.openxmlformats.org/officeDocument/2006/relationships/image" Target="media/image41.png"/><Relationship Id="rId76" Type="http://schemas.openxmlformats.org/officeDocument/2006/relationships/image" Target="media/image42.png"/><Relationship Id="rId77" Type="http://schemas.openxmlformats.org/officeDocument/2006/relationships/image" Target="media/image43.png"/><Relationship Id="rId78" Type="http://schemas.openxmlformats.org/officeDocument/2006/relationships/image" Target="media/image44.jpeg"/><Relationship Id="rId79" Type="http://schemas.openxmlformats.org/officeDocument/2006/relationships/image" Target="media/image45.png"/><Relationship Id="rId60" Type="http://schemas.openxmlformats.org/officeDocument/2006/relationships/image" Target="media/image29.jpeg"/><Relationship Id="rId61" Type="http://schemas.openxmlformats.org/officeDocument/2006/relationships/image" Target="media/image30.png"/><Relationship Id="rId62" Type="http://schemas.openxmlformats.org/officeDocument/2006/relationships/image" Target="media/image31.png"/><Relationship Id="rId10" Type="http://schemas.openxmlformats.org/officeDocument/2006/relationships/image" Target="media/image2.jpeg"/><Relationship Id="rId11" Type="http://schemas.openxmlformats.org/officeDocument/2006/relationships/hyperlink" Target="http://br.rbth.com/ciencia/2015/01/28/sem_ajuda_dos_eua_kremlin_assume_seguranca_de_instalacoes_nucleares_n_29217.html" TargetMode="External"/><Relationship Id="rId1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9852</Words>
  <Characters>56160</Characters>
  <Application>Microsoft Macintosh Word</Application>
  <DocSecurity>0</DocSecurity>
  <Lines>468</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65881</CharactersWithSpaces>
  <SharedDoc>false</SharedDoc>
  <HLinks>
    <vt:vector size="240" baseType="variant">
      <vt:variant>
        <vt:i4>5832734</vt:i4>
      </vt:variant>
      <vt:variant>
        <vt:i4>246</vt:i4>
      </vt:variant>
      <vt:variant>
        <vt:i4>0</vt:i4>
      </vt:variant>
      <vt:variant>
        <vt:i4>5</vt:i4>
      </vt:variant>
      <vt:variant>
        <vt:lpwstr>http://www.portugues.rfi.fr/franca/20120329-d</vt:lpwstr>
      </vt:variant>
      <vt:variant>
        <vt:lpwstr/>
      </vt:variant>
      <vt:variant>
        <vt:i4>4390989</vt:i4>
      </vt:variant>
      <vt:variant>
        <vt:i4>240</vt:i4>
      </vt:variant>
      <vt:variant>
        <vt:i4>0</vt:i4>
      </vt:variant>
      <vt:variant>
        <vt:i4>5</vt:i4>
      </vt:variant>
      <vt:variant>
        <vt:lpwstr>http://www.portugues.rfi.fr/franca/20150202-ex-diretor-do-fmi-comeca-ser-julgado-na-franca-por-organizar-rede-de-prostituicao</vt:lpwstr>
      </vt:variant>
      <vt:variant>
        <vt:lpwstr/>
      </vt:variant>
      <vt:variant>
        <vt:i4>2818144</vt:i4>
      </vt:variant>
      <vt:variant>
        <vt:i4>231</vt:i4>
      </vt:variant>
      <vt:variant>
        <vt:i4>0</vt:i4>
      </vt:variant>
      <vt:variant>
        <vt:i4>5</vt:i4>
      </vt:variant>
      <vt:variant>
        <vt:lpwstr>http://www.portugues.rfi.fr/?ns_mchannel=partenariat&amp;ns_source=microsoft&amp;ns_campaign=lien_externe_fixe&amp;ns_linkname=marketing&amp;aef_campaign_ref=msn-bing&amp;aef_campaign_date=2014-09-30</vt:lpwstr>
      </vt:variant>
      <vt:variant>
        <vt:lpwstr/>
      </vt:variant>
      <vt:variant>
        <vt:i4>7471166</vt:i4>
      </vt:variant>
      <vt:variant>
        <vt:i4>219</vt:i4>
      </vt:variant>
      <vt:variant>
        <vt:i4>0</vt:i4>
      </vt:variant>
      <vt:variant>
        <vt:i4>5</vt:i4>
      </vt:variant>
      <vt:variant>
        <vt:lpwstr>http://www.estadao.com.br/</vt:lpwstr>
      </vt:variant>
      <vt:variant>
        <vt:lpwstr/>
      </vt:variant>
      <vt:variant>
        <vt:i4>5767250</vt:i4>
      </vt:variant>
      <vt:variant>
        <vt:i4>201</vt:i4>
      </vt:variant>
      <vt:variant>
        <vt:i4>0</vt:i4>
      </vt:variant>
      <vt:variant>
        <vt:i4>5</vt:i4>
      </vt:variant>
      <vt:variant>
        <vt:lpwstr>http://rfi.my/1Ll57SY</vt:lpwstr>
      </vt:variant>
      <vt:variant>
        <vt:lpwstr/>
      </vt:variant>
      <vt:variant>
        <vt:i4>7405684</vt:i4>
      </vt:variant>
      <vt:variant>
        <vt:i4>195</vt:i4>
      </vt:variant>
      <vt:variant>
        <vt:i4>0</vt:i4>
      </vt:variant>
      <vt:variant>
        <vt:i4>5</vt:i4>
      </vt:variant>
      <vt:variant>
        <vt:lpwstr>http://www.portugues.rfi.fr/auteur/rfi</vt:lpwstr>
      </vt:variant>
      <vt:variant>
        <vt:lpwstr/>
      </vt:variant>
      <vt:variant>
        <vt:i4>4587568</vt:i4>
      </vt:variant>
      <vt:variant>
        <vt:i4>189</vt:i4>
      </vt:variant>
      <vt:variant>
        <vt:i4>0</vt:i4>
      </vt:variant>
      <vt:variant>
        <vt:i4>5</vt:i4>
      </vt:variant>
      <vt:variant>
        <vt:lpwstr>http://www.liberation.fr/economie/2015/01/02/rousseff-peut-elle-ressusciter-le-miracle-bresilien_1173161</vt:lpwstr>
      </vt:variant>
      <vt:variant>
        <vt:lpwstr/>
      </vt:variant>
      <vt:variant>
        <vt:i4>524352</vt:i4>
      </vt:variant>
      <vt:variant>
        <vt:i4>186</vt:i4>
      </vt:variant>
      <vt:variant>
        <vt:i4>0</vt:i4>
      </vt:variant>
      <vt:variant>
        <vt:i4>5</vt:i4>
      </vt:variant>
      <vt:variant>
        <vt:lpwstr>http://www.portugues.rfi.fr/auteur/adriana-moyses</vt:lpwstr>
      </vt:variant>
      <vt:variant>
        <vt:lpwstr/>
      </vt:variant>
      <vt:variant>
        <vt:i4>7405684</vt:i4>
      </vt:variant>
      <vt:variant>
        <vt:i4>180</vt:i4>
      </vt:variant>
      <vt:variant>
        <vt:i4>0</vt:i4>
      </vt:variant>
      <vt:variant>
        <vt:i4>5</vt:i4>
      </vt:variant>
      <vt:variant>
        <vt:lpwstr>http://www.portugues.rfi.fr/auteur/rfi</vt:lpwstr>
      </vt:variant>
      <vt:variant>
        <vt:lpwstr/>
      </vt:variant>
      <vt:variant>
        <vt:i4>1769574</vt:i4>
      </vt:variant>
      <vt:variant>
        <vt:i4>174</vt:i4>
      </vt:variant>
      <vt:variant>
        <vt:i4>0</vt:i4>
      </vt:variant>
      <vt:variant>
        <vt:i4>5</vt:i4>
      </vt:variant>
      <vt:variant>
        <vt:lpwstr>http://www.lesechos.fr/journal20141117/lec2_industrie_et_services/0203940642759-corruption-le-ciel-sobscurcit-pour-petrobras-1064915.php</vt:lpwstr>
      </vt:variant>
      <vt:variant>
        <vt:lpwstr/>
      </vt:variant>
      <vt:variant>
        <vt:i4>7405684</vt:i4>
      </vt:variant>
      <vt:variant>
        <vt:i4>171</vt:i4>
      </vt:variant>
      <vt:variant>
        <vt:i4>0</vt:i4>
      </vt:variant>
      <vt:variant>
        <vt:i4>5</vt:i4>
      </vt:variant>
      <vt:variant>
        <vt:lpwstr>http://www.portugues.rfi.fr/auteur/rfi</vt:lpwstr>
      </vt:variant>
      <vt:variant>
        <vt:lpwstr/>
      </vt:variant>
      <vt:variant>
        <vt:i4>7471166</vt:i4>
      </vt:variant>
      <vt:variant>
        <vt:i4>156</vt:i4>
      </vt:variant>
      <vt:variant>
        <vt:i4>0</vt:i4>
      </vt:variant>
      <vt:variant>
        <vt:i4>5</vt:i4>
      </vt:variant>
      <vt:variant>
        <vt:lpwstr>http://www.estadao.com.br/</vt:lpwstr>
      </vt:variant>
      <vt:variant>
        <vt:lpwstr/>
      </vt:variant>
      <vt:variant>
        <vt:i4>5374037</vt:i4>
      </vt:variant>
      <vt:variant>
        <vt:i4>141</vt:i4>
      </vt:variant>
      <vt:variant>
        <vt:i4>0</vt:i4>
      </vt:variant>
      <vt:variant>
        <vt:i4>5</vt:i4>
      </vt:variant>
      <vt:variant>
        <vt:lpwstr>http://www.bbc.co.uk/portuguese/</vt:lpwstr>
      </vt:variant>
      <vt:variant>
        <vt:lpwstr/>
      </vt:variant>
      <vt:variant>
        <vt:i4>2031698</vt:i4>
      </vt:variant>
      <vt:variant>
        <vt:i4>123</vt:i4>
      </vt:variant>
      <vt:variant>
        <vt:i4>0</vt:i4>
      </vt:variant>
      <vt:variant>
        <vt:i4>5</vt:i4>
      </vt:variant>
      <vt:variant>
        <vt:lpwstr>http://www.portugues.rfi.fr/auteur/elcio-ramalho</vt:lpwstr>
      </vt:variant>
      <vt:variant>
        <vt:lpwstr/>
      </vt:variant>
      <vt:variant>
        <vt:i4>131100</vt:i4>
      </vt:variant>
      <vt:variant>
        <vt:i4>117</vt:i4>
      </vt:variant>
      <vt:variant>
        <vt:i4>0</vt:i4>
      </vt:variant>
      <vt:variant>
        <vt:i4>5</vt:i4>
      </vt:variant>
      <vt:variant>
        <vt:lpwstr>http://rg.ru/</vt:lpwstr>
      </vt:variant>
      <vt:variant>
        <vt:lpwstr/>
      </vt:variant>
      <vt:variant>
        <vt:i4>1900598</vt:i4>
      </vt:variant>
      <vt:variant>
        <vt:i4>111</vt:i4>
      </vt:variant>
      <vt:variant>
        <vt:i4>0</vt:i4>
      </vt:variant>
      <vt:variant>
        <vt:i4>5</vt:i4>
      </vt:variant>
      <vt:variant>
        <vt:lpwstr>http://br.rbth.com/politica/2015/01/14/nova_doutrina_militar_defende_exercito_mais_incisivo_e_integrado_29061.html</vt:lpwstr>
      </vt:variant>
      <vt:variant>
        <vt:lpwstr/>
      </vt:variant>
      <vt:variant>
        <vt:i4>1900598</vt:i4>
      </vt:variant>
      <vt:variant>
        <vt:i4>105</vt:i4>
      </vt:variant>
      <vt:variant>
        <vt:i4>0</vt:i4>
      </vt:variant>
      <vt:variant>
        <vt:i4>5</vt:i4>
      </vt:variant>
      <vt:variant>
        <vt:lpwstr>http://br.rbth.com/politica/2015/01/14/nova_doutrina_militar_defende_exercito_mais_incisivo_e_integrado_29061.html</vt:lpwstr>
      </vt:variant>
      <vt:variant>
        <vt:lpwstr/>
      </vt:variant>
      <vt:variant>
        <vt:i4>7798852</vt:i4>
      </vt:variant>
      <vt:variant>
        <vt:i4>102</vt:i4>
      </vt:variant>
      <vt:variant>
        <vt:i4>0</vt:i4>
      </vt:variant>
      <vt:variant>
        <vt:i4>5</vt:i4>
      </vt:variant>
      <vt:variant>
        <vt:lpwstr>http://br.rbth.com/politica/2015/01/28/pais_exportou_mais_de_us_15_bi_em_armamentos_em_2014_29221.html</vt:lpwstr>
      </vt:variant>
      <vt:variant>
        <vt:lpwstr/>
      </vt:variant>
      <vt:variant>
        <vt:i4>4522071</vt:i4>
      </vt:variant>
      <vt:variant>
        <vt:i4>96</vt:i4>
      </vt:variant>
      <vt:variant>
        <vt:i4>0</vt:i4>
      </vt:variant>
      <vt:variant>
        <vt:i4>5</vt:i4>
      </vt:variant>
      <vt:variant>
        <vt:lpwstr>http://br.rbth.com/author/Igor+Rozin</vt:lpwstr>
      </vt:variant>
      <vt:variant>
        <vt:lpwstr/>
      </vt:variant>
      <vt:variant>
        <vt:i4>1900604</vt:i4>
      </vt:variant>
      <vt:variant>
        <vt:i4>93</vt:i4>
      </vt:variant>
      <vt:variant>
        <vt:i4>0</vt:i4>
      </vt:variant>
      <vt:variant>
        <vt:i4>5</vt:i4>
      </vt:variant>
      <vt:variant>
        <vt:lpwstr>http://br.rbth.com/internacional/2015/01/21/lavrov_rebate_criticas_feitas_por_obama_em_discurso_do_estado_d_29143.html</vt:lpwstr>
      </vt:variant>
      <vt:variant>
        <vt:lpwstr/>
      </vt:variant>
      <vt:variant>
        <vt:i4>4128888</vt:i4>
      </vt:variant>
      <vt:variant>
        <vt:i4>87</vt:i4>
      </vt:variant>
      <vt:variant>
        <vt:i4>0</vt:i4>
      </vt:variant>
      <vt:variant>
        <vt:i4>5</vt:i4>
      </vt:variant>
      <vt:variant>
        <vt:lpwstr>http://br.rbth.com/author/Aleks%C3%AAi+Timofeitchev</vt:lpwstr>
      </vt:variant>
      <vt:variant>
        <vt:lpwstr/>
      </vt:variant>
      <vt:variant>
        <vt:i4>7012472</vt:i4>
      </vt:variant>
      <vt:variant>
        <vt:i4>84</vt:i4>
      </vt:variant>
      <vt:variant>
        <vt:i4>0</vt:i4>
      </vt:variant>
      <vt:variant>
        <vt:i4>5</vt:i4>
      </vt:variant>
      <vt:variant>
        <vt:lpwstr>http://br.rbth.com/ucrania</vt:lpwstr>
      </vt:variant>
      <vt:variant>
        <vt:lpwstr/>
      </vt:variant>
      <vt:variant>
        <vt:i4>7012472</vt:i4>
      </vt:variant>
      <vt:variant>
        <vt:i4>78</vt:i4>
      </vt:variant>
      <vt:variant>
        <vt:i4>0</vt:i4>
      </vt:variant>
      <vt:variant>
        <vt:i4>5</vt:i4>
      </vt:variant>
      <vt:variant>
        <vt:lpwstr>http://br.rbth.com/ucrania</vt:lpwstr>
      </vt:variant>
      <vt:variant>
        <vt:lpwstr/>
      </vt:variant>
      <vt:variant>
        <vt:i4>1310721</vt:i4>
      </vt:variant>
      <vt:variant>
        <vt:i4>72</vt:i4>
      </vt:variant>
      <vt:variant>
        <vt:i4>0</vt:i4>
      </vt:variant>
      <vt:variant>
        <vt:i4>5</vt:i4>
      </vt:variant>
      <vt:variant>
        <vt:lpwstr>http://br.rbth.com/author/Ekaterina+Sinelschikova</vt:lpwstr>
      </vt:variant>
      <vt:variant>
        <vt:lpwstr/>
      </vt:variant>
      <vt:variant>
        <vt:i4>3080227</vt:i4>
      </vt:variant>
      <vt:variant>
        <vt:i4>66</vt:i4>
      </vt:variant>
      <vt:variant>
        <vt:i4>0</vt:i4>
      </vt:variant>
      <vt:variant>
        <vt:i4>5</vt:i4>
      </vt:variant>
      <vt:variant>
        <vt:lpwstr>http://br.rbth.com/author/Anna+Kutchma</vt:lpwstr>
      </vt:variant>
      <vt:variant>
        <vt:lpwstr/>
      </vt:variant>
      <vt:variant>
        <vt:i4>5177413</vt:i4>
      </vt:variant>
      <vt:variant>
        <vt:i4>63</vt:i4>
      </vt:variant>
      <vt:variant>
        <vt:i4>0</vt:i4>
      </vt:variant>
      <vt:variant>
        <vt:i4>5</vt:i4>
      </vt:variant>
      <vt:variant>
        <vt:lpwstr>https://www.facebook.com/GazetaRussa</vt:lpwstr>
      </vt:variant>
      <vt:variant>
        <vt:lpwstr/>
      </vt:variant>
      <vt:variant>
        <vt:i4>2752533</vt:i4>
      </vt:variant>
      <vt:variant>
        <vt:i4>60</vt:i4>
      </vt:variant>
      <vt:variant>
        <vt:i4>0</vt:i4>
      </vt:variant>
      <vt:variant>
        <vt:i4>5</vt:i4>
      </vt:variant>
      <vt:variant>
        <vt:lpwstr>http://br.rbth.com/economia/2015/01/22/governo_anuncia_medidas_para_salvar_os_bancos_29159.html</vt:lpwstr>
      </vt:variant>
      <vt:variant>
        <vt:lpwstr/>
      </vt:variant>
      <vt:variant>
        <vt:i4>5832735</vt:i4>
      </vt:variant>
      <vt:variant>
        <vt:i4>54</vt:i4>
      </vt:variant>
      <vt:variant>
        <vt:i4>0</vt:i4>
      </vt:variant>
      <vt:variant>
        <vt:i4>5</vt:i4>
      </vt:variant>
      <vt:variant>
        <vt:lpwstr>http://br.rbth.com/29159</vt:lpwstr>
      </vt:variant>
      <vt:variant>
        <vt:lpwstr/>
      </vt:variant>
      <vt:variant>
        <vt:i4>2752533</vt:i4>
      </vt:variant>
      <vt:variant>
        <vt:i4>48</vt:i4>
      </vt:variant>
      <vt:variant>
        <vt:i4>0</vt:i4>
      </vt:variant>
      <vt:variant>
        <vt:i4>5</vt:i4>
      </vt:variant>
      <vt:variant>
        <vt:lpwstr>http://br.rbth.com/economia/2015/01/22/governo_anuncia_medidas_para_salvar_os_bancos_29159.html</vt:lpwstr>
      </vt:variant>
      <vt:variant>
        <vt:lpwstr/>
      </vt:variant>
      <vt:variant>
        <vt:i4>2752533</vt:i4>
      </vt:variant>
      <vt:variant>
        <vt:i4>42</vt:i4>
      </vt:variant>
      <vt:variant>
        <vt:i4>0</vt:i4>
      </vt:variant>
      <vt:variant>
        <vt:i4>5</vt:i4>
      </vt:variant>
      <vt:variant>
        <vt:lpwstr>http://br.rbth.com/economia/2015/01/22/governo_anuncia_medidas_para_salvar_os_bancos_29159.html</vt:lpwstr>
      </vt:variant>
      <vt:variant>
        <vt:lpwstr/>
      </vt:variant>
      <vt:variant>
        <vt:i4>4390996</vt:i4>
      </vt:variant>
      <vt:variant>
        <vt:i4>39</vt:i4>
      </vt:variant>
      <vt:variant>
        <vt:i4>0</vt:i4>
      </vt:variant>
      <vt:variant>
        <vt:i4>5</vt:i4>
      </vt:variant>
      <vt:variant>
        <vt:lpwstr>http://br.rbth.com/economia/2015/01/23/governo_corta_verba_de_estadios_para_a_copa_de_2018_29169.html</vt:lpwstr>
      </vt:variant>
      <vt:variant>
        <vt:lpwstr/>
      </vt:variant>
      <vt:variant>
        <vt:i4>3801124</vt:i4>
      </vt:variant>
      <vt:variant>
        <vt:i4>36</vt:i4>
      </vt:variant>
      <vt:variant>
        <vt:i4>0</vt:i4>
      </vt:variant>
      <vt:variant>
        <vt:i4>5</vt:i4>
      </vt:variant>
      <vt:variant>
        <vt:lpwstr>http://br.rbth.com/economia/2015/01/27/troca_de_lider_na_arabia_saudita_eleva_precos_do_petroleo_29201.html</vt:lpwstr>
      </vt:variant>
      <vt:variant>
        <vt:lpwstr/>
      </vt:variant>
      <vt:variant>
        <vt:i4>3801124</vt:i4>
      </vt:variant>
      <vt:variant>
        <vt:i4>30</vt:i4>
      </vt:variant>
      <vt:variant>
        <vt:i4>0</vt:i4>
      </vt:variant>
      <vt:variant>
        <vt:i4>5</vt:i4>
      </vt:variant>
      <vt:variant>
        <vt:lpwstr>http://br.rbth.com/economia/2015/01/27/troca_de_lider_na_arabia_saudita_eleva_precos_do_petroleo_29201.html</vt:lpwstr>
      </vt:variant>
      <vt:variant>
        <vt:lpwstr/>
      </vt:variant>
      <vt:variant>
        <vt:i4>8126575</vt:i4>
      </vt:variant>
      <vt:variant>
        <vt:i4>27</vt:i4>
      </vt:variant>
      <vt:variant>
        <vt:i4>0</vt:i4>
      </vt:variant>
      <vt:variant>
        <vt:i4>5</vt:i4>
      </vt:variant>
      <vt:variant>
        <vt:lpwstr>http://br.rbth.com/economia/2015/01/27/sandp_rebaixa_rating_soberano_da_russia_para_bb_29211.html</vt:lpwstr>
      </vt:variant>
      <vt:variant>
        <vt:lpwstr/>
      </vt:variant>
      <vt:variant>
        <vt:i4>8126575</vt:i4>
      </vt:variant>
      <vt:variant>
        <vt:i4>21</vt:i4>
      </vt:variant>
      <vt:variant>
        <vt:i4>0</vt:i4>
      </vt:variant>
      <vt:variant>
        <vt:i4>5</vt:i4>
      </vt:variant>
      <vt:variant>
        <vt:lpwstr>http://br.rbth.com/economia/2015/01/27/sandp_rebaixa_rating_soberano_da_russia_para_bb_29211.html</vt:lpwstr>
      </vt:variant>
      <vt:variant>
        <vt:lpwstr/>
      </vt:variant>
      <vt:variant>
        <vt:i4>5308443</vt:i4>
      </vt:variant>
      <vt:variant>
        <vt:i4>18</vt:i4>
      </vt:variant>
      <vt:variant>
        <vt:i4>0</vt:i4>
      </vt:variant>
      <vt:variant>
        <vt:i4>5</vt:i4>
      </vt:variant>
      <vt:variant>
        <vt:lpwstr>http://br.rbth.com/author/Aleks%C3%AAi+Lossan</vt:lpwstr>
      </vt:variant>
      <vt:variant>
        <vt:lpwstr/>
      </vt:variant>
      <vt:variant>
        <vt:i4>7798886</vt:i4>
      </vt:variant>
      <vt:variant>
        <vt:i4>15</vt:i4>
      </vt:variant>
      <vt:variant>
        <vt:i4>0</vt:i4>
      </vt:variant>
      <vt:variant>
        <vt:i4>5</vt:i4>
      </vt:variant>
      <vt:variant>
        <vt:lpwstr>http://itar-tass.com/en</vt:lpwstr>
      </vt:variant>
      <vt:variant>
        <vt:lpwstr/>
      </vt:variant>
      <vt:variant>
        <vt:i4>131135</vt:i4>
      </vt:variant>
      <vt:variant>
        <vt:i4>9</vt:i4>
      </vt:variant>
      <vt:variant>
        <vt:i4>0</vt:i4>
      </vt:variant>
      <vt:variant>
        <vt:i4>5</vt:i4>
      </vt:variant>
      <vt:variant>
        <vt:lpwstr>http://br.rbth.com/ciencia/2015/01/28/sem_ajuda_dos_eua_kremlin_assume_seguranca_de_instalacoes_nucleares_n_29217.html</vt:lpwstr>
      </vt:variant>
      <vt:variant>
        <vt:lpwstr/>
      </vt:variant>
      <vt:variant>
        <vt:i4>131135</vt:i4>
      </vt:variant>
      <vt:variant>
        <vt:i4>3</vt:i4>
      </vt:variant>
      <vt:variant>
        <vt:i4>0</vt:i4>
      </vt:variant>
      <vt:variant>
        <vt:i4>5</vt:i4>
      </vt:variant>
      <vt:variant>
        <vt:lpwstr>http://br.rbth.com/ciencia/2015/01/28/sem_ajuda_dos_eua_kremlin_assume_seguranca_de_instalacoes_nucleares_n_29217.html</vt:lpwstr>
      </vt:variant>
      <vt:variant>
        <vt:lpwstr/>
      </vt:variant>
      <vt:variant>
        <vt:i4>4128888</vt:i4>
      </vt:variant>
      <vt:variant>
        <vt:i4>0</vt:i4>
      </vt:variant>
      <vt:variant>
        <vt:i4>0</vt:i4>
      </vt:variant>
      <vt:variant>
        <vt:i4>5</vt:i4>
      </vt:variant>
      <vt:variant>
        <vt:lpwstr>http://br.rbth.com/author/Aleks%C3%AAi+Timofeitchev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MAAT</dc:creator>
  <cp:keywords/>
  <cp:lastModifiedBy>Patricia Armond de Almeida</cp:lastModifiedBy>
  <cp:revision>2</cp:revision>
  <dcterms:created xsi:type="dcterms:W3CDTF">2015-02-09T13:22:00Z</dcterms:created>
  <dcterms:modified xsi:type="dcterms:W3CDTF">2015-02-09T13:22:00Z</dcterms:modified>
</cp:coreProperties>
</file>