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9843" w14:textId="77777777" w:rsidR="00FA3D6F" w:rsidRDefault="00FA3D6F"/>
    <w:p w14:paraId="4E4E30B5" w14:textId="77777777" w:rsidR="009D39E2" w:rsidRDefault="009D39E2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</w:t>
      </w:r>
      <w:r w:rsidRPr="009D39E2">
        <w:rPr>
          <w:rFonts w:ascii="Arial Black" w:hAnsi="Arial Black"/>
          <w:sz w:val="40"/>
          <w:szCs w:val="40"/>
        </w:rPr>
        <w:t>CATEQUESES MISTAGÓGICAS</w:t>
      </w:r>
      <w:r w:rsidR="00F950E8">
        <w:rPr>
          <w:rFonts w:ascii="Arial Black" w:hAnsi="Arial Black"/>
          <w:sz w:val="40"/>
          <w:szCs w:val="40"/>
        </w:rPr>
        <w:t xml:space="preserve"> I</w:t>
      </w:r>
    </w:p>
    <w:p w14:paraId="28AF7EF3" w14:textId="77777777" w:rsidR="009D39E2" w:rsidRDefault="009D39E2" w:rsidP="00F950E8">
      <w:pPr>
        <w:ind w:firstLine="708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Era o nome que os Bispos dos anos iniciais do Cristianismo davam à instrução feita aos </w:t>
      </w:r>
      <w:r w:rsidR="00E967D7">
        <w:rPr>
          <w:rFonts w:ascii="Arial Black" w:hAnsi="Arial Black"/>
          <w:sz w:val="40"/>
          <w:szCs w:val="40"/>
        </w:rPr>
        <w:t>adeptos da religião fundada por Jesus Cristo. Este modo de levar a religião aos homens e mulheres convertidos à fé cristã durou cerca de 400 anos, e depois disto foi modificada, infelizmente.</w:t>
      </w:r>
    </w:p>
    <w:p w14:paraId="6FA5F908" w14:textId="77777777" w:rsidR="00EB1A95" w:rsidRDefault="00EB1A95">
      <w:pPr>
        <w:rPr>
          <w:rFonts w:ascii="Arial Black" w:hAnsi="Arial Black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33726B1F" wp14:editId="4784441A">
            <wp:extent cx="3128470" cy="4838700"/>
            <wp:effectExtent l="0" t="0" r="0" b="0"/>
            <wp:docPr id="2" name="Imagem 2" descr="http://www.paulus.com.br/loja/images/products/G/978853494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ulus.com.br/loja/images/products/G/9788534941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73" cy="48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900E" w14:textId="77777777" w:rsidR="00EB1A95" w:rsidRDefault="00EB1A9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  <w:t xml:space="preserve">O mais conhecido autor das Catequeses Mistagógicas foi um Bispo de Jerusalém chamado São Cirilo. Deixou vários escritos que foram reunidos em livros como o que está aí </w:t>
      </w:r>
      <w:r>
        <w:rPr>
          <w:rFonts w:ascii="Arial Black" w:hAnsi="Arial Black"/>
          <w:sz w:val="40"/>
          <w:szCs w:val="40"/>
        </w:rPr>
        <w:lastRenderedPageBreak/>
        <w:t>em cima.</w:t>
      </w:r>
      <w:r w:rsidR="00E03ACA">
        <w:rPr>
          <w:rFonts w:ascii="Arial Black" w:hAnsi="Arial Black"/>
          <w:sz w:val="40"/>
          <w:szCs w:val="40"/>
        </w:rPr>
        <w:t xml:space="preserve"> Algumas vezes a Igreja teve medo de usar o nome “mistagogia, mistagógico”, por isto a obra de Cirilo foi editada com o nome de “Catequeses Pré-Batismais:</w:t>
      </w:r>
    </w:p>
    <w:p w14:paraId="00565583" w14:textId="77777777" w:rsidR="007B2D1A" w:rsidRPr="007B2D1A" w:rsidRDefault="007B2D1A" w:rsidP="007B2D1A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b/>
          <w:color w:val="000000"/>
          <w:kern w:val="36"/>
          <w:sz w:val="52"/>
          <w:szCs w:val="43"/>
          <w:lang w:val="pt-PT" w:eastAsia="pt-BR"/>
        </w:rPr>
      </w:pPr>
      <w:r w:rsidRPr="007B2D1A">
        <w:rPr>
          <w:rFonts w:ascii="Georgia" w:eastAsia="Times New Roman" w:hAnsi="Georgia" w:cs="Times New Roman"/>
          <w:b/>
          <w:color w:val="000000"/>
          <w:kern w:val="36"/>
          <w:sz w:val="52"/>
          <w:szCs w:val="43"/>
          <w:lang w:val="pt-PT" w:eastAsia="pt-BR"/>
        </w:rPr>
        <w:t>Cirilo de Jerusalém</w:t>
      </w:r>
    </w:p>
    <w:p w14:paraId="0B1B2FB3" w14:textId="77777777" w:rsidR="007B2D1A" w:rsidRPr="007B2D1A" w:rsidRDefault="007B2D1A" w:rsidP="007B2D1A">
      <w:pPr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19"/>
          <w:lang w:eastAsia="pt-BR"/>
        </w:rPr>
      </w:pPr>
      <w:r w:rsidRPr="007B2D1A">
        <w:rPr>
          <w:rFonts w:ascii="Arial" w:eastAsia="Times New Roman" w:hAnsi="Arial" w:cs="Arial"/>
          <w:b/>
          <w:color w:val="252525"/>
          <w:sz w:val="24"/>
          <w:szCs w:val="19"/>
          <w:lang w:eastAsia="pt-BR"/>
        </w:rPr>
        <w:t>Origem: Wikipédia, a enciclopédia livre.</w:t>
      </w:r>
    </w:p>
    <w:p w14:paraId="2D01A6D8" w14:textId="77777777" w:rsidR="007B2D1A" w:rsidRPr="007B2D1A" w:rsidRDefault="007B2D1A" w:rsidP="007B2D1A">
      <w:pPr>
        <w:spacing w:after="120" w:line="240" w:lineRule="auto"/>
        <w:rPr>
          <w:rFonts w:ascii="Arial" w:eastAsia="Times New Roman" w:hAnsi="Arial" w:cs="Arial"/>
          <w:b/>
          <w:i/>
          <w:iCs/>
          <w:color w:val="252525"/>
          <w:sz w:val="44"/>
          <w:szCs w:val="21"/>
          <w:lang w:val="pt-PT" w:eastAsia="pt-BR"/>
        </w:rPr>
      </w:pPr>
    </w:p>
    <w:tbl>
      <w:tblPr>
        <w:tblW w:w="48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3"/>
        <w:gridCol w:w="2737"/>
      </w:tblGrid>
      <w:tr w:rsidR="007B2D1A" w:rsidRPr="007B2D1A" w14:paraId="15C67BE5" w14:textId="77777777" w:rsidTr="007B2D1A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FFD700"/>
            <w:vAlign w:val="center"/>
            <w:hideMark/>
          </w:tcPr>
          <w:p w14:paraId="336A72E5" w14:textId="77777777" w:rsidR="007B2D1A" w:rsidRPr="007B2D1A" w:rsidRDefault="007B2D1A" w:rsidP="007B2D1A">
            <w:pPr>
              <w:spacing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pt-BR"/>
              </w:rPr>
            </w:pPr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pt-BR"/>
              </w:rPr>
              <w:t>São Cirilo de Jerusalém</w:t>
            </w:r>
          </w:p>
        </w:tc>
      </w:tr>
      <w:tr w:rsidR="007B2D1A" w:rsidRPr="007B2D1A" w14:paraId="0A9148C5" w14:textId="77777777" w:rsidTr="007B2D1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7A8BC0F7" w14:textId="77777777" w:rsidR="007B2D1A" w:rsidRPr="007B2D1A" w:rsidRDefault="007B2D1A" w:rsidP="007B2D1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</w:pPr>
            <w:r w:rsidRPr="007B2D1A">
              <w:rPr>
                <w:rFonts w:ascii="Times New Roman" w:eastAsia="Times New Roman" w:hAnsi="Times New Roman" w:cs="Times New Roman"/>
                <w:b/>
                <w:noProof/>
                <w:color w:val="0B0080"/>
                <w:sz w:val="28"/>
                <w:szCs w:val="18"/>
                <w:lang w:eastAsia="pt-BR"/>
              </w:rPr>
              <w:drawing>
                <wp:inline distT="0" distB="0" distL="0" distR="0" wp14:anchorId="6518A651" wp14:editId="7DB16CC1">
                  <wp:extent cx="2381250" cy="2095500"/>
                  <wp:effectExtent l="0" t="0" r="0" b="0"/>
                  <wp:docPr id="4" name="Imagem 4" descr="https://upload.wikimedia.org/wikipedia/commons/thumb/6/69/Saint_Cyril_of_Jerusalem.jpg/250px-Saint_Cyril_of_Jerusalem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6/69/Saint_Cyril_of_Jerusalem.jpg/250px-Saint_Cyril_of_Jerusale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6B1D6" w14:textId="77777777" w:rsidR="007B2D1A" w:rsidRPr="007B2D1A" w:rsidRDefault="007B2D1A" w:rsidP="007B2D1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</w:pPr>
            <w:hyperlink r:id="rId10" w:tooltip="Afresco" w:history="1">
              <w:r w:rsidRPr="007B2D1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Cs w:val="15"/>
                  <w:u w:val="single"/>
                  <w:lang w:eastAsia="pt-BR"/>
                </w:rPr>
                <w:t>Afresco</w:t>
              </w:r>
            </w:hyperlink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5"/>
                <w:lang w:eastAsia="pt-BR"/>
              </w:rPr>
              <w:t> numa igreja grego ortodoxa</w:t>
            </w:r>
          </w:p>
        </w:tc>
      </w:tr>
      <w:tr w:rsidR="007B2D1A" w:rsidRPr="007B2D1A" w14:paraId="04345340" w14:textId="77777777" w:rsidTr="007B2D1A">
        <w:trPr>
          <w:tblCellSpacing w:w="15" w:type="dxa"/>
        </w:trPr>
        <w:tc>
          <w:tcPr>
            <w:tcW w:w="0" w:type="auto"/>
            <w:gridSpan w:val="2"/>
            <w:shd w:val="clear" w:color="auto" w:fill="FFD700"/>
            <w:hideMark/>
          </w:tcPr>
          <w:p w14:paraId="02A161DF" w14:textId="77777777" w:rsidR="007B2D1A" w:rsidRPr="007B2D1A" w:rsidRDefault="007B2D1A" w:rsidP="007B2D1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</w:pPr>
            <w:hyperlink r:id="rId11" w:tooltip="Patriarca de Jerusalém" w:history="1">
              <w:r w:rsidRPr="007B2D1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18"/>
                  <w:u w:val="single"/>
                  <w:lang w:eastAsia="pt-BR"/>
                </w:rPr>
                <w:t>Patriarca de Jerusalém</w:t>
              </w:r>
            </w:hyperlink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  <w:t>,</w:t>
            </w:r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  <w:br/>
            </w:r>
            <w:hyperlink r:id="rId12" w:tooltip="Apologista" w:history="1">
              <w:r w:rsidRPr="007B2D1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18"/>
                  <w:u w:val="single"/>
                  <w:lang w:eastAsia="pt-BR"/>
                </w:rPr>
                <w:t>Apologista</w:t>
              </w:r>
            </w:hyperlink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  <w:t> e </w:t>
            </w:r>
            <w:hyperlink r:id="rId13" w:tooltip="Doutor da Igreja" w:history="1">
              <w:r w:rsidRPr="007B2D1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18"/>
                  <w:u w:val="single"/>
                  <w:lang w:eastAsia="pt-BR"/>
                </w:rPr>
                <w:t>Doutor da Igreja</w:t>
              </w:r>
            </w:hyperlink>
          </w:p>
        </w:tc>
      </w:tr>
      <w:tr w:rsidR="007B2D1A" w:rsidRPr="007B2D1A" w14:paraId="2F5B5306" w14:textId="77777777" w:rsidTr="007B2D1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666A6A4F" w14:textId="77777777" w:rsidR="007B2D1A" w:rsidRPr="007B2D1A" w:rsidRDefault="007B2D1A" w:rsidP="007B2D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  <w:t>Nascimento</w:t>
            </w:r>
          </w:p>
        </w:tc>
        <w:tc>
          <w:tcPr>
            <w:tcW w:w="0" w:type="auto"/>
            <w:shd w:val="clear" w:color="auto" w:fill="F9F9F9"/>
            <w:hideMark/>
          </w:tcPr>
          <w:p w14:paraId="1B7D420B" w14:textId="77777777" w:rsidR="007B2D1A" w:rsidRPr="007B2D1A" w:rsidRDefault="007B2D1A" w:rsidP="00A312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</w:pPr>
            <w:hyperlink r:id="rId14" w:tooltip="Circa" w:history="1">
              <w:r w:rsidRPr="007B2D1A">
                <w:rPr>
                  <w:rFonts w:ascii="Times New Roman" w:eastAsia="Times New Roman" w:hAnsi="Times New Roman" w:cs="Times New Roman"/>
                  <w:b/>
                  <w:i/>
                  <w:iCs/>
                  <w:color w:val="0B0080"/>
                  <w:sz w:val="28"/>
                  <w:szCs w:val="18"/>
                  <w:u w:val="single"/>
                  <w:lang w:eastAsia="pt-BR"/>
                </w:rPr>
                <w:t>ca.</w:t>
              </w:r>
            </w:hyperlink>
            <w:r w:rsidRPr="007B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  <w:t> </w:t>
            </w:r>
            <w:hyperlink r:id="rId15" w:tooltip="313" w:history="1">
              <w:r w:rsidRPr="007B2D1A">
                <w:rPr>
                  <w:rFonts w:ascii="Times New Roman" w:eastAsia="Times New Roman" w:hAnsi="Times New Roman" w:cs="Times New Roman"/>
                  <w:b/>
                  <w:color w:val="0B0080"/>
                  <w:sz w:val="28"/>
                  <w:szCs w:val="18"/>
                  <w:u w:val="single"/>
                  <w:lang w:eastAsia="pt-BR"/>
                </w:rPr>
                <w:t>313</w:t>
              </w:r>
            </w:hyperlink>
          </w:p>
        </w:tc>
      </w:tr>
      <w:tr w:rsidR="007B2D1A" w:rsidRPr="007B2D1A" w14:paraId="011D83C0" w14:textId="77777777" w:rsidTr="007B2D1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5D8CDB67" w14:textId="77777777" w:rsidR="007B2D1A" w:rsidRPr="007B2D1A" w:rsidRDefault="007B2D1A" w:rsidP="007B2D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  <w:t>Morte</w:t>
            </w:r>
          </w:p>
        </w:tc>
        <w:tc>
          <w:tcPr>
            <w:tcW w:w="0" w:type="auto"/>
            <w:shd w:val="clear" w:color="auto" w:fill="F9F9F9"/>
            <w:hideMark/>
          </w:tcPr>
          <w:p w14:paraId="7FC9F088" w14:textId="77777777" w:rsidR="007B2D1A" w:rsidRPr="007B2D1A" w:rsidRDefault="007B2D1A" w:rsidP="007B2D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</w:pPr>
            <w:hyperlink r:id="rId16" w:tooltip="386" w:history="1">
              <w:r w:rsidRPr="007B2D1A">
                <w:rPr>
                  <w:rFonts w:ascii="Times New Roman" w:eastAsia="Times New Roman" w:hAnsi="Times New Roman" w:cs="Times New Roman"/>
                  <w:b/>
                  <w:color w:val="0B0080"/>
                  <w:sz w:val="28"/>
                  <w:szCs w:val="18"/>
                  <w:u w:val="single"/>
                  <w:lang w:eastAsia="pt-BR"/>
                </w:rPr>
                <w:t>386</w:t>
              </w:r>
            </w:hyperlink>
            <w:r w:rsidRPr="007B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  <w:t> (73 anos)</w:t>
            </w:r>
          </w:p>
        </w:tc>
      </w:tr>
      <w:tr w:rsidR="007B2D1A" w:rsidRPr="007B2D1A" w14:paraId="437DDD61" w14:textId="77777777" w:rsidTr="007B2D1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6454176B" w14:textId="77777777" w:rsidR="007B2D1A" w:rsidRPr="007B2D1A" w:rsidRDefault="007B2D1A" w:rsidP="007B2D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</w:pPr>
            <w:hyperlink r:id="rId17" w:tooltip="Lista de santos" w:history="1">
              <w:r w:rsidRPr="007B2D1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18"/>
                  <w:u w:val="single"/>
                  <w:lang w:eastAsia="pt-BR"/>
                </w:rPr>
                <w:t>Veneração por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14:paraId="09134655" w14:textId="77777777" w:rsidR="007B2D1A" w:rsidRPr="007B2D1A" w:rsidRDefault="007B2D1A" w:rsidP="007B2D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</w:pPr>
            <w:r w:rsidRPr="007B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  <w:t>Toda a Cristandade</w:t>
            </w:r>
          </w:p>
        </w:tc>
      </w:tr>
      <w:tr w:rsidR="007B2D1A" w:rsidRPr="007B2D1A" w14:paraId="5B7A98BD" w14:textId="77777777" w:rsidTr="007B2D1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14:paraId="4EA2BC69" w14:textId="77777777" w:rsidR="007B2D1A" w:rsidRPr="007B2D1A" w:rsidRDefault="007B2D1A" w:rsidP="007B2D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</w:pPr>
            <w:hyperlink r:id="rId18" w:tooltip="Calendário hagiológico" w:history="1">
              <w:r w:rsidRPr="007B2D1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18"/>
                  <w:u w:val="single"/>
                  <w:lang w:eastAsia="pt-BR"/>
                </w:rPr>
                <w:t>Festa litúrgica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14:paraId="5422F0BE" w14:textId="77777777" w:rsidR="007B2D1A" w:rsidRPr="007B2D1A" w:rsidRDefault="007B2D1A" w:rsidP="007B2D1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pt-BR"/>
              </w:rPr>
            </w:pPr>
            <w:hyperlink r:id="rId19" w:tooltip="18 de Março" w:history="1">
              <w:r w:rsidRPr="007B2D1A">
                <w:rPr>
                  <w:rFonts w:ascii="Times New Roman" w:eastAsia="Times New Roman" w:hAnsi="Times New Roman" w:cs="Times New Roman"/>
                  <w:b/>
                  <w:color w:val="0B0080"/>
                  <w:sz w:val="28"/>
                  <w:szCs w:val="18"/>
                  <w:u w:val="single"/>
                  <w:lang w:eastAsia="pt-BR"/>
                </w:rPr>
                <w:t>18 de Março</w:t>
              </w:r>
            </w:hyperlink>
          </w:p>
        </w:tc>
      </w:tr>
      <w:tr w:rsidR="007B2D1A" w:rsidRPr="007B2D1A" w14:paraId="57D63D77" w14:textId="77777777" w:rsidTr="007B2D1A">
        <w:trPr>
          <w:tblCellSpacing w:w="15" w:type="dxa"/>
        </w:trPr>
        <w:tc>
          <w:tcPr>
            <w:tcW w:w="0" w:type="auto"/>
            <w:gridSpan w:val="2"/>
            <w:shd w:val="clear" w:color="auto" w:fill="FFD700"/>
            <w:hideMark/>
          </w:tcPr>
          <w:p w14:paraId="09428433" w14:textId="77777777" w:rsidR="007B2D1A" w:rsidRPr="007B2D1A" w:rsidRDefault="007B2D1A" w:rsidP="007B2D1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7B2D1A">
              <w:rPr>
                <w:rFonts w:ascii="Times New Roman" w:eastAsia="Times New Roman" w:hAnsi="Times New Roman" w:cs="Times New Roman"/>
                <w:b/>
                <w:bCs/>
                <w:noProof/>
                <w:color w:val="0B0080"/>
                <w:sz w:val="28"/>
                <w:szCs w:val="18"/>
                <w:lang w:eastAsia="pt-BR"/>
              </w:rPr>
              <w:drawing>
                <wp:inline distT="0" distB="0" distL="0" distR="0" wp14:anchorId="1AA62792" wp14:editId="7348BE77">
                  <wp:extent cx="95250" cy="152400"/>
                  <wp:effectExtent l="0" t="0" r="0" b="0"/>
                  <wp:docPr id="5" name="Imagem 5" descr="Gloriole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oriole.sv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pt-BR"/>
              </w:rPr>
              <w:t> </w:t>
            </w:r>
            <w:hyperlink r:id="rId22" w:tooltip="Portal:Santos" w:history="1">
              <w:r w:rsidRPr="007B2D1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18"/>
                  <w:u w:val="single"/>
                  <w:lang w:eastAsia="pt-BR"/>
                </w:rPr>
                <w:t>Portal dos Santos</w:t>
              </w:r>
            </w:hyperlink>
          </w:p>
        </w:tc>
      </w:tr>
    </w:tbl>
    <w:p w14:paraId="5100ED20" w14:textId="77777777" w:rsidR="007B2D1A" w:rsidRPr="007B2D1A" w:rsidRDefault="007B2D1A" w:rsidP="007B2D1A">
      <w:pPr>
        <w:spacing w:before="120" w:after="120" w:line="240" w:lineRule="auto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7B2D1A">
        <w:rPr>
          <w:rFonts w:ascii="Arial" w:eastAsia="Times New Roman" w:hAnsi="Arial" w:cs="Arial"/>
          <w:b/>
          <w:bCs/>
          <w:color w:val="252525"/>
          <w:sz w:val="32"/>
          <w:szCs w:val="21"/>
          <w:lang w:val="pt-PT" w:eastAsia="pt-BR"/>
        </w:rPr>
        <w:t>Cirilo de Jerusalém</w:t>
      </w:r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 foi o </w:t>
      </w:r>
      <w:hyperlink r:id="rId23" w:tooltip="Bispo de Jerusalém" w:history="1">
        <w:r w:rsidR="00A312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B</w:t>
        </w:r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ispo da Igreja de Jerusalém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, em sucessão ao bispo </w:t>
      </w:r>
      <w:hyperlink r:id="rId24" w:tooltip="Máximo III de Jerusalém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Máximo III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, entre 350 e 386, com várias interrupções por conta da </w:t>
      </w:r>
      <w:hyperlink r:id="rId25" w:tooltip="Controvérsia ariana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controvérsia ariana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. Ele é </w:t>
      </w:r>
      <w:hyperlink r:id="rId26" w:tooltip="Veneração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venerado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 como </w:t>
      </w:r>
      <w:hyperlink r:id="rId27" w:tooltip="Santo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santo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 pela </w:t>
      </w:r>
      <w:hyperlink r:id="rId28" w:tooltip="Igreja Católica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Igreja Católica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, </w:t>
      </w:r>
      <w:hyperlink r:id="rId29" w:tooltip="Igreja Ortodoxa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Igreja Ortodoxa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 e pela </w:t>
      </w:r>
      <w:hyperlink r:id="rId30" w:tooltip="Comunhão Anglicana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Comunhão Anglicana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. Em 1883, Cirilo foi declarado </w:t>
      </w:r>
      <w:hyperlink r:id="rId31" w:tooltip="Doutor da Igreja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Doutor da Igreja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 pelo </w:t>
      </w:r>
      <w:hyperlink r:id="rId32" w:tooltip="Papa Leão XIII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papa Leão XIII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.</w:t>
      </w:r>
    </w:p>
    <w:p w14:paraId="2B95B7DF" w14:textId="77777777" w:rsidR="007B2D1A" w:rsidRPr="007B2D1A" w:rsidRDefault="007B2D1A" w:rsidP="007B2D1A">
      <w:pPr>
        <w:spacing w:before="120" w:after="120" w:line="240" w:lineRule="auto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Sua obra-prima foram as "Aulas Catequéticas", que tinham por objetivo educar os </w:t>
      </w:r>
      <w:hyperlink r:id="rId33" w:tooltip="Catecúmenos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catecúmenos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 que se juntavam ao </w:t>
      </w:r>
      <w:hyperlink r:id="rId34" w:tooltip="Cristianismo" w:history="1">
        <w:r w:rsidRPr="007B2D1A">
          <w:rPr>
            <w:rFonts w:ascii="Arial" w:eastAsia="Times New Roman" w:hAnsi="Arial" w:cs="Arial"/>
            <w:b/>
            <w:color w:val="0B0080"/>
            <w:sz w:val="32"/>
            <w:szCs w:val="21"/>
            <w:u w:val="single"/>
            <w:lang w:val="pt-PT" w:eastAsia="pt-BR"/>
          </w:rPr>
          <w:t>cristianismo</w:t>
        </w:r>
      </w:hyperlink>
      <w:r w:rsidRPr="007B2D1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, de grande importância para o entendimento do método de ensino e das práticas litúrgicas utilizados na época, provavelmente o mais completo registro do tipo ainda existente.</w:t>
      </w:r>
    </w:p>
    <w:p w14:paraId="29BBB849" w14:textId="77777777" w:rsidR="00E03ACA" w:rsidRDefault="00CC6F5D">
      <w:pPr>
        <w:rPr>
          <w:rFonts w:ascii="Arial Black" w:hAnsi="Arial Black"/>
          <w:b/>
          <w:sz w:val="36"/>
          <w:szCs w:val="40"/>
        </w:rPr>
      </w:pPr>
      <w:r>
        <w:rPr>
          <w:rFonts w:ascii="Arial Black" w:hAnsi="Arial Black"/>
          <w:b/>
          <w:sz w:val="56"/>
          <w:szCs w:val="40"/>
        </w:rPr>
        <w:tab/>
      </w:r>
      <w:r w:rsidRPr="00CC6F5D">
        <w:rPr>
          <w:rFonts w:ascii="Arial Black" w:hAnsi="Arial Black"/>
          <w:b/>
          <w:sz w:val="36"/>
          <w:szCs w:val="40"/>
        </w:rPr>
        <w:t xml:space="preserve">Hoje este medo foi dissipado e os Papas </w:t>
      </w:r>
      <w:r w:rsidR="00AA2D54">
        <w:rPr>
          <w:rFonts w:ascii="Arial Black" w:hAnsi="Arial Black"/>
          <w:b/>
          <w:sz w:val="36"/>
          <w:szCs w:val="40"/>
        </w:rPr>
        <w:t>e Bispos voltam ao tema como ele</w:t>
      </w:r>
      <w:r w:rsidRPr="00CC6F5D">
        <w:rPr>
          <w:rFonts w:ascii="Arial Black" w:hAnsi="Arial Black"/>
          <w:b/>
          <w:sz w:val="36"/>
          <w:szCs w:val="40"/>
        </w:rPr>
        <w:t xml:space="preserve"> foi antigamente tratado</w:t>
      </w:r>
      <w:r w:rsidR="000E2633">
        <w:rPr>
          <w:rFonts w:ascii="Arial Black" w:hAnsi="Arial Black"/>
          <w:b/>
          <w:sz w:val="36"/>
          <w:szCs w:val="40"/>
        </w:rPr>
        <w:t>:</w:t>
      </w:r>
    </w:p>
    <w:p w14:paraId="21998CEE" w14:textId="77777777" w:rsidR="000E2633" w:rsidRDefault="00AF7DB9">
      <w:pPr>
        <w:rPr>
          <w:rFonts w:ascii="Arial Black" w:hAnsi="Arial Black"/>
          <w:b/>
          <w:sz w:val="36"/>
          <w:szCs w:val="40"/>
        </w:rPr>
      </w:pPr>
      <w:r>
        <w:rPr>
          <w:noProof/>
          <w:lang w:eastAsia="pt-BR"/>
        </w:rPr>
        <w:drawing>
          <wp:inline distT="0" distB="0" distL="0" distR="0" wp14:anchorId="35145A7D" wp14:editId="68E02CF2">
            <wp:extent cx="2214850" cy="3209925"/>
            <wp:effectExtent l="0" t="0" r="0" b="0"/>
            <wp:docPr id="7" name="Imagem 7" descr="http://1.bp.blogspot.com/-A36qz01CheU/Tk7utJxJ42I/AAAAAAAABDs/rMH2TSarXNI/s1600/sulao_catequ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36qz01CheU/Tk7utJxJ42I/AAAAAAAABDs/rMH2TSarXNI/s1600/sulao_cateques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32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5A15" w14:textId="77777777" w:rsidR="00AC3B5F" w:rsidRDefault="00AC3B5F">
      <w:pPr>
        <w:rPr>
          <w:rFonts w:ascii="Arial Black" w:hAnsi="Arial Black"/>
          <w:b/>
          <w:sz w:val="36"/>
          <w:szCs w:val="40"/>
        </w:rPr>
      </w:pPr>
      <w:r>
        <w:rPr>
          <w:noProof/>
          <w:lang w:eastAsia="pt-BR"/>
        </w:rPr>
        <w:drawing>
          <wp:inline distT="0" distB="0" distL="0" distR="0" wp14:anchorId="7B294150" wp14:editId="78BB8E7F">
            <wp:extent cx="3409950" cy="5281634"/>
            <wp:effectExtent l="0" t="0" r="0" b="0"/>
            <wp:docPr id="8" name="Imagem 8" descr="http://www.paulus.com.br/loja/images/products/G/9788534938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ulus.com.br/loja/images/products/G/978853493838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10" cy="52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CA660" w14:textId="77777777" w:rsidR="00AA2D54" w:rsidRDefault="00AA2D54">
      <w:pPr>
        <w:rPr>
          <w:rFonts w:ascii="Arial Black" w:hAnsi="Arial Black"/>
          <w:b/>
          <w:sz w:val="36"/>
          <w:szCs w:val="40"/>
        </w:rPr>
      </w:pPr>
      <w:r>
        <w:rPr>
          <w:rFonts w:ascii="Arial Black" w:hAnsi="Arial Black"/>
          <w:b/>
          <w:sz w:val="36"/>
          <w:szCs w:val="40"/>
        </w:rPr>
        <w:tab/>
        <w:t>O medo residia no fato que a mistagogia usava a palavra “INICIAÇÃO”</w:t>
      </w:r>
      <w:r w:rsidR="00D338D4">
        <w:rPr>
          <w:rFonts w:ascii="Arial Black" w:hAnsi="Arial Black"/>
          <w:b/>
          <w:sz w:val="36"/>
          <w:szCs w:val="40"/>
        </w:rPr>
        <w:t xml:space="preserve"> e “MISTÉRIO”</w:t>
      </w:r>
      <w:r>
        <w:rPr>
          <w:rFonts w:ascii="Arial Black" w:hAnsi="Arial Black"/>
          <w:b/>
          <w:sz w:val="36"/>
          <w:szCs w:val="40"/>
        </w:rPr>
        <w:t>, a</w:t>
      </w:r>
      <w:r w:rsidR="00D338D4">
        <w:rPr>
          <w:rFonts w:ascii="Arial Black" w:hAnsi="Arial Black"/>
          <w:b/>
          <w:sz w:val="36"/>
          <w:szCs w:val="40"/>
        </w:rPr>
        <w:t>s quais</w:t>
      </w:r>
      <w:r>
        <w:rPr>
          <w:rFonts w:ascii="Arial Black" w:hAnsi="Arial Black"/>
          <w:b/>
          <w:sz w:val="36"/>
          <w:szCs w:val="40"/>
        </w:rPr>
        <w:t xml:space="preserve"> era</w:t>
      </w:r>
      <w:r w:rsidR="00D338D4">
        <w:rPr>
          <w:rFonts w:ascii="Arial Black" w:hAnsi="Arial Black"/>
          <w:b/>
          <w:sz w:val="36"/>
          <w:szCs w:val="40"/>
        </w:rPr>
        <w:t>m</w:t>
      </w:r>
      <w:r>
        <w:rPr>
          <w:rFonts w:ascii="Arial Black" w:hAnsi="Arial Black"/>
          <w:b/>
          <w:sz w:val="36"/>
          <w:szCs w:val="40"/>
        </w:rPr>
        <w:t xml:space="preserve"> </w:t>
      </w:r>
      <w:r w:rsidR="00141288">
        <w:rPr>
          <w:rFonts w:ascii="Arial Black" w:hAnsi="Arial Black"/>
          <w:b/>
          <w:sz w:val="36"/>
          <w:szCs w:val="40"/>
        </w:rPr>
        <w:t>o</w:t>
      </w:r>
      <w:r w:rsidR="00D338D4">
        <w:rPr>
          <w:rFonts w:ascii="Arial Black" w:hAnsi="Arial Black"/>
          <w:b/>
          <w:sz w:val="36"/>
          <w:szCs w:val="40"/>
        </w:rPr>
        <w:t>s principais</w:t>
      </w:r>
      <w:r w:rsidR="00141288">
        <w:rPr>
          <w:rFonts w:ascii="Arial Black" w:hAnsi="Arial Black"/>
          <w:b/>
          <w:sz w:val="36"/>
          <w:szCs w:val="40"/>
        </w:rPr>
        <w:t xml:space="preserve"> termo</w:t>
      </w:r>
      <w:r w:rsidR="00D338D4">
        <w:rPr>
          <w:rFonts w:ascii="Arial Black" w:hAnsi="Arial Black"/>
          <w:b/>
          <w:sz w:val="36"/>
          <w:szCs w:val="40"/>
        </w:rPr>
        <w:t>s</w:t>
      </w:r>
      <w:r w:rsidR="00141288">
        <w:rPr>
          <w:rFonts w:ascii="Arial Black" w:hAnsi="Arial Black"/>
          <w:b/>
          <w:sz w:val="36"/>
          <w:szCs w:val="40"/>
        </w:rPr>
        <w:t xml:space="preserve"> usado</w:t>
      </w:r>
      <w:r w:rsidR="00D338D4">
        <w:rPr>
          <w:rFonts w:ascii="Arial Black" w:hAnsi="Arial Black"/>
          <w:b/>
          <w:sz w:val="36"/>
          <w:szCs w:val="40"/>
        </w:rPr>
        <w:t>s</w:t>
      </w:r>
      <w:r w:rsidR="00141288">
        <w:rPr>
          <w:rFonts w:ascii="Arial Black" w:hAnsi="Arial Black"/>
          <w:b/>
          <w:sz w:val="36"/>
          <w:szCs w:val="40"/>
        </w:rPr>
        <w:t xml:space="preserve"> nas antigas Escolas de Mistérios, ante-cristãs. Mas acabou o medo: hoje se diz abertamente que “conhecer Jesus Cristo é um processo Iniciático”</w:t>
      </w:r>
      <w:r w:rsidR="00D338D4">
        <w:rPr>
          <w:rFonts w:ascii="Arial Black" w:hAnsi="Arial Black"/>
          <w:b/>
          <w:sz w:val="36"/>
          <w:szCs w:val="40"/>
        </w:rPr>
        <w:t xml:space="preserve"> </w:t>
      </w:r>
      <w:r w:rsidR="00141288">
        <w:rPr>
          <w:rFonts w:ascii="Arial Black" w:hAnsi="Arial Black"/>
          <w:b/>
          <w:sz w:val="36"/>
          <w:szCs w:val="40"/>
        </w:rPr>
        <w:t>:</w:t>
      </w:r>
    </w:p>
    <w:p w14:paraId="7797AD67" w14:textId="77777777" w:rsidR="00B77D32" w:rsidRDefault="00B77D32">
      <w:pPr>
        <w:rPr>
          <w:rFonts w:ascii="Arial Black" w:hAnsi="Arial Black"/>
          <w:b/>
          <w:sz w:val="36"/>
          <w:szCs w:val="40"/>
        </w:rPr>
      </w:pPr>
    </w:p>
    <w:p w14:paraId="10E44447" w14:textId="77777777" w:rsidR="000246C3" w:rsidRPr="000246C3" w:rsidRDefault="000246C3" w:rsidP="000246C3">
      <w:pPr>
        <w:shd w:val="clear" w:color="auto" w:fill="FFFFFF"/>
        <w:spacing w:after="300" w:line="660" w:lineRule="atLeast"/>
        <w:outlineLvl w:val="0"/>
        <w:rPr>
          <w:rFonts w:ascii="Source Sans Pro" w:eastAsia="Times New Roman" w:hAnsi="Source Sans Pro" w:cs="Times New Roman"/>
          <w:b/>
          <w:bCs/>
          <w:color w:val="111111"/>
          <w:spacing w:val="-15"/>
          <w:kern w:val="36"/>
          <w:sz w:val="72"/>
          <w:szCs w:val="72"/>
          <w:lang w:eastAsia="pt-BR"/>
        </w:rPr>
      </w:pPr>
      <w:r w:rsidRPr="000246C3">
        <w:rPr>
          <w:rFonts w:ascii="Source Sans Pro" w:eastAsia="Times New Roman" w:hAnsi="Source Sans Pro" w:cs="Times New Roman"/>
          <w:b/>
          <w:bCs/>
          <w:color w:val="111111"/>
          <w:spacing w:val="-15"/>
          <w:kern w:val="36"/>
          <w:sz w:val="72"/>
          <w:szCs w:val="72"/>
          <w:lang w:eastAsia="pt-BR"/>
        </w:rPr>
        <w:t>Catequese de adultos: a iniciação cristã dos adultos</w:t>
      </w:r>
    </w:p>
    <w:p w14:paraId="201C1503" w14:textId="77777777" w:rsidR="000246C3" w:rsidRPr="000246C3" w:rsidRDefault="000246C3" w:rsidP="000246C3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pt-BR"/>
        </w:rPr>
      </w:pPr>
      <w:r w:rsidRPr="000246C3">
        <w:rPr>
          <w:rFonts w:ascii="Times New Roman" w:eastAsia="Times New Roman" w:hAnsi="Times New Roman" w:cs="Times New Roman"/>
          <w:color w:val="333333"/>
          <w:sz w:val="36"/>
          <w:szCs w:val="36"/>
          <w:lang w:eastAsia="pt-BR"/>
        </w:rPr>
        <w:t>É preciso dar tempo para a reflexão, maturação e adesão.</w:t>
      </w:r>
    </w:p>
    <w:p w14:paraId="705ED6EC" w14:textId="77777777" w:rsidR="000246C3" w:rsidRDefault="000246C3" w:rsidP="000246C3">
      <w:pPr>
        <w:shd w:val="clear" w:color="auto" w:fill="FFFFFF"/>
        <w:spacing w:line="360" w:lineRule="atLeast"/>
        <w:rPr>
          <w:rFonts w:ascii="Source Sans Pro" w:eastAsia="Times New Roman" w:hAnsi="Source Sans Pro" w:cs="Times New Roman"/>
          <w:b/>
          <w:color w:val="FF0000"/>
          <w:sz w:val="21"/>
          <w:szCs w:val="21"/>
          <w:lang w:eastAsia="pt-BR"/>
        </w:rPr>
      </w:pPr>
      <w:r w:rsidRPr="000246C3">
        <w:rPr>
          <w:rFonts w:ascii="Source Sans Pro" w:eastAsia="Times New Roman" w:hAnsi="Source Sans Pro" w:cs="Times New Roman"/>
          <w:b/>
          <w:color w:val="FF0000"/>
          <w:sz w:val="21"/>
          <w:szCs w:val="21"/>
          <w:lang w:eastAsia="pt-BR"/>
        </w:rPr>
        <w:t>15 AGOSTO 2014</w:t>
      </w:r>
      <w:r>
        <w:rPr>
          <w:rFonts w:ascii="Source Sans Pro" w:eastAsia="Times New Roman" w:hAnsi="Source Sans Pro" w:cs="Times New Roman"/>
          <w:b/>
          <w:color w:val="FF0000"/>
          <w:sz w:val="21"/>
          <w:szCs w:val="21"/>
          <w:lang w:eastAsia="pt-BR"/>
        </w:rPr>
        <w:t xml:space="preserve"> </w:t>
      </w:r>
      <w:hyperlink r:id="rId37" w:tooltip="View all posts by José Barbosa de Miranda" w:history="1">
        <w:r w:rsidRPr="000246C3">
          <w:rPr>
            <w:rFonts w:ascii="Source Sans Pro" w:eastAsia="Times New Roman" w:hAnsi="Source Sans Pro" w:cs="Times New Roman"/>
            <w:b/>
            <w:color w:val="FF0000"/>
            <w:sz w:val="21"/>
            <w:szCs w:val="21"/>
            <w:u w:val="single"/>
            <w:lang w:eastAsia="pt-BR"/>
          </w:rPr>
          <w:t>JOSÉ BARBOSA DE MIRANDA</w:t>
        </w:r>
      </w:hyperlink>
      <w:r>
        <w:rPr>
          <w:rFonts w:ascii="Source Sans Pro" w:eastAsia="Times New Roman" w:hAnsi="Source Sans Pro" w:cs="Times New Roman"/>
          <w:b/>
          <w:color w:val="FF0000"/>
          <w:sz w:val="21"/>
          <w:szCs w:val="21"/>
          <w:lang w:eastAsia="pt-BR"/>
        </w:rPr>
        <w:t xml:space="preserve"> - </w:t>
      </w:r>
      <w:hyperlink r:id="rId38" w:history="1">
        <w:r w:rsidRPr="000246C3">
          <w:rPr>
            <w:rFonts w:ascii="Source Sans Pro" w:eastAsia="Times New Roman" w:hAnsi="Source Sans Pro" w:cs="Times New Roman"/>
            <w:b/>
            <w:color w:val="FF0000"/>
            <w:sz w:val="21"/>
            <w:szCs w:val="21"/>
            <w:u w:val="single"/>
            <w:lang w:eastAsia="pt-BR"/>
          </w:rPr>
          <w:t>NOVA EVANGELIZAÇÃO</w:t>
        </w:r>
      </w:hyperlink>
    </w:p>
    <w:p w14:paraId="01681CD7" w14:textId="77777777" w:rsidR="000246C3" w:rsidRDefault="000246C3" w:rsidP="000246C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Droid Serif" w:hAnsi="Droid Serif"/>
          <w:color w:val="333333"/>
          <w:sz w:val="27"/>
          <w:szCs w:val="27"/>
        </w:rPr>
      </w:pPr>
      <w:r>
        <w:rPr>
          <w:rStyle w:val="Forte"/>
          <w:rFonts w:ascii="Droid Serif" w:hAnsi="Droid Serif"/>
          <w:color w:val="333333"/>
          <w:sz w:val="27"/>
          <w:szCs w:val="27"/>
        </w:rPr>
        <w:t>A experiência da Igreja primitiva</w:t>
      </w:r>
    </w:p>
    <w:p w14:paraId="12271663" w14:textId="77777777" w:rsidR="000246C3" w:rsidRDefault="000246C3" w:rsidP="000246C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Droid Serif" w:hAnsi="Droid Serif"/>
          <w:color w:val="333333"/>
          <w:sz w:val="27"/>
          <w:szCs w:val="27"/>
        </w:rPr>
      </w:pPr>
      <w:r>
        <w:rPr>
          <w:rFonts w:ascii="Droid Serif" w:hAnsi="Droid Serif"/>
          <w:color w:val="333333"/>
          <w:sz w:val="27"/>
          <w:szCs w:val="27"/>
        </w:rPr>
        <w:t xml:space="preserve">A Igreja, ainda no seu nascimento e expansão, valorizou e priorizou o catecumenato. Era o caminho ordinário para conduzir os adultos </w:t>
      </w:r>
      <w:r w:rsidRPr="00D929BB">
        <w:rPr>
          <w:rFonts w:ascii="Droid Serif" w:hAnsi="Droid Serif"/>
          <w:b/>
          <w:color w:val="FF0000"/>
          <w:sz w:val="27"/>
          <w:szCs w:val="27"/>
        </w:rPr>
        <w:t xml:space="preserve">aos mistérios divinos, </w:t>
      </w:r>
      <w:r>
        <w:rPr>
          <w:rFonts w:ascii="Droid Serif" w:hAnsi="Droid Serif"/>
          <w:color w:val="333333"/>
          <w:sz w:val="27"/>
          <w:szCs w:val="27"/>
        </w:rPr>
        <w:t xml:space="preserve">uma preparação para ser admitido na comunidade, conduzindo </w:t>
      </w:r>
      <w:r w:rsidRPr="00D929BB">
        <w:rPr>
          <w:rFonts w:ascii="Droid Serif" w:hAnsi="Droid Serif"/>
          <w:b/>
          <w:color w:val="FF0000"/>
          <w:sz w:val="27"/>
          <w:szCs w:val="27"/>
        </w:rPr>
        <w:t>o iniciando</w:t>
      </w:r>
      <w:r w:rsidRPr="00D929BB">
        <w:rPr>
          <w:rFonts w:ascii="Droid Serif" w:hAnsi="Droid Serif"/>
          <w:color w:val="FF0000"/>
          <w:sz w:val="27"/>
          <w:szCs w:val="27"/>
        </w:rPr>
        <w:t xml:space="preserve"> </w:t>
      </w:r>
      <w:r>
        <w:rPr>
          <w:rFonts w:ascii="Droid Serif" w:hAnsi="Droid Serif"/>
          <w:color w:val="333333"/>
          <w:sz w:val="27"/>
          <w:szCs w:val="27"/>
        </w:rPr>
        <w:t>à plena conversão, para, consciente de sua opção, fazer a profissão de fé ao Deus de Jesus Cristo, e, em seguida ser incluído na comunidade e participar plenamente da Igreja. Esse itinerário permanece como modelo para nossa catequese catecumenal.</w:t>
      </w:r>
    </w:p>
    <w:p w14:paraId="009282E0" w14:textId="77777777" w:rsidR="000246C3" w:rsidRDefault="000246C3" w:rsidP="000246C3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Droid Serif" w:hAnsi="Droid Serif"/>
          <w:color w:val="333333"/>
          <w:sz w:val="27"/>
          <w:szCs w:val="27"/>
        </w:rPr>
      </w:pPr>
      <w:r w:rsidRPr="00D929BB">
        <w:rPr>
          <w:rFonts w:ascii="Droid Serif" w:hAnsi="Droid Serif"/>
          <w:b/>
          <w:color w:val="FF0000"/>
          <w:sz w:val="27"/>
          <w:szCs w:val="27"/>
        </w:rPr>
        <w:t>A iniciação</w:t>
      </w:r>
      <w:r w:rsidRPr="00D929BB">
        <w:rPr>
          <w:rFonts w:ascii="Droid Serif" w:hAnsi="Droid Serif"/>
          <w:color w:val="FF0000"/>
          <w:sz w:val="27"/>
          <w:szCs w:val="27"/>
        </w:rPr>
        <w:t xml:space="preserve"> </w:t>
      </w:r>
      <w:r>
        <w:rPr>
          <w:rFonts w:ascii="Droid Serif" w:hAnsi="Droid Serif"/>
          <w:color w:val="333333"/>
          <w:sz w:val="27"/>
          <w:szCs w:val="27"/>
        </w:rPr>
        <w:t xml:space="preserve">era constituída de um conjunto de práticas litúrgico-rituais caracterizadas por assinalações, exorcismos, seguidas </w:t>
      </w:r>
      <w:r w:rsidRPr="00D929BB">
        <w:rPr>
          <w:rFonts w:ascii="Droid Serif" w:hAnsi="Droid Serif"/>
          <w:b/>
          <w:color w:val="FF0000"/>
          <w:sz w:val="27"/>
          <w:szCs w:val="27"/>
        </w:rPr>
        <w:t>da mistagogia</w:t>
      </w:r>
      <w:r>
        <w:rPr>
          <w:rFonts w:ascii="Droid Serif" w:hAnsi="Droid Serif"/>
          <w:color w:val="333333"/>
          <w:sz w:val="27"/>
          <w:szCs w:val="27"/>
        </w:rPr>
        <w:t>. Ela continha sempre o enriquecimento com uma série de ensinamentos catequéticos, exercícios de tirocínio para a vida cristã e prática evangélica.</w:t>
      </w:r>
    </w:p>
    <w:p w14:paraId="0FB37F1E" w14:textId="77777777" w:rsidR="00D929BB" w:rsidRDefault="00D929BB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Droid Serif" w:hAnsi="Droid Serif"/>
          <w:color w:val="333333"/>
          <w:sz w:val="27"/>
          <w:szCs w:val="27"/>
        </w:rPr>
      </w:pPr>
      <w:r>
        <w:rPr>
          <w:rStyle w:val="Forte"/>
          <w:rFonts w:ascii="Droid Serif" w:hAnsi="Droid Serif"/>
          <w:color w:val="333333"/>
          <w:sz w:val="27"/>
          <w:szCs w:val="27"/>
        </w:rPr>
        <w:t>O que a Igreja quer hoje</w:t>
      </w:r>
    </w:p>
    <w:p w14:paraId="7420526A" w14:textId="77777777" w:rsidR="00D929BB" w:rsidRDefault="00D929BB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Droid Serif" w:hAnsi="Droid Serif"/>
          <w:color w:val="333333"/>
          <w:sz w:val="27"/>
          <w:szCs w:val="27"/>
        </w:rPr>
      </w:pPr>
      <w:r>
        <w:rPr>
          <w:rFonts w:ascii="Droid Serif" w:hAnsi="Droid Serif"/>
          <w:color w:val="333333"/>
          <w:sz w:val="27"/>
          <w:szCs w:val="27"/>
        </w:rPr>
        <w:t>Como depositária da fé, a Igreja atualiza o mandato do Senhor (Mt 28,19), oferecendo subsídios sólidos para a formação adulta dos seus filhos:</w:t>
      </w:r>
    </w:p>
    <w:p w14:paraId="17069629" w14:textId="77777777" w:rsidR="00D929BB" w:rsidRDefault="00D929BB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Droid Serif" w:hAnsi="Droid Serif"/>
          <w:b/>
          <w:color w:val="FF0000"/>
          <w:sz w:val="27"/>
          <w:szCs w:val="27"/>
        </w:rPr>
      </w:pPr>
      <w:r>
        <w:rPr>
          <w:rFonts w:ascii="Droid Serif" w:hAnsi="Droid Serif"/>
          <w:color w:val="333333"/>
          <w:sz w:val="27"/>
          <w:szCs w:val="27"/>
        </w:rPr>
        <w:t>Ela toma precauções sobre a admissão para proteger sua identidade.</w:t>
      </w:r>
      <w:r w:rsidR="003318E6">
        <w:rPr>
          <w:rFonts w:ascii="Droid Serif" w:hAnsi="Droid Serif"/>
          <w:color w:val="333333"/>
          <w:sz w:val="27"/>
          <w:szCs w:val="27"/>
        </w:rPr>
        <w:t xml:space="preserve">  </w:t>
      </w:r>
      <w:r>
        <w:rPr>
          <w:rFonts w:ascii="Droid Serif" w:hAnsi="Droid Serif"/>
          <w:color w:val="333333"/>
          <w:sz w:val="27"/>
          <w:szCs w:val="27"/>
        </w:rPr>
        <w:t>Institui uma classe dentro da Igreja, a exemplo dos primeiros cristãos: os catecúmenos.</w:t>
      </w:r>
      <w:r w:rsidR="003318E6">
        <w:rPr>
          <w:rFonts w:ascii="Droid Serif" w:hAnsi="Droid Serif"/>
          <w:color w:val="333333"/>
          <w:sz w:val="27"/>
          <w:szCs w:val="27"/>
        </w:rPr>
        <w:t xml:space="preserve"> </w:t>
      </w:r>
      <w:r>
        <w:rPr>
          <w:rFonts w:ascii="Droid Serif" w:hAnsi="Droid Serif"/>
          <w:color w:val="333333"/>
          <w:sz w:val="27"/>
          <w:szCs w:val="27"/>
        </w:rPr>
        <w:t>Há uma progressiva maturidade para dispensação do tesouro da fé.</w:t>
      </w:r>
      <w:r w:rsidR="003318E6">
        <w:rPr>
          <w:rFonts w:ascii="Droid Serif" w:hAnsi="Droid Serif"/>
          <w:color w:val="333333"/>
          <w:sz w:val="27"/>
          <w:szCs w:val="27"/>
        </w:rPr>
        <w:t xml:space="preserve"> </w:t>
      </w:r>
      <w:r>
        <w:rPr>
          <w:rFonts w:ascii="Droid Serif" w:hAnsi="Droid Serif"/>
          <w:color w:val="333333"/>
          <w:sz w:val="27"/>
          <w:szCs w:val="27"/>
        </w:rPr>
        <w:t xml:space="preserve">Após o Batismo há o </w:t>
      </w:r>
      <w:r w:rsidRPr="003318E6">
        <w:rPr>
          <w:rFonts w:ascii="Droid Serif" w:hAnsi="Droid Serif"/>
          <w:b/>
          <w:color w:val="FF0000"/>
          <w:sz w:val="27"/>
          <w:szCs w:val="27"/>
        </w:rPr>
        <w:t>período mistagógico</w:t>
      </w:r>
      <w:r w:rsidRPr="003318E6">
        <w:rPr>
          <w:rFonts w:ascii="Droid Serif" w:hAnsi="Droid Serif"/>
          <w:color w:val="FF0000"/>
          <w:sz w:val="27"/>
          <w:szCs w:val="27"/>
        </w:rPr>
        <w:t xml:space="preserve"> </w:t>
      </w:r>
      <w:r>
        <w:rPr>
          <w:rFonts w:ascii="Droid Serif" w:hAnsi="Droid Serif"/>
          <w:color w:val="333333"/>
          <w:sz w:val="27"/>
          <w:szCs w:val="27"/>
        </w:rPr>
        <w:t>e de verificação da moral.</w:t>
      </w:r>
      <w:r w:rsidR="003318E6">
        <w:rPr>
          <w:rFonts w:ascii="Droid Serif" w:hAnsi="Droid Serif"/>
          <w:color w:val="333333"/>
          <w:sz w:val="27"/>
          <w:szCs w:val="27"/>
        </w:rPr>
        <w:t xml:space="preserve"> </w:t>
      </w:r>
      <w:r w:rsidRPr="003318E6">
        <w:rPr>
          <w:rFonts w:ascii="Droid Serif" w:hAnsi="Droid Serif"/>
          <w:b/>
          <w:color w:val="FF0000"/>
          <w:sz w:val="27"/>
          <w:szCs w:val="27"/>
        </w:rPr>
        <w:t>Iniciação</w:t>
      </w:r>
      <w:r>
        <w:rPr>
          <w:rFonts w:ascii="Droid Serif" w:hAnsi="Droid Serif"/>
          <w:color w:val="333333"/>
          <w:sz w:val="27"/>
          <w:szCs w:val="27"/>
        </w:rPr>
        <w:t xml:space="preserve"> pelos ritos litúrgicos.</w:t>
      </w:r>
      <w:r w:rsidR="003318E6">
        <w:rPr>
          <w:rFonts w:ascii="Droid Serif" w:hAnsi="Droid Serif"/>
          <w:color w:val="333333"/>
          <w:sz w:val="27"/>
          <w:szCs w:val="27"/>
        </w:rPr>
        <w:t xml:space="preserve"> </w:t>
      </w:r>
      <w:r>
        <w:rPr>
          <w:rFonts w:ascii="Droid Serif" w:hAnsi="Droid Serif"/>
          <w:color w:val="333333"/>
          <w:sz w:val="27"/>
          <w:szCs w:val="27"/>
        </w:rPr>
        <w:t xml:space="preserve">Recupera o sentido verdadeiro da </w:t>
      </w:r>
      <w:r w:rsidRPr="003318E6">
        <w:rPr>
          <w:rFonts w:ascii="Droid Serif" w:hAnsi="Droid Serif"/>
          <w:b/>
          <w:color w:val="FF0000"/>
          <w:sz w:val="27"/>
          <w:szCs w:val="27"/>
        </w:rPr>
        <w:t>Iniciação Cristã.</w:t>
      </w:r>
    </w:p>
    <w:p w14:paraId="72BB5ADD" w14:textId="77777777" w:rsidR="003318E6" w:rsidRDefault="003318E6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sz w:val="36"/>
          <w:szCs w:val="36"/>
        </w:rPr>
      </w:pPr>
      <w:r>
        <w:rPr>
          <w:rFonts w:ascii="Droid Serif" w:hAnsi="Droid Serif"/>
          <w:b/>
          <w:color w:val="FF0000"/>
          <w:sz w:val="27"/>
          <w:szCs w:val="27"/>
        </w:rPr>
        <w:tab/>
      </w:r>
      <w:r w:rsidRPr="000A347E">
        <w:rPr>
          <w:rFonts w:ascii="Arial Black" w:hAnsi="Arial Black"/>
          <w:b/>
          <w:sz w:val="36"/>
          <w:szCs w:val="36"/>
        </w:rPr>
        <w:t>O texto acima</w:t>
      </w:r>
      <w:r w:rsidR="000A347E">
        <w:rPr>
          <w:rFonts w:ascii="Arial Black" w:hAnsi="Arial Black"/>
          <w:b/>
          <w:sz w:val="36"/>
          <w:szCs w:val="36"/>
        </w:rPr>
        <w:t xml:space="preserve"> é de um catequista católico que utiliza o liv</w:t>
      </w:r>
      <w:r w:rsidR="00DD6A46">
        <w:rPr>
          <w:rFonts w:ascii="Arial Black" w:hAnsi="Arial Black"/>
          <w:b/>
          <w:sz w:val="36"/>
          <w:szCs w:val="36"/>
        </w:rPr>
        <w:t>ro feito pela CNBB, e recomendado</w:t>
      </w:r>
      <w:r w:rsidR="000A347E">
        <w:rPr>
          <w:rFonts w:ascii="Arial Black" w:hAnsi="Arial Black"/>
          <w:b/>
          <w:sz w:val="36"/>
          <w:szCs w:val="36"/>
        </w:rPr>
        <w:t xml:space="preserve"> </w:t>
      </w:r>
      <w:r w:rsidR="00DD6A46">
        <w:rPr>
          <w:rFonts w:ascii="Arial Black" w:hAnsi="Arial Black"/>
          <w:b/>
          <w:sz w:val="36"/>
          <w:szCs w:val="36"/>
        </w:rPr>
        <w:t>par</w:t>
      </w:r>
      <w:r w:rsidR="000A347E">
        <w:rPr>
          <w:rFonts w:ascii="Arial Black" w:hAnsi="Arial Black"/>
          <w:b/>
          <w:sz w:val="36"/>
          <w:szCs w:val="36"/>
        </w:rPr>
        <w:t>a ser o novo processo de catequese:</w:t>
      </w:r>
    </w:p>
    <w:p w14:paraId="1899C46D" w14:textId="77777777" w:rsidR="007366E3" w:rsidRDefault="007366E3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sz w:val="36"/>
          <w:szCs w:val="36"/>
        </w:rPr>
      </w:pPr>
    </w:p>
    <w:p w14:paraId="5E11520D" w14:textId="77777777" w:rsidR="00E72552" w:rsidRDefault="00E72552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E56A8D4" wp14:editId="6D97AF3F">
            <wp:extent cx="2924175" cy="4286250"/>
            <wp:effectExtent l="0" t="0" r="9525" b="0"/>
            <wp:docPr id="9" name="Imagem 9" descr="http://files.pastoraldacrismanspaz.webnode.com/200000214-e1e0be2da1/Ri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pastoraldacrismanspaz.webnode.com/200000214-e1e0be2da1/Ritual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AF5D" w14:textId="77777777" w:rsidR="007366E3" w:rsidRDefault="007366E3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color w:val="FF0000"/>
          <w:sz w:val="36"/>
          <w:szCs w:val="36"/>
        </w:rPr>
      </w:pPr>
    </w:p>
    <w:p w14:paraId="78A5592D" w14:textId="77777777" w:rsidR="00E72552" w:rsidRDefault="00E72552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sz w:val="36"/>
          <w:szCs w:val="36"/>
        </w:rPr>
      </w:pPr>
      <w:r w:rsidRPr="00E72552">
        <w:rPr>
          <w:rFonts w:ascii="Arial Black" w:hAnsi="Arial Black"/>
          <w:b/>
          <w:sz w:val="36"/>
          <w:szCs w:val="36"/>
        </w:rPr>
        <w:t>Que não deve ser confundido com outros métodos e vis</w:t>
      </w:r>
      <w:r w:rsidR="009A51BF">
        <w:rPr>
          <w:rFonts w:ascii="Arial Black" w:hAnsi="Arial Black"/>
          <w:b/>
          <w:sz w:val="36"/>
          <w:szCs w:val="36"/>
        </w:rPr>
        <w:t>ões que apresentam</w:t>
      </w:r>
      <w:r w:rsidRPr="00E72552">
        <w:rPr>
          <w:rFonts w:ascii="Arial Black" w:hAnsi="Arial Black"/>
          <w:b/>
          <w:sz w:val="36"/>
          <w:szCs w:val="36"/>
        </w:rPr>
        <w:t xml:space="preserve"> Jesus aos que O buscam</w:t>
      </w:r>
      <w:r w:rsidR="009A51BF">
        <w:rPr>
          <w:rFonts w:ascii="Arial Black" w:hAnsi="Arial Black"/>
          <w:b/>
          <w:sz w:val="36"/>
          <w:szCs w:val="36"/>
        </w:rPr>
        <w:t xml:space="preserve">, mas </w:t>
      </w:r>
      <w:r w:rsidR="007366E3">
        <w:rPr>
          <w:rFonts w:ascii="Arial Black" w:hAnsi="Arial Black"/>
          <w:b/>
          <w:sz w:val="36"/>
          <w:szCs w:val="36"/>
        </w:rPr>
        <w:t>que deformam e modificam a verdadeira face do nosso Mestre excelso</w:t>
      </w:r>
      <w:r w:rsidRPr="00E72552">
        <w:rPr>
          <w:rFonts w:ascii="Arial Black" w:hAnsi="Arial Black"/>
          <w:b/>
          <w:sz w:val="36"/>
          <w:szCs w:val="36"/>
        </w:rPr>
        <w:t>:</w:t>
      </w:r>
    </w:p>
    <w:p w14:paraId="7A5AFDBE" w14:textId="77777777" w:rsidR="007366E3" w:rsidRDefault="007366E3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sz w:val="36"/>
          <w:szCs w:val="36"/>
        </w:rPr>
      </w:pPr>
      <w:r>
        <w:rPr>
          <w:noProof/>
        </w:rPr>
        <w:drawing>
          <wp:inline distT="0" distB="0" distL="0" distR="0" wp14:anchorId="6F2AE2BE" wp14:editId="5B4991BA">
            <wp:extent cx="5400040" cy="3039367"/>
            <wp:effectExtent l="0" t="0" r="0" b="8890"/>
            <wp:docPr id="10" name="Imagem 10" descr="https://i.ytimg.com/vi/Jcjegpb2bY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Jcjegpb2bYw/maxresdefault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5F88" w14:textId="77777777" w:rsidR="001703DA" w:rsidRDefault="00D7740E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Nesta obra se afirma que Jesus foi ao Egito aprender a fazer milagres....</w:t>
      </w:r>
    </w:p>
    <w:p w14:paraId="21EEA17A" w14:textId="77777777" w:rsidR="00D7740E" w:rsidRDefault="00D7740E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Existe também esta outra abaixo:</w:t>
      </w:r>
    </w:p>
    <w:p w14:paraId="5AB57A38" w14:textId="77777777" w:rsidR="009013C6" w:rsidRDefault="009013C6" w:rsidP="00D929BB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Arial Black" w:hAnsi="Arial Black"/>
          <w:b/>
          <w:sz w:val="36"/>
          <w:szCs w:val="36"/>
        </w:rPr>
      </w:pPr>
      <w:r>
        <w:rPr>
          <w:noProof/>
        </w:rPr>
        <w:drawing>
          <wp:inline distT="0" distB="0" distL="0" distR="0" wp14:anchorId="30686C68" wp14:editId="31139179">
            <wp:extent cx="4095750" cy="4095750"/>
            <wp:effectExtent l="0" t="0" r="0" b="0"/>
            <wp:docPr id="13" name="Imagem 13" descr="http://i.ocs.s2emg.com/capas/livros/078/007/360x360_853700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ocs.s2emg.com/capas/livros/078/007/360x360_853700787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9952" w14:textId="77777777" w:rsidR="001703DA" w:rsidRDefault="001703DA" w:rsidP="001703DA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hyperlink r:id="rId42" w:tooltip="Como diria Blavatsky" w:history="1">
        <w:r w:rsidRPr="001703DA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pt-BR"/>
          </w:rPr>
          <w:t>Como diria Blavatsky</w:t>
        </w:r>
      </w:hyperlink>
    </w:p>
    <w:p w14:paraId="53ECDCF8" w14:textId="77777777" w:rsidR="00534770" w:rsidRPr="001703DA" w:rsidRDefault="00534770" w:rsidP="001703DA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40E5EB70" w14:textId="77777777" w:rsidR="001703DA" w:rsidRPr="001703DA" w:rsidRDefault="001703DA" w:rsidP="001703D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2060"/>
          <w:sz w:val="36"/>
          <w:szCs w:val="36"/>
          <w:lang w:eastAsia="pt-BR"/>
        </w:rPr>
      </w:pPr>
      <w:r w:rsidRPr="001703DA">
        <w:rPr>
          <w:rFonts w:ascii="Arial" w:eastAsia="Times New Roman" w:hAnsi="Arial" w:cs="Arial"/>
          <w:b/>
          <w:color w:val="002060"/>
          <w:sz w:val="36"/>
          <w:szCs w:val="36"/>
          <w:lang w:eastAsia="pt-BR"/>
        </w:rPr>
        <w:t>Posted on outubro 2, 2012 by apocalipsetotal</w:t>
      </w:r>
    </w:p>
    <w:p w14:paraId="4F85FD41" w14:textId="77777777" w:rsidR="001703DA" w:rsidRPr="001703DA" w:rsidRDefault="001703DA" w:rsidP="001703DA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1703DA">
        <w:rPr>
          <w:rFonts w:ascii="Arial" w:eastAsia="Times New Roman" w:hAnsi="Arial" w:cs="Arial"/>
          <w:b/>
          <w:sz w:val="36"/>
          <w:szCs w:val="36"/>
          <w:lang w:eastAsia="pt-BR"/>
        </w:rPr>
        <w:t>Dessa vez, um cantor chamado Jorge Vercillo resolveu fazer uma homenagem à esotérica fundadora  da teosofia chamada Helena Petrovna  Blavatsky. É impossível nesse momento não relembrar dos ensinamentos de Abdu’l’bahá anunciando para os praticantes de teosofia o reinado do cristo cósmico Baha’u’llah . Na palestra abaixo o mestre Abdu’l enfatizou a importância do batismo com o falso espírito santo aos teosofistas:</w:t>
      </w:r>
    </w:p>
    <w:p w14:paraId="62519116" w14:textId="77777777" w:rsidR="001703DA" w:rsidRPr="001703DA" w:rsidRDefault="001703DA" w:rsidP="001703DA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1703DA">
        <w:rPr>
          <w:rFonts w:ascii="Arial" w:eastAsia="Times New Roman" w:hAnsi="Arial" w:cs="Arial"/>
          <w:b/>
          <w:sz w:val="36"/>
          <w:szCs w:val="36"/>
          <w:lang w:eastAsia="pt-BR"/>
        </w:rPr>
        <w:t>“ Há, entretanto, outro Espírito, que pode ser denominado Divino, ao qual Jesus Cristo Se refere quando declara que o homem deve nascer de sua vivificação e ser batizado pelo seu fogo vivo. Almas privadas desse Espírito são consideradas mortas…”  (25 DE ABRIL DE 1912 – Palestra para a Sociedade Teosófica de Abdu’l’Bahá – Residência do Sr. e Sra. Arthur J. Parsons  – Rua Dezoito, 1700, NW, Washington, D.C).</w:t>
      </w:r>
    </w:p>
    <w:p w14:paraId="6E37D71A" w14:textId="77777777" w:rsidR="001703DA" w:rsidRPr="00D7740E" w:rsidRDefault="001703DA" w:rsidP="001703D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sz w:val="36"/>
          <w:szCs w:val="36"/>
        </w:rPr>
      </w:pPr>
      <w:r w:rsidRPr="00D7740E">
        <w:rPr>
          <w:rFonts w:ascii="Arial" w:hAnsi="Arial" w:cs="Arial"/>
          <w:b/>
          <w:sz w:val="36"/>
          <w:szCs w:val="36"/>
          <w:shd w:val="clear" w:color="auto" w:fill="FFFFFF"/>
        </w:rPr>
        <w:t>“Como Diria Blavatsky” é o nono álbum de Jorge Vercillo, lançado em 2011. A música- título  desse novo CD é bem sem graça e chata. Imagine uma mistura do pior que existe em Djavan e Caetano Veloso juntos, mas tem gosto pa</w:t>
      </w:r>
      <w:r w:rsidRPr="00D7740E">
        <w:rPr>
          <w:rFonts w:ascii="Arial" w:hAnsi="Arial" w:cs="Arial"/>
          <w:b/>
          <w:sz w:val="36"/>
          <w:szCs w:val="36"/>
          <w:shd w:val="clear" w:color="auto" w:fill="FFFFFF"/>
        </w:rPr>
        <w:t>ra tudo nesse mundo.</w:t>
      </w:r>
      <w:r w:rsidRPr="00D7740E">
        <w:rPr>
          <w:rFonts w:ascii="Arial" w:hAnsi="Arial" w:cs="Arial"/>
          <w:b/>
          <w:sz w:val="36"/>
          <w:szCs w:val="36"/>
        </w:rPr>
        <w:t xml:space="preserve"> </w:t>
      </w:r>
      <w:r w:rsidRPr="00B178F6">
        <w:rPr>
          <w:rFonts w:ascii="Arial" w:hAnsi="Arial" w:cs="Arial"/>
          <w:b/>
          <w:color w:val="FF0000"/>
          <w:sz w:val="36"/>
          <w:szCs w:val="36"/>
        </w:rPr>
        <w:t xml:space="preserve">A iniciação nos mistérios da teosofia começam na capa do CD de número 9 </w:t>
      </w:r>
      <w:r w:rsidRPr="00D7740E">
        <w:rPr>
          <w:rFonts w:ascii="Arial" w:hAnsi="Arial" w:cs="Arial"/>
          <w:b/>
          <w:sz w:val="36"/>
          <w:szCs w:val="36"/>
        </w:rPr>
        <w:t>, onde foram retirados alguns dos símbolos esotéricos para adaptar-se ao reinado do cristo cósmico Baha’u’llah e ao seu executivo mundial.</w:t>
      </w:r>
    </w:p>
    <w:p w14:paraId="6F43DFAD" w14:textId="77777777" w:rsidR="001703DA" w:rsidRDefault="001703DA" w:rsidP="001703D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47D7B657" wp14:editId="397AFE73">
            <wp:extent cx="5305425" cy="2626185"/>
            <wp:effectExtent l="0" t="0" r="0" b="3175"/>
            <wp:docPr id="11" name="Imagem 11" descr="https://apocalipsetotal.files.wordpress.com/2012/10/teosofia-versillo.jpg?w=468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ocalipsetotal.files.wordpress.com/2012/10/teosofia-versillo.jpg?w=468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99" cy="26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8EAF5" w14:textId="77777777" w:rsidR="001703DA" w:rsidRPr="007E1B77" w:rsidRDefault="001703DA" w:rsidP="001703D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7E1B77">
        <w:rPr>
          <w:rFonts w:ascii="Arial" w:hAnsi="Arial" w:cs="Arial"/>
          <w:b/>
          <w:color w:val="002060"/>
          <w:sz w:val="36"/>
          <w:szCs w:val="36"/>
        </w:rPr>
        <w:t>A suástica representa o fracasso de Hitler quando foi iniciado por madame  Blavatsky através da Sociedade Thule.  A estupidez do ditador nazista foi tão grande que o mesmo pensava que poderia ser o anticristo e a besta do abismo ao mesmo tempo. A suástica foi retirada para representar uma nova forma de governo.</w:t>
      </w:r>
    </w:p>
    <w:p w14:paraId="178A7D44" w14:textId="77777777" w:rsidR="001703DA" w:rsidRPr="007E1B77" w:rsidRDefault="001703DA" w:rsidP="001703D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7E1B77">
        <w:rPr>
          <w:rFonts w:ascii="Arial" w:hAnsi="Arial" w:cs="Arial"/>
          <w:b/>
          <w:color w:val="002060"/>
          <w:sz w:val="36"/>
          <w:szCs w:val="36"/>
        </w:rPr>
        <w:t>A cruz ansata no centro do hexagrama simboliza o espírito mergulhado na Matéria. Como ela foi retirada do CD, está representando o lado negativo do batismo com o falso espírito santo, onde o materialismo e os prazeres carnais vão dominar.</w:t>
      </w:r>
    </w:p>
    <w:p w14:paraId="36F45F63" w14:textId="77777777" w:rsidR="001703DA" w:rsidRPr="007E1B77" w:rsidRDefault="001703DA" w:rsidP="001703D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7E1B77">
        <w:rPr>
          <w:rFonts w:ascii="Arial" w:hAnsi="Arial" w:cs="Arial"/>
          <w:b/>
          <w:color w:val="002060"/>
          <w:sz w:val="36"/>
          <w:szCs w:val="36"/>
        </w:rPr>
        <w:t>O vértice para baixo que representa a grande mãe  ( A Rainha dos Céus) também foi retirado para representar um falso cristianismo que está por vir como descrito na palestra de Abdu’l’ Bahá acima. O falso cristianismo é representado pelo vértice para cima que também simboliza o fogo sagrado do espírito.</w:t>
      </w:r>
    </w:p>
    <w:p w14:paraId="57FC2FF5" w14:textId="77777777" w:rsidR="001703DA" w:rsidRDefault="001703DA" w:rsidP="001703D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7E1B77">
        <w:rPr>
          <w:rFonts w:ascii="Arial" w:hAnsi="Arial" w:cs="Arial"/>
          <w:b/>
          <w:color w:val="002060"/>
          <w:sz w:val="36"/>
          <w:szCs w:val="36"/>
        </w:rPr>
        <w:t>A retirada do vértice para baixo também representa o número 6. Aqui podemos aplicar o princípio da tábua da esmeralda (999-666). Observe que o cantor inverte o seu nome na capa do CD para iniciar esse conceito.</w:t>
      </w:r>
      <w:r w:rsidRPr="007E1B77">
        <w:rPr>
          <w:rFonts w:ascii="Arial" w:hAnsi="Arial" w:cs="Arial"/>
          <w:color w:val="002060"/>
          <w:sz w:val="18"/>
          <w:szCs w:val="18"/>
        </w:rPr>
        <w:t xml:space="preserve"> </w:t>
      </w:r>
      <w:r w:rsidRPr="00DF617F">
        <w:rPr>
          <w:rFonts w:ascii="Arial" w:hAnsi="Arial" w:cs="Arial"/>
          <w:b/>
          <w:color w:val="002060"/>
          <w:sz w:val="36"/>
          <w:szCs w:val="36"/>
        </w:rPr>
        <w:t>O nove aparece em algarismo romano e o seis é representado pelo vértice para cima. Versillo obedeceu à risca uma das leis es</w:t>
      </w:r>
      <w:r w:rsidR="005C60A6" w:rsidRPr="00DF617F">
        <w:rPr>
          <w:rFonts w:ascii="Arial" w:hAnsi="Arial" w:cs="Arial"/>
          <w:b/>
          <w:color w:val="002060"/>
          <w:sz w:val="36"/>
          <w:szCs w:val="36"/>
        </w:rPr>
        <w:t>otéricas de Baha’u’llah.</w:t>
      </w:r>
    </w:p>
    <w:p w14:paraId="00C89F6D" w14:textId="77777777" w:rsidR="0020437B" w:rsidRPr="00DF617F" w:rsidRDefault="0020437B" w:rsidP="001703D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2060"/>
          <w:sz w:val="36"/>
          <w:szCs w:val="36"/>
        </w:rPr>
      </w:pPr>
    </w:p>
    <w:p w14:paraId="2B98CEC6" w14:textId="77777777" w:rsidR="00D26308" w:rsidRDefault="00DF617F" w:rsidP="00DF617F">
      <w:pPr>
        <w:pStyle w:val="NormalWeb"/>
        <w:shd w:val="clear" w:color="auto" w:fill="FFFFFF"/>
        <w:tabs>
          <w:tab w:val="left" w:pos="708"/>
          <w:tab w:val="left" w:pos="7230"/>
        </w:tabs>
        <w:spacing w:before="0" w:beforeAutospacing="0" w:after="300" w:afterAutospacing="0" w:line="405" w:lineRule="atLeast"/>
        <w:rPr>
          <w:noProof/>
        </w:rPr>
      </w:pPr>
      <w:r>
        <w:rPr>
          <w:rFonts w:ascii="Arial Black" w:hAnsi="Arial Black"/>
          <w:b/>
          <w:color w:val="002060"/>
          <w:sz w:val="36"/>
          <w:szCs w:val="36"/>
        </w:rPr>
        <w:tab/>
      </w:r>
      <w:r w:rsidRPr="0020437B">
        <w:rPr>
          <w:rFonts w:ascii="Arial Black" w:hAnsi="Arial Black"/>
          <w:b/>
          <w:sz w:val="36"/>
          <w:szCs w:val="36"/>
        </w:rPr>
        <w:t xml:space="preserve">E, por fim, damos a conhecidíssima </w:t>
      </w:r>
      <w:r w:rsidR="00D26308" w:rsidRPr="0020437B">
        <w:rPr>
          <w:rFonts w:ascii="Arial Black" w:hAnsi="Arial Black"/>
          <w:b/>
          <w:sz w:val="36"/>
          <w:szCs w:val="36"/>
        </w:rPr>
        <w:t>obra de Mark e Elizabeth Prophet:</w:t>
      </w:r>
      <w:r w:rsidR="00D26308" w:rsidRPr="0020437B">
        <w:rPr>
          <w:noProof/>
        </w:rPr>
        <w:t xml:space="preserve"> </w:t>
      </w:r>
      <w:r w:rsidR="00D26308">
        <w:rPr>
          <w:noProof/>
        </w:rPr>
        <w:drawing>
          <wp:inline distT="0" distB="0" distL="0" distR="0" wp14:anchorId="12A776F1" wp14:editId="3D8AC8BA">
            <wp:extent cx="1924050" cy="3067050"/>
            <wp:effectExtent l="0" t="0" r="0" b="0"/>
            <wp:docPr id="15" name="Imagem 15" descr="http://ecx.images-amazon.com/images/I/41lVe-uExVL.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x.images-amazon.com/images/I/41lVe-uExVL.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08">
        <w:rPr>
          <w:noProof/>
        </w:rPr>
        <w:drawing>
          <wp:inline distT="0" distB="0" distL="0" distR="0" wp14:anchorId="104364DC" wp14:editId="048104DF">
            <wp:extent cx="3039140" cy="3267075"/>
            <wp:effectExtent l="0" t="0" r="8890" b="0"/>
            <wp:docPr id="14" name="Imagem 14" descr="http://d20eq91zdmkqd.cloudfront.net/assets/images/book/large/9780/9167/978091676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20eq91zdmkqd.cloudfront.net/assets/images/book/large/9780/9167/978091676673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77" cy="327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141EC" w14:textId="77777777" w:rsidR="0020437B" w:rsidRDefault="0020437B" w:rsidP="00DF617F">
      <w:pPr>
        <w:pStyle w:val="NormalWeb"/>
        <w:shd w:val="clear" w:color="auto" w:fill="FFFFFF"/>
        <w:tabs>
          <w:tab w:val="left" w:pos="708"/>
          <w:tab w:val="left" w:pos="7230"/>
        </w:tabs>
        <w:spacing w:before="0" w:beforeAutospacing="0" w:after="300" w:afterAutospacing="0" w:line="405" w:lineRule="atLeast"/>
        <w:rPr>
          <w:noProof/>
        </w:rPr>
      </w:pPr>
    </w:p>
    <w:p w14:paraId="028ABE5C" w14:textId="77777777" w:rsidR="00DD4DD4" w:rsidRDefault="00DD4DD4" w:rsidP="00DF617F">
      <w:pPr>
        <w:pStyle w:val="NormalWeb"/>
        <w:shd w:val="clear" w:color="auto" w:fill="FFFFFF"/>
        <w:tabs>
          <w:tab w:val="left" w:pos="708"/>
          <w:tab w:val="left" w:pos="7230"/>
        </w:tabs>
        <w:spacing w:before="0" w:beforeAutospacing="0" w:after="300" w:afterAutospacing="0" w:line="405" w:lineRule="atLeast"/>
        <w:rPr>
          <w:rFonts w:ascii="Arial Black" w:hAnsi="Arial Black"/>
          <w:noProof/>
          <w:sz w:val="36"/>
          <w:szCs w:val="36"/>
        </w:rPr>
      </w:pPr>
      <w:r w:rsidRPr="00DD4DD4">
        <w:rPr>
          <w:rFonts w:ascii="Arial Black" w:hAnsi="Arial Black"/>
          <w:noProof/>
          <w:sz w:val="36"/>
          <w:szCs w:val="36"/>
        </w:rPr>
        <w:t>Em que os autores afirmam que Jesus deixou ensinamentos secretos no Tibet, onde morreu com a idade de 65 anos, casado e com filhos...</w:t>
      </w:r>
    </w:p>
    <w:p w14:paraId="1FB5936C" w14:textId="77777777" w:rsidR="000246C3" w:rsidRPr="0020437B" w:rsidRDefault="0020437B" w:rsidP="0020437B">
      <w:pPr>
        <w:pStyle w:val="NormalWeb"/>
        <w:shd w:val="clear" w:color="auto" w:fill="FFFFFF"/>
        <w:tabs>
          <w:tab w:val="left" w:pos="708"/>
          <w:tab w:val="left" w:pos="7230"/>
        </w:tabs>
        <w:spacing w:before="0" w:beforeAutospacing="0" w:after="300" w:afterAutospacing="0" w:line="405" w:lineRule="atLeast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tab/>
        <w:t>Contra isto, nós, católicos temos a obrigação de mostrar que tais inverdades são pura invencionice da cabeça deles:</w:t>
      </w:r>
    </w:p>
    <w:p w14:paraId="13E556B7" w14:textId="77777777" w:rsidR="000246C3" w:rsidRDefault="002F454E">
      <w:pPr>
        <w:rPr>
          <w:rFonts w:ascii="Arial Black" w:hAnsi="Arial Black"/>
          <w:b/>
          <w:sz w:val="36"/>
          <w:szCs w:val="40"/>
        </w:rPr>
      </w:pPr>
      <w:r>
        <w:rPr>
          <w:noProof/>
          <w:lang w:eastAsia="pt-BR"/>
        </w:rPr>
        <w:drawing>
          <wp:inline distT="0" distB="0" distL="0" distR="0" wp14:anchorId="64A49449" wp14:editId="18D993FB">
            <wp:extent cx="3379839" cy="5029200"/>
            <wp:effectExtent l="0" t="0" r="0" b="0"/>
            <wp:docPr id="12" name="Imagem 12" descr="http://livraria.chamada.com.br/media/catalog/product/cache/1/image/9df78eab33525d08d6e5fb8d27136e95/1/4/14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vraria.chamada.com.br/media/catalog/product/cache/1/image/9df78eab33525d08d6e5fb8d27136e95/1/4/145_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20" cy="504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C6D5A" w14:textId="77777777" w:rsidR="00D338D4" w:rsidRDefault="00556945">
      <w:pPr>
        <w:rPr>
          <w:rFonts w:ascii="Arial Black" w:hAnsi="Arial Black" w:cs="Arial"/>
          <w:b/>
          <w:sz w:val="36"/>
          <w:szCs w:val="23"/>
          <w:shd w:val="clear" w:color="auto" w:fill="FFFFFF"/>
        </w:rPr>
      </w:pPr>
      <w:r>
        <w:rPr>
          <w:rFonts w:ascii="Arial Black" w:hAnsi="Arial Black" w:cs="Arial"/>
          <w:b/>
          <w:sz w:val="36"/>
          <w:szCs w:val="23"/>
          <w:shd w:val="clear" w:color="auto" w:fill="FFFFFF"/>
        </w:rPr>
        <w:t>“</w:t>
      </w:r>
      <w:r w:rsidR="002F454E" w:rsidRPr="006A4803">
        <w:rPr>
          <w:rFonts w:ascii="Arial Black" w:hAnsi="Arial Black" w:cs="Arial"/>
          <w:b/>
          <w:sz w:val="36"/>
          <w:szCs w:val="23"/>
          <w:shd w:val="clear" w:color="auto" w:fill="FFFFFF"/>
        </w:rPr>
        <w:t xml:space="preserve">Os adeptos da Nova Era estão criando relatos" de que Jesus teria vivido na Índia e no Tibete. Uma refutação </w:t>
      </w:r>
      <w:r w:rsidR="006A4803">
        <w:rPr>
          <w:rFonts w:ascii="Arial Black" w:hAnsi="Arial Black" w:cs="Arial"/>
          <w:b/>
          <w:sz w:val="36"/>
          <w:szCs w:val="23"/>
          <w:shd w:val="clear" w:color="auto" w:fill="FFFFFF"/>
        </w:rPr>
        <w:t>ao "Evangelho da Era de Aquário.</w:t>
      </w:r>
      <w:r>
        <w:rPr>
          <w:rFonts w:ascii="Arial Black" w:hAnsi="Arial Black" w:cs="Arial"/>
          <w:b/>
          <w:sz w:val="36"/>
          <w:szCs w:val="23"/>
          <w:shd w:val="clear" w:color="auto" w:fill="FFFFFF"/>
        </w:rPr>
        <w:t>”</w:t>
      </w:r>
    </w:p>
    <w:p w14:paraId="093C071A" w14:textId="77777777" w:rsidR="00556945" w:rsidRDefault="00556945">
      <w:pPr>
        <w:rPr>
          <w:rFonts w:ascii="Arial Black" w:hAnsi="Arial Black" w:cs="Arial"/>
          <w:b/>
          <w:sz w:val="36"/>
          <w:szCs w:val="23"/>
          <w:shd w:val="clear" w:color="auto" w:fill="FFFFFF"/>
        </w:rPr>
      </w:pPr>
      <w:bookmarkStart w:id="0" w:name="_GoBack"/>
      <w:bookmarkEnd w:id="0"/>
    </w:p>
    <w:p w14:paraId="5EE933BB" w14:textId="77777777" w:rsidR="006A4803" w:rsidRPr="006A4803" w:rsidRDefault="006A4803">
      <w:pPr>
        <w:rPr>
          <w:rFonts w:ascii="Arial Black" w:hAnsi="Arial Black"/>
          <w:b/>
          <w:sz w:val="52"/>
          <w:szCs w:val="40"/>
        </w:rPr>
      </w:pPr>
      <w:r>
        <w:rPr>
          <w:rFonts w:ascii="Arial Black" w:hAnsi="Arial Black" w:cs="Arial"/>
          <w:b/>
          <w:sz w:val="36"/>
          <w:szCs w:val="23"/>
          <w:shd w:val="clear" w:color="auto" w:fill="FFFFFF"/>
        </w:rPr>
        <w:tab/>
        <w:t>Neste nosso trabalho, você conhecerá Jesus como Ele aparece na Bíblia e na Sagrada Tradição da Igreja Católica</w:t>
      </w:r>
      <w:r w:rsidR="00F950E8">
        <w:rPr>
          <w:rFonts w:ascii="Arial Black" w:hAnsi="Arial Black" w:cs="Arial"/>
          <w:b/>
          <w:sz w:val="36"/>
          <w:szCs w:val="23"/>
          <w:shd w:val="clear" w:color="auto" w:fill="FFFFFF"/>
        </w:rPr>
        <w:t xml:space="preserve"> e Apostólica.</w:t>
      </w:r>
    </w:p>
    <w:sectPr w:rsidR="006A4803" w:rsidRPr="006A4803">
      <w:headerReference w:type="default" r:id="rId4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D8F4A" w14:textId="77777777" w:rsidR="00E03ACA" w:rsidRDefault="00E03ACA" w:rsidP="00E03ACA">
      <w:pPr>
        <w:spacing w:after="0" w:line="240" w:lineRule="auto"/>
      </w:pPr>
      <w:r>
        <w:separator/>
      </w:r>
    </w:p>
  </w:endnote>
  <w:endnote w:type="continuationSeparator" w:id="0">
    <w:p w14:paraId="470674D5" w14:textId="77777777" w:rsidR="00E03ACA" w:rsidRDefault="00E03ACA" w:rsidP="00E0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4942" w14:textId="77777777" w:rsidR="00E03ACA" w:rsidRDefault="00E03ACA" w:rsidP="00E03ACA">
      <w:pPr>
        <w:spacing w:after="0" w:line="240" w:lineRule="auto"/>
      </w:pPr>
      <w:r>
        <w:separator/>
      </w:r>
    </w:p>
  </w:footnote>
  <w:footnote w:type="continuationSeparator" w:id="0">
    <w:p w14:paraId="13BECAB8" w14:textId="77777777" w:rsidR="00E03ACA" w:rsidRDefault="00E03ACA" w:rsidP="00E0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23540"/>
      <w:docPartObj>
        <w:docPartGallery w:val="Page Numbers (Top of Page)"/>
        <w:docPartUnique/>
      </w:docPartObj>
    </w:sdtPr>
    <w:sdtContent>
      <w:p w14:paraId="3517C653" w14:textId="77777777" w:rsidR="00E03ACA" w:rsidRDefault="00E03ACA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EAD875" wp14:editId="5C7ECEE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3676E" w14:textId="77777777" w:rsidR="00E03ACA" w:rsidRDefault="00E03ACA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3643" w:rsidRPr="00E2364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EAD875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07D3676E" w14:textId="77777777" w:rsidR="00E03ACA" w:rsidRDefault="00E03ACA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3643" w:rsidRPr="00E2364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57C3"/>
    <w:multiLevelType w:val="hybridMultilevel"/>
    <w:tmpl w:val="46C20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2"/>
    <w:rsid w:val="000246C3"/>
    <w:rsid w:val="0003088A"/>
    <w:rsid w:val="000A347E"/>
    <w:rsid w:val="000E2633"/>
    <w:rsid w:val="00141288"/>
    <w:rsid w:val="001703DA"/>
    <w:rsid w:val="0020437B"/>
    <w:rsid w:val="002113FC"/>
    <w:rsid w:val="002F454E"/>
    <w:rsid w:val="003318E6"/>
    <w:rsid w:val="00534770"/>
    <w:rsid w:val="00556945"/>
    <w:rsid w:val="005C60A6"/>
    <w:rsid w:val="006A4803"/>
    <w:rsid w:val="007366E3"/>
    <w:rsid w:val="007B2D1A"/>
    <w:rsid w:val="007E1B77"/>
    <w:rsid w:val="009013C6"/>
    <w:rsid w:val="009A51BF"/>
    <w:rsid w:val="009D39E2"/>
    <w:rsid w:val="00A3121A"/>
    <w:rsid w:val="00AA2D54"/>
    <w:rsid w:val="00AC3B5F"/>
    <w:rsid w:val="00AF7DB9"/>
    <w:rsid w:val="00B178F6"/>
    <w:rsid w:val="00B77D32"/>
    <w:rsid w:val="00CC6F5D"/>
    <w:rsid w:val="00D26308"/>
    <w:rsid w:val="00D338D4"/>
    <w:rsid w:val="00D7740E"/>
    <w:rsid w:val="00D929BB"/>
    <w:rsid w:val="00DD4DD4"/>
    <w:rsid w:val="00DD6A46"/>
    <w:rsid w:val="00DF617F"/>
    <w:rsid w:val="00E03ACA"/>
    <w:rsid w:val="00E23643"/>
    <w:rsid w:val="00E72552"/>
    <w:rsid w:val="00E967D7"/>
    <w:rsid w:val="00EB1A95"/>
    <w:rsid w:val="00F950E8"/>
    <w:rsid w:val="00F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D6BBCA"/>
  <w15:chartTrackingRefBased/>
  <w15:docId w15:val="{B8474304-C93D-4308-B9C0-D1847EE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CA"/>
  </w:style>
  <w:style w:type="paragraph" w:styleId="Rodap">
    <w:name w:val="footer"/>
    <w:basedOn w:val="Normal"/>
    <w:link w:val="RodapChar"/>
    <w:uiPriority w:val="99"/>
    <w:unhideWhenUsed/>
    <w:rsid w:val="00E03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CA"/>
  </w:style>
  <w:style w:type="paragraph" w:styleId="NormalWeb">
    <w:name w:val="Normal (Web)"/>
    <w:basedOn w:val="Normal"/>
    <w:uiPriority w:val="99"/>
    <w:unhideWhenUsed/>
    <w:rsid w:val="0002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46C3"/>
    <w:rPr>
      <w:b/>
      <w:bCs/>
    </w:rPr>
  </w:style>
  <w:style w:type="paragraph" w:styleId="PargrafodaLista">
    <w:name w:val="List Paragraph"/>
    <w:basedOn w:val="Normal"/>
    <w:uiPriority w:val="34"/>
    <w:qFormat/>
    <w:rsid w:val="0020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2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Doutor_da_Igreja" TargetMode="External"/><Relationship Id="rId18" Type="http://schemas.openxmlformats.org/officeDocument/2006/relationships/hyperlink" Target="https://pt.wikipedia.org/wiki/Calend%C3%A1rio_hagiol%C3%B3gico" TargetMode="External"/><Relationship Id="rId26" Type="http://schemas.openxmlformats.org/officeDocument/2006/relationships/hyperlink" Target="https://pt.wikipedia.org/wiki/Venera%C3%A7%C3%A3o" TargetMode="External"/><Relationship Id="rId39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pt.wikipedia.org/wiki/Cristianismo" TargetMode="External"/><Relationship Id="rId42" Type="http://schemas.openxmlformats.org/officeDocument/2006/relationships/hyperlink" Target="https://apocalipsetotal.wordpress.com/2012/10/02/como-diria-blavatsky/" TargetMode="External"/><Relationship Id="rId47" Type="http://schemas.openxmlformats.org/officeDocument/2006/relationships/image" Target="media/image12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t.wikipedia.org/wiki/Apologista" TargetMode="External"/><Relationship Id="rId17" Type="http://schemas.openxmlformats.org/officeDocument/2006/relationships/hyperlink" Target="https://pt.wikipedia.org/wiki/Lista_de_santos" TargetMode="External"/><Relationship Id="rId25" Type="http://schemas.openxmlformats.org/officeDocument/2006/relationships/hyperlink" Target="https://pt.wikipedia.org/wiki/Controv%C3%A9rsia_ariana" TargetMode="External"/><Relationship Id="rId33" Type="http://schemas.openxmlformats.org/officeDocument/2006/relationships/hyperlink" Target="https://pt.wikipedia.org/wiki/Catec%C3%BAmenos" TargetMode="External"/><Relationship Id="rId38" Type="http://schemas.openxmlformats.org/officeDocument/2006/relationships/hyperlink" Target="https://pt.zenit.org/articles/category/nova-evangelizacao/" TargetMode="External"/><Relationship Id="rId46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pt.wikipedia.org/wiki/386" TargetMode="External"/><Relationship Id="rId20" Type="http://schemas.openxmlformats.org/officeDocument/2006/relationships/hyperlink" Target="https://pt.wikipedia.org/wiki/Ficheiro:Gloriole.svg" TargetMode="External"/><Relationship Id="rId29" Type="http://schemas.openxmlformats.org/officeDocument/2006/relationships/hyperlink" Target="https://pt.wikipedia.org/wiki/Igreja_Ortodoxa" TargetMode="External"/><Relationship Id="rId41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Patriarca_de_Jerusal%C3%A9m" TargetMode="External"/><Relationship Id="rId24" Type="http://schemas.openxmlformats.org/officeDocument/2006/relationships/hyperlink" Target="https://pt.wikipedia.org/wiki/M%C3%A1ximo_III_de_Jerusal%C3%A9m" TargetMode="External"/><Relationship Id="rId32" Type="http://schemas.openxmlformats.org/officeDocument/2006/relationships/hyperlink" Target="https://pt.wikipedia.org/wiki/Papa_Le%C3%A3o_XIII" TargetMode="External"/><Relationship Id="rId37" Type="http://schemas.openxmlformats.org/officeDocument/2006/relationships/hyperlink" Target="https://pt.zenit.org/articles/author/josebarbosa-de-miranda/" TargetMode="External"/><Relationship Id="rId40" Type="http://schemas.openxmlformats.org/officeDocument/2006/relationships/image" Target="media/image7.jpeg"/><Relationship Id="rId45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313" TargetMode="External"/><Relationship Id="rId23" Type="http://schemas.openxmlformats.org/officeDocument/2006/relationships/hyperlink" Target="https://pt.wikipedia.org/wiki/Bispo_de_Jerusal%C3%A9m" TargetMode="External"/><Relationship Id="rId28" Type="http://schemas.openxmlformats.org/officeDocument/2006/relationships/hyperlink" Target="https://pt.wikipedia.org/wiki/Igreja_Cat%C3%B3lica" TargetMode="External"/><Relationship Id="rId36" Type="http://schemas.openxmlformats.org/officeDocument/2006/relationships/image" Target="media/image5.jpeg"/><Relationship Id="rId49" Type="http://schemas.openxmlformats.org/officeDocument/2006/relationships/fontTable" Target="fontTable.xml"/><Relationship Id="rId10" Type="http://schemas.openxmlformats.org/officeDocument/2006/relationships/hyperlink" Target="https://pt.wikipedia.org/wiki/Afresco" TargetMode="External"/><Relationship Id="rId19" Type="http://schemas.openxmlformats.org/officeDocument/2006/relationships/hyperlink" Target="https://pt.wikipedia.org/wiki/18_de_Mar%C3%A7o" TargetMode="External"/><Relationship Id="rId31" Type="http://schemas.openxmlformats.org/officeDocument/2006/relationships/hyperlink" Target="https://pt.wikipedia.org/wiki/Doutor_da_Igreja" TargetMode="External"/><Relationship Id="rId44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t.wikipedia.org/wiki/Circa" TargetMode="External"/><Relationship Id="rId22" Type="http://schemas.openxmlformats.org/officeDocument/2006/relationships/hyperlink" Target="https://pt.wikipedia.org/wiki/Portal:Santos" TargetMode="External"/><Relationship Id="rId27" Type="http://schemas.openxmlformats.org/officeDocument/2006/relationships/hyperlink" Target="https://pt.wikipedia.org/wiki/Santo" TargetMode="External"/><Relationship Id="rId30" Type="http://schemas.openxmlformats.org/officeDocument/2006/relationships/hyperlink" Target="https://pt.wikipedia.org/wiki/Comunh%C3%A3o_Anglicana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apocalipsetotal.files.wordpress.com/2012/10/teosofia-versillo.jpg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t.wikipedia.org/wiki/Ficheiro:Saint_Cyril_of_Jerusalem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1442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2016-07-03T12:37:00Z</dcterms:created>
  <dcterms:modified xsi:type="dcterms:W3CDTF">2016-07-03T14:14:00Z</dcterms:modified>
</cp:coreProperties>
</file>