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4E3B" w14:textId="77777777" w:rsidR="000C1A62" w:rsidRDefault="007B6801">
      <w:pPr>
        <w:rPr>
          <w:b/>
          <w:sz w:val="40"/>
          <w:szCs w:val="40"/>
        </w:rPr>
      </w:pPr>
      <w:bookmarkStart w:id="0" w:name="_GoBack"/>
      <w:bookmarkEnd w:id="0"/>
      <w:r w:rsidRPr="007B6801">
        <w:rPr>
          <w:b/>
          <w:sz w:val="40"/>
          <w:szCs w:val="40"/>
        </w:rPr>
        <w:t>ALKIMIA E O TANTRA YOGA</w:t>
      </w:r>
    </w:p>
    <w:p w14:paraId="6DBCFE0E" w14:textId="77777777" w:rsidR="005C311F" w:rsidRPr="005C311F" w:rsidRDefault="005C311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Recapitulemos:</w:t>
      </w:r>
    </w:p>
    <w:p w14:paraId="066B4A03" w14:textId="77777777" w:rsidR="00C37D5C" w:rsidRDefault="00C37D5C" w:rsidP="00C37D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  <w:r>
        <w:rPr>
          <w:rFonts w:ascii="Times-Roman" w:hAnsi="Times-Roman" w:cs="Times-Roman"/>
          <w:color w:val="FF0000"/>
          <w:sz w:val="28"/>
          <w:szCs w:val="28"/>
        </w:rPr>
        <w:t>“A PURIFICAÇÃO DO IMPULSO SEXUAL E SEU DOMÍNIO</w:t>
      </w:r>
    </w:p>
    <w:p w14:paraId="5D03105B" w14:textId="77777777" w:rsidR="00C37D5C" w:rsidRDefault="00C37D5C" w:rsidP="00C37D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</w:p>
    <w:p w14:paraId="599766E6" w14:textId="77777777" w:rsidR="00C37D5C" w:rsidRPr="000A2557" w:rsidRDefault="00C37D5C" w:rsidP="00C37D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  <w:r w:rsidRPr="000A2557">
        <w:rPr>
          <w:rFonts w:ascii="Times-Roman" w:hAnsi="Times-Roman" w:cs="Times-Roman"/>
          <w:color w:val="FF0000"/>
          <w:sz w:val="28"/>
          <w:szCs w:val="28"/>
        </w:rPr>
        <w:t xml:space="preserve">A técnica purificadora do desejo sexual consiste, então, no curso das meditações, </w:t>
      </w:r>
      <w:r w:rsidRPr="000A2557">
        <w:rPr>
          <w:rFonts w:ascii="Times-Italic" w:hAnsi="Times-Italic" w:cs="Times-Italic"/>
          <w:i/>
          <w:iCs/>
          <w:color w:val="FF0000"/>
          <w:sz w:val="28"/>
          <w:szCs w:val="28"/>
        </w:rPr>
        <w:t>desprovidas de qualquer fumigação</w:t>
      </w:r>
      <w:r w:rsidRPr="000A2557">
        <w:rPr>
          <w:rFonts w:ascii="Times-Roman" w:hAnsi="Times-Roman" w:cs="Times-Roman"/>
          <w:color w:val="FF0000"/>
          <w:sz w:val="28"/>
          <w:szCs w:val="28"/>
        </w:rPr>
        <w:t>, em visualizar a "mulher ideal" (ou o homem ideal), a mesma que se imaginará então e para sempre, dotada de todo brilho e de todo o charme possíveis, se destacando em forma luminosa sobre um fundo</w:t>
      </w:r>
      <w:r w:rsidR="00473CE8">
        <w:rPr>
          <w:rFonts w:ascii="Times-Roman" w:hAnsi="Times-Roman" w:cs="Times-Roman"/>
          <w:color w:val="FF0000"/>
          <w:sz w:val="28"/>
          <w:szCs w:val="28"/>
        </w:rPr>
        <w:t xml:space="preserve"> </w:t>
      </w:r>
      <w:r w:rsidRPr="000A2557">
        <w:rPr>
          <w:rFonts w:ascii="Times-Roman" w:hAnsi="Times-Roman" w:cs="Times-Roman"/>
          <w:color w:val="FF0000"/>
          <w:sz w:val="28"/>
          <w:szCs w:val="28"/>
        </w:rPr>
        <w:t xml:space="preserve">totalmente obscuro, a silhueta parecendo iluminada do </w:t>
      </w:r>
      <w:r w:rsidRPr="000A2557">
        <w:rPr>
          <w:rFonts w:ascii="Times-Italic" w:hAnsi="Times-Italic" w:cs="Times-Italic"/>
          <w:i/>
          <w:iCs/>
          <w:color w:val="FF0000"/>
          <w:sz w:val="28"/>
          <w:szCs w:val="28"/>
        </w:rPr>
        <w:t>interior</w:t>
      </w:r>
      <w:r w:rsidRPr="000A2557">
        <w:rPr>
          <w:rFonts w:ascii="Times-Roman" w:hAnsi="Times-Roman" w:cs="Times-Roman"/>
          <w:color w:val="FF0000"/>
          <w:sz w:val="28"/>
          <w:szCs w:val="28"/>
        </w:rPr>
        <w:t>, e sentada, imóvel, na postura de "lótus" (é o assentar-se dito "à moda turca", mãos unidas sobre as coxas).</w:t>
      </w:r>
    </w:p>
    <w:p w14:paraId="2053585A" w14:textId="77777777" w:rsidR="00C37D5C" w:rsidRPr="00473CE8" w:rsidRDefault="00C37D5C" w:rsidP="00C37D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28"/>
          <w:szCs w:val="28"/>
        </w:rPr>
      </w:pPr>
      <w:r w:rsidRPr="00682257">
        <w:rPr>
          <w:rFonts w:ascii="Times-Roman" w:hAnsi="Times-Roman" w:cs="Times-Roman"/>
          <w:color w:val="984806"/>
          <w:sz w:val="28"/>
          <w:szCs w:val="28"/>
        </w:rPr>
        <w:t>Mas, apenas o rosto, o busto e os braços são dotados de uma perfeição ideal nesta visualização</w:t>
      </w:r>
      <w:r w:rsidRPr="005C311F">
        <w:rPr>
          <w:rFonts w:ascii="Times-Roman" w:hAnsi="Times-Roman" w:cs="Times-Roman"/>
          <w:b/>
          <w:color w:val="FF0000"/>
          <w:sz w:val="28"/>
          <w:szCs w:val="28"/>
        </w:rPr>
        <w:t xml:space="preserve">. </w:t>
      </w:r>
      <w:r w:rsidRPr="005C311F">
        <w:rPr>
          <w:rFonts w:ascii="Times-Italic" w:hAnsi="Times-Italic" w:cs="Times-Italic"/>
          <w:b/>
          <w:i/>
          <w:iCs/>
          <w:color w:val="FF0000"/>
          <w:sz w:val="28"/>
          <w:szCs w:val="28"/>
        </w:rPr>
        <w:t xml:space="preserve">As ancas, as pernas, o </w:t>
      </w:r>
      <w:proofErr w:type="spellStart"/>
      <w:r w:rsidRPr="005C311F">
        <w:rPr>
          <w:rFonts w:ascii="Times-Italic" w:hAnsi="Times-Italic" w:cs="Times-Italic"/>
          <w:b/>
          <w:i/>
          <w:iCs/>
          <w:color w:val="FF0000"/>
          <w:sz w:val="28"/>
          <w:szCs w:val="28"/>
        </w:rPr>
        <w:t>abdomem</w:t>
      </w:r>
      <w:proofErr w:type="spellEnd"/>
      <w:r w:rsidRPr="005C311F">
        <w:rPr>
          <w:rFonts w:ascii="Times-Italic" w:hAnsi="Times-Italic" w:cs="Times-Italic"/>
          <w:b/>
          <w:i/>
          <w:iCs/>
          <w:color w:val="FF0000"/>
          <w:sz w:val="28"/>
          <w:szCs w:val="28"/>
        </w:rPr>
        <w:t xml:space="preserve"> e as partes sexuais são necrosadas,</w:t>
      </w:r>
      <w:r w:rsidRPr="005C311F">
        <w:rPr>
          <w:rFonts w:ascii="Times-Roman" w:hAnsi="Times-Roman" w:cs="Times-Roman"/>
          <w:b/>
          <w:color w:val="FF0000"/>
          <w:sz w:val="28"/>
          <w:szCs w:val="28"/>
        </w:rPr>
        <w:t xml:space="preserve"> </w:t>
      </w:r>
      <w:r w:rsidRPr="005C311F">
        <w:rPr>
          <w:rFonts w:ascii="Times-Italic" w:hAnsi="Times-Italic" w:cs="Times-Italic"/>
          <w:b/>
          <w:i/>
          <w:iCs/>
          <w:color w:val="FF0000"/>
          <w:sz w:val="28"/>
          <w:szCs w:val="28"/>
        </w:rPr>
        <w:t>conforme descrito acima</w:t>
      </w:r>
      <w:r w:rsidRPr="005C311F">
        <w:rPr>
          <w:rFonts w:ascii="Times-Roman" w:hAnsi="Times-Roman" w:cs="Times-Roman"/>
          <w:b/>
          <w:color w:val="FF0000"/>
          <w:sz w:val="28"/>
          <w:szCs w:val="28"/>
        </w:rPr>
        <w:t>. As unhas serão visualizadas muito grandes, enroladas</w:t>
      </w:r>
      <w:r w:rsidR="00473CE8">
        <w:rPr>
          <w:rFonts w:ascii="Times-Roman" w:hAnsi="Times-Roman" w:cs="Times-Roman"/>
          <w:b/>
          <w:color w:val="FF0000"/>
          <w:sz w:val="28"/>
          <w:szCs w:val="28"/>
        </w:rPr>
        <w:t xml:space="preserve"> </w:t>
      </w:r>
      <w:r w:rsidRPr="005C311F">
        <w:rPr>
          <w:rFonts w:ascii="Times-Roman" w:hAnsi="Times-Roman" w:cs="Times-Roman"/>
          <w:b/>
          <w:color w:val="FF0000"/>
          <w:sz w:val="28"/>
          <w:szCs w:val="28"/>
        </w:rPr>
        <w:t xml:space="preserve">sobre elas próprias, como na realidade (pelo fato do seu crescimento post-mortem e do </w:t>
      </w:r>
      <w:proofErr w:type="spellStart"/>
      <w:r w:rsidRPr="005C311F">
        <w:rPr>
          <w:rFonts w:ascii="Times-Roman" w:hAnsi="Times-Roman" w:cs="Times-Roman"/>
          <w:b/>
          <w:color w:val="FF0000"/>
          <w:sz w:val="28"/>
          <w:szCs w:val="28"/>
        </w:rPr>
        <w:t>descarnemento</w:t>
      </w:r>
      <w:proofErr w:type="spellEnd"/>
      <w:r w:rsidRPr="005C311F">
        <w:rPr>
          <w:rFonts w:ascii="Times-Roman" w:hAnsi="Times-Roman" w:cs="Times-Roman"/>
          <w:b/>
          <w:color w:val="FF0000"/>
          <w:sz w:val="28"/>
          <w:szCs w:val="28"/>
        </w:rPr>
        <w:t xml:space="preserve"> dos dedos, que faz com que desenvolvam também as raízes).</w:t>
      </w:r>
    </w:p>
    <w:p w14:paraId="38714385" w14:textId="77777777" w:rsidR="00C37D5C" w:rsidRPr="00682257" w:rsidRDefault="00C37D5C" w:rsidP="00C37D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7030A0"/>
          <w:sz w:val="28"/>
          <w:szCs w:val="28"/>
        </w:rPr>
      </w:pPr>
      <w:r w:rsidRPr="000A2557">
        <w:rPr>
          <w:rFonts w:ascii="Times-Roman" w:hAnsi="Times-Roman" w:cs="Times-Roman"/>
          <w:color w:val="FF0000"/>
          <w:sz w:val="28"/>
          <w:szCs w:val="28"/>
        </w:rPr>
        <w:t>Os noviços de conventos tibetanos praticavam, até a pouco tempo, diante de uma carneira</w:t>
      </w:r>
      <w:r>
        <w:rPr>
          <w:rFonts w:ascii="Times-Roman" w:hAnsi="Times-Roman" w:cs="Times-Roman"/>
          <w:color w:val="FF0000"/>
          <w:sz w:val="28"/>
          <w:szCs w:val="28"/>
        </w:rPr>
        <w:t xml:space="preserve"> </w:t>
      </w:r>
      <w:r w:rsidRPr="00682257">
        <w:rPr>
          <w:rFonts w:ascii="Times-Roman" w:hAnsi="Times-Roman" w:cs="Times-Roman"/>
          <w:color w:val="7030A0"/>
          <w:sz w:val="28"/>
          <w:szCs w:val="28"/>
        </w:rPr>
        <w:t>(túmulo aberto),</w:t>
      </w:r>
      <w:r w:rsidRPr="000A2557">
        <w:rPr>
          <w:rFonts w:ascii="Times-Roman" w:hAnsi="Times-Roman" w:cs="Times-Roman"/>
          <w:color w:val="FF0000"/>
          <w:sz w:val="28"/>
          <w:szCs w:val="28"/>
        </w:rPr>
        <w:t xml:space="preserve"> o que seus mestres chamavam "a </w:t>
      </w:r>
      <w:r w:rsidRPr="000A2557">
        <w:rPr>
          <w:rFonts w:ascii="Times-Roman" w:hAnsi="Times-Roman" w:cs="Times-Roman"/>
          <w:b/>
          <w:color w:val="FF0000"/>
          <w:sz w:val="28"/>
          <w:szCs w:val="28"/>
        </w:rPr>
        <w:t>meditação sobre o Horrível".</w:t>
      </w:r>
      <w:r w:rsidRPr="000A2557">
        <w:rPr>
          <w:rFonts w:ascii="Times-Roman" w:hAnsi="Times-Roman" w:cs="Times-Roman"/>
          <w:color w:val="FF0000"/>
          <w:sz w:val="28"/>
          <w:szCs w:val="28"/>
        </w:rPr>
        <w:t xml:space="preserve"> </w:t>
      </w:r>
      <w:r w:rsidRPr="00682257">
        <w:rPr>
          <w:rFonts w:ascii="Times-Roman" w:hAnsi="Times-Roman" w:cs="Times-Roman"/>
          <w:color w:val="984806"/>
          <w:sz w:val="28"/>
          <w:szCs w:val="28"/>
        </w:rPr>
        <w:t xml:space="preserve">O treinamento consistia em visualizar, sob toda forma humana viva, o esqueleto que ela viria a ser fatalmente um dia, símbolo dessa </w:t>
      </w:r>
      <w:r w:rsidRPr="00682257">
        <w:rPr>
          <w:rFonts w:ascii="Times-Italic" w:hAnsi="Times-Italic" w:cs="Times-Italic"/>
          <w:i/>
          <w:iCs/>
          <w:color w:val="984806"/>
          <w:sz w:val="28"/>
          <w:szCs w:val="28"/>
        </w:rPr>
        <w:t xml:space="preserve">Morte </w:t>
      </w:r>
      <w:r w:rsidRPr="00682257">
        <w:rPr>
          <w:rFonts w:ascii="Times-Roman" w:hAnsi="Times-Roman" w:cs="Times-Roman"/>
          <w:color w:val="984806"/>
          <w:sz w:val="28"/>
          <w:szCs w:val="28"/>
        </w:rPr>
        <w:t>que o ser carrega nele em potência latente</w:t>
      </w:r>
      <w:r>
        <w:rPr>
          <w:rFonts w:ascii="Times-Roman" w:hAnsi="Times-Roman" w:cs="Times-Roman"/>
          <w:color w:val="984806"/>
          <w:sz w:val="28"/>
          <w:szCs w:val="28"/>
        </w:rPr>
        <w:t xml:space="preserve"> </w:t>
      </w:r>
      <w:r w:rsidRPr="00682257">
        <w:rPr>
          <w:rFonts w:ascii="Times-Roman" w:hAnsi="Times-Roman" w:cs="Times-Roman"/>
          <w:color w:val="7030A0"/>
          <w:sz w:val="28"/>
          <w:szCs w:val="28"/>
        </w:rPr>
        <w:t>(a meu ver, uma prática pavorosa e inútil).</w:t>
      </w:r>
    </w:p>
    <w:p w14:paraId="6C382273" w14:textId="77777777" w:rsidR="00C37D5C" w:rsidRPr="00682257" w:rsidRDefault="00C37D5C" w:rsidP="00C37D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7030A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Pode-se, assim, à técnica descrita anteriormente, unir este último procedimento </w:t>
      </w:r>
      <w:r w:rsidRPr="00682257">
        <w:rPr>
          <w:rFonts w:ascii="Times-Roman" w:hAnsi="Times-Roman" w:cs="Times-Roman"/>
          <w:color w:val="7030A0"/>
          <w:sz w:val="28"/>
          <w:szCs w:val="28"/>
        </w:rPr>
        <w:t>(ou seja, vá para um cemitério e diante de</w:t>
      </w:r>
      <w:r>
        <w:rPr>
          <w:rFonts w:ascii="Times-Roman" w:hAnsi="Times-Roman" w:cs="Times-Roman"/>
          <w:color w:val="7030A0"/>
          <w:sz w:val="28"/>
          <w:szCs w:val="28"/>
        </w:rPr>
        <w:t xml:space="preserve"> um túmulo aberto, com o cadáver</w:t>
      </w:r>
      <w:r w:rsidRPr="00682257">
        <w:rPr>
          <w:rFonts w:ascii="Times-Roman" w:hAnsi="Times-Roman" w:cs="Times-Roman"/>
          <w:color w:val="7030A0"/>
          <w:sz w:val="28"/>
          <w:szCs w:val="28"/>
        </w:rPr>
        <w:t xml:space="preserve"> em putrefação ou no estado de esqueleto, dê toda a sua atenção a essa horrível figura, convencendo-se de que a vida não vale a pena, porquanto seremos isso que estamos vendo!).</w:t>
      </w:r>
    </w:p>
    <w:p w14:paraId="408E8D83" w14:textId="77777777" w:rsidR="00C37D5C" w:rsidRDefault="00C37D5C" w:rsidP="00473C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Talvez, então, se consiga realizar a liberação obtida por Louis-Claude de Saint-Martin, sobre o qual um "vidente" da época poderia dizer, contemplando-o de longe:</w:t>
      </w:r>
      <w:r w:rsidR="00473CE8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>"aquele deixou o Mundo para trás..."</w:t>
      </w:r>
    </w:p>
    <w:p w14:paraId="37D7BE9F" w14:textId="77777777" w:rsidR="003025FD" w:rsidRPr="00025EF3" w:rsidRDefault="003025FD" w:rsidP="003025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7030A0"/>
          <w:sz w:val="28"/>
          <w:szCs w:val="28"/>
        </w:rPr>
      </w:pPr>
    </w:p>
    <w:p w14:paraId="6AB8A00B" w14:textId="77777777" w:rsidR="003025FD" w:rsidRPr="00473CE8" w:rsidRDefault="003025FD" w:rsidP="003025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8"/>
          <w:szCs w:val="28"/>
        </w:rPr>
      </w:pPr>
      <w:r>
        <w:rPr>
          <w:rFonts w:ascii="Times-Roman" w:hAnsi="Times-Roman" w:cs="Times-Roman"/>
          <w:b/>
          <w:color w:val="FF0000"/>
          <w:sz w:val="28"/>
          <w:szCs w:val="28"/>
        </w:rPr>
        <w:t>“</w:t>
      </w:r>
      <w:r w:rsidRPr="00F93F82">
        <w:rPr>
          <w:rFonts w:ascii="Times-Roman" w:hAnsi="Times-Roman" w:cs="Times-Roman"/>
          <w:b/>
          <w:color w:val="FF0000"/>
          <w:sz w:val="28"/>
          <w:szCs w:val="28"/>
        </w:rPr>
        <w:t>Se os períodos de manifestação destas faculdades coincidem com um clima geral interior imoral ou amoral, se a sexualidade se revela muito exigente, se as teorias de facilidades</w:t>
      </w:r>
      <w:r w:rsidR="00473CE8">
        <w:rPr>
          <w:rFonts w:ascii="Times-Roman" w:hAnsi="Times-Roman" w:cs="Times-Roman"/>
          <w:color w:val="FF0000"/>
          <w:sz w:val="28"/>
          <w:szCs w:val="28"/>
        </w:rPr>
        <w:t xml:space="preserve"> </w:t>
      </w:r>
      <w:r w:rsidRPr="00F93F82">
        <w:rPr>
          <w:rFonts w:ascii="Times-Roman" w:hAnsi="Times-Roman" w:cs="Times-Roman"/>
          <w:b/>
          <w:color w:val="FF0000"/>
          <w:sz w:val="28"/>
          <w:szCs w:val="28"/>
        </w:rPr>
        <w:t xml:space="preserve">acompanham este gênero de Fenômenos, que </w:t>
      </w:r>
      <w:r w:rsidRPr="00025EF3">
        <w:rPr>
          <w:rFonts w:ascii="Times-Roman" w:hAnsi="Times-Roman" w:cs="Times-Roman"/>
          <w:b/>
          <w:color w:val="FF0000"/>
          <w:sz w:val="28"/>
          <w:szCs w:val="28"/>
        </w:rPr>
        <w:t>o Aspirante saiba bem que está sendo joguete de Entidades inferiores</w:t>
      </w:r>
      <w:r>
        <w:rPr>
          <w:rFonts w:ascii="Times-Roman" w:hAnsi="Times-Roman" w:cs="Times-Roman"/>
          <w:b/>
          <w:color w:val="FF0000"/>
          <w:sz w:val="28"/>
          <w:szCs w:val="28"/>
        </w:rPr>
        <w:t xml:space="preserve"> </w:t>
      </w:r>
      <w:r w:rsidRPr="00025EF3">
        <w:rPr>
          <w:rFonts w:ascii="Times-Roman" w:hAnsi="Times-Roman" w:cs="Times-Roman"/>
          <w:b/>
          <w:color w:val="7030A0"/>
          <w:sz w:val="28"/>
          <w:szCs w:val="28"/>
        </w:rPr>
        <w:t xml:space="preserve">( nesse particular temos muito a  dizer. Tendo sido perseguido </w:t>
      </w:r>
      <w:r>
        <w:rPr>
          <w:rFonts w:ascii="Times-Roman" w:hAnsi="Times-Roman" w:cs="Times-Roman"/>
          <w:b/>
          <w:color w:val="7030A0"/>
          <w:sz w:val="28"/>
          <w:szCs w:val="28"/>
        </w:rPr>
        <w:t>desd</w:t>
      </w:r>
      <w:r w:rsidRPr="00025EF3">
        <w:rPr>
          <w:rFonts w:ascii="Times-Roman" w:hAnsi="Times-Roman" w:cs="Times-Roman"/>
          <w:b/>
          <w:color w:val="7030A0"/>
          <w:sz w:val="28"/>
          <w:szCs w:val="28"/>
        </w:rPr>
        <w:t xml:space="preserve">e minha adolescência por uma sexualidade muito ativa, tendo de exercer um domínio e autocontrole impossíveis de ser mantidos todo o tempo, fui instruído por um deva –anjo- que o preto velho do </w:t>
      </w:r>
      <w:proofErr w:type="spellStart"/>
      <w:r w:rsidRPr="00025EF3">
        <w:rPr>
          <w:rFonts w:ascii="Times-Roman" w:hAnsi="Times-Roman" w:cs="Times-Roman"/>
          <w:b/>
          <w:color w:val="7030A0"/>
          <w:sz w:val="28"/>
          <w:szCs w:val="28"/>
        </w:rPr>
        <w:t>Marlito</w:t>
      </w:r>
      <w:proofErr w:type="spellEnd"/>
      <w:r w:rsidRPr="00025EF3">
        <w:rPr>
          <w:rFonts w:ascii="Times-Roman" w:hAnsi="Times-Roman" w:cs="Times-Roman"/>
          <w:b/>
          <w:color w:val="7030A0"/>
          <w:sz w:val="28"/>
          <w:szCs w:val="28"/>
        </w:rPr>
        <w:t xml:space="preserve"> me apresentou: </w:t>
      </w:r>
      <w:proofErr w:type="spellStart"/>
      <w:r w:rsidRPr="00025EF3">
        <w:rPr>
          <w:rFonts w:ascii="Times-Roman" w:hAnsi="Times-Roman" w:cs="Times-Roman"/>
          <w:b/>
          <w:color w:val="7030A0"/>
          <w:sz w:val="28"/>
          <w:szCs w:val="28"/>
        </w:rPr>
        <w:t>Durga</w:t>
      </w:r>
      <w:proofErr w:type="spellEnd"/>
      <w:r w:rsidRPr="00025EF3">
        <w:rPr>
          <w:rFonts w:ascii="Times-Roman" w:hAnsi="Times-Roman" w:cs="Times-Roman"/>
          <w:b/>
          <w:color w:val="7030A0"/>
          <w:sz w:val="28"/>
          <w:szCs w:val="28"/>
        </w:rPr>
        <w:t xml:space="preserve"> Devi. Esse Anjo é um especialista em Tantra Yoga. </w:t>
      </w:r>
      <w:proofErr w:type="spellStart"/>
      <w:r w:rsidRPr="00025EF3">
        <w:rPr>
          <w:rFonts w:ascii="Times-Roman" w:hAnsi="Times-Roman" w:cs="Times-Roman"/>
          <w:b/>
          <w:color w:val="7030A0"/>
          <w:sz w:val="28"/>
          <w:szCs w:val="28"/>
        </w:rPr>
        <w:t>Representa-se-o</w:t>
      </w:r>
      <w:proofErr w:type="spellEnd"/>
      <w:r w:rsidRPr="00025EF3">
        <w:rPr>
          <w:rFonts w:ascii="Times-Roman" w:hAnsi="Times-Roman" w:cs="Times-Roman"/>
          <w:b/>
          <w:color w:val="7030A0"/>
          <w:sz w:val="28"/>
          <w:szCs w:val="28"/>
        </w:rPr>
        <w:t xml:space="preserve"> sentado em meio-lótus sobre o dorso de um tigre ou de um boi. Ele foi meu instrutor durante cerca de 5 longos anos, nos quais me ensinou a arte e a técnica do Tantrismo. Faremos uma complementação a esse assunto detalhadamente em um capítulo posterior).</w:t>
      </w:r>
      <w:r>
        <w:rPr>
          <w:rFonts w:ascii="Times-Roman" w:hAnsi="Times-Roman" w:cs="Times-Roman"/>
          <w:b/>
          <w:color w:val="7030A0"/>
          <w:sz w:val="28"/>
          <w:szCs w:val="28"/>
        </w:rPr>
        <w:t>”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14:paraId="47E0AE5F" w14:textId="77777777" w:rsidR="00E03C8F" w:rsidRDefault="00E03C8F" w:rsidP="003025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>Estou cumprindo aqui esta promessa.</w:t>
      </w:r>
    </w:p>
    <w:p w14:paraId="118E4D54" w14:textId="77777777" w:rsidR="003025FD" w:rsidRDefault="003025FD" w:rsidP="00C37D5C">
      <w:pPr>
        <w:rPr>
          <w:rFonts w:ascii="Times-Roman" w:hAnsi="Times-Roman" w:cs="Times-Roman"/>
          <w:color w:val="000000"/>
          <w:sz w:val="28"/>
          <w:szCs w:val="28"/>
        </w:rPr>
      </w:pPr>
    </w:p>
    <w:p w14:paraId="1B3948B0" w14:textId="77777777" w:rsidR="00C37D5C" w:rsidRDefault="003025FD" w:rsidP="00473CE8">
      <w:pPr>
        <w:jc w:val="center"/>
      </w:pPr>
      <w:r>
        <w:t>“</w:t>
      </w:r>
      <w:r w:rsidR="00111C25">
        <w:rPr>
          <w:noProof/>
          <w:lang w:val="en-US"/>
        </w:rPr>
        <w:drawing>
          <wp:inline distT="0" distB="0" distL="0" distR="0" wp14:anchorId="73B0E67E" wp14:editId="64876EED">
            <wp:extent cx="2131060" cy="2377440"/>
            <wp:effectExtent l="0" t="0" r="0" b="0"/>
            <wp:docPr id="7" name="Imagem 1" descr="C:\Users\MAAT\Documents\imagens\durga-d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AT\Documents\imagens\durga-dev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521D" w14:textId="77777777" w:rsidR="00C37D5C" w:rsidRDefault="00C37D5C" w:rsidP="00C37D5C"/>
    <w:p w14:paraId="2AA91BFF" w14:textId="77777777" w:rsidR="005C311F" w:rsidRDefault="005C311F" w:rsidP="00C37D5C">
      <w:pPr>
        <w:rPr>
          <w:rFonts w:ascii="Times-Roman" w:hAnsi="Times-Roman" w:cs="Times-Roman"/>
          <w:color w:val="984806"/>
          <w:sz w:val="28"/>
          <w:szCs w:val="28"/>
        </w:rPr>
      </w:pPr>
      <w:r>
        <w:rPr>
          <w:rFonts w:ascii="Times-Roman" w:hAnsi="Times-Roman" w:cs="Times-Roman"/>
          <w:color w:val="FF0000"/>
          <w:sz w:val="28"/>
          <w:szCs w:val="28"/>
        </w:rPr>
        <w:t>“</w:t>
      </w:r>
      <w:r w:rsidRPr="000A2557">
        <w:rPr>
          <w:rFonts w:ascii="Times-Roman" w:hAnsi="Times-Roman" w:cs="Times-Roman"/>
          <w:color w:val="FF0000"/>
          <w:sz w:val="28"/>
          <w:szCs w:val="28"/>
        </w:rPr>
        <w:t>Os noviços de conventos tibetanos praticavam, até a pouco tempo, diante de uma carneira</w:t>
      </w:r>
      <w:r>
        <w:rPr>
          <w:rFonts w:ascii="Times-Roman" w:hAnsi="Times-Roman" w:cs="Times-Roman"/>
          <w:color w:val="FF0000"/>
          <w:sz w:val="28"/>
          <w:szCs w:val="28"/>
        </w:rPr>
        <w:t xml:space="preserve"> </w:t>
      </w:r>
      <w:r w:rsidRPr="00682257">
        <w:rPr>
          <w:rFonts w:ascii="Times-Roman" w:hAnsi="Times-Roman" w:cs="Times-Roman"/>
          <w:color w:val="7030A0"/>
          <w:sz w:val="28"/>
          <w:szCs w:val="28"/>
        </w:rPr>
        <w:t>(túmulo aberto),</w:t>
      </w:r>
      <w:r w:rsidRPr="000A2557">
        <w:rPr>
          <w:rFonts w:ascii="Times-Roman" w:hAnsi="Times-Roman" w:cs="Times-Roman"/>
          <w:color w:val="FF0000"/>
          <w:sz w:val="28"/>
          <w:szCs w:val="28"/>
        </w:rPr>
        <w:t xml:space="preserve"> o que seus mestres chamavam "a </w:t>
      </w:r>
      <w:r w:rsidR="00E03C8F">
        <w:rPr>
          <w:rFonts w:ascii="Times-Roman" w:hAnsi="Times-Roman" w:cs="Times-Roman"/>
          <w:b/>
          <w:color w:val="FF0000"/>
          <w:sz w:val="28"/>
          <w:szCs w:val="28"/>
        </w:rPr>
        <w:t>Me</w:t>
      </w:r>
      <w:r w:rsidRPr="000A2557">
        <w:rPr>
          <w:rFonts w:ascii="Times-Roman" w:hAnsi="Times-Roman" w:cs="Times-Roman"/>
          <w:b/>
          <w:color w:val="FF0000"/>
          <w:sz w:val="28"/>
          <w:szCs w:val="28"/>
        </w:rPr>
        <w:t>ditação sobre o Horrível".</w:t>
      </w:r>
      <w:r w:rsidRPr="000A2557">
        <w:rPr>
          <w:rFonts w:ascii="Times-Roman" w:hAnsi="Times-Roman" w:cs="Times-Roman"/>
          <w:color w:val="FF0000"/>
          <w:sz w:val="28"/>
          <w:szCs w:val="28"/>
        </w:rPr>
        <w:t xml:space="preserve"> </w:t>
      </w:r>
      <w:r w:rsidRPr="00682257">
        <w:rPr>
          <w:rFonts w:ascii="Times-Roman" w:hAnsi="Times-Roman" w:cs="Times-Roman"/>
          <w:color w:val="984806"/>
          <w:sz w:val="28"/>
          <w:szCs w:val="28"/>
        </w:rPr>
        <w:t xml:space="preserve">O treinamento consistia em visualizar, sob toda forma humana viva, o esqueleto que ela viria a ser fatalmente um dia, símbolo dessa </w:t>
      </w:r>
      <w:r w:rsidRPr="00682257">
        <w:rPr>
          <w:rFonts w:ascii="Times-Italic" w:hAnsi="Times-Italic" w:cs="Times-Italic"/>
          <w:i/>
          <w:iCs/>
          <w:color w:val="984806"/>
          <w:sz w:val="28"/>
          <w:szCs w:val="28"/>
        </w:rPr>
        <w:t xml:space="preserve">Morte </w:t>
      </w:r>
      <w:r w:rsidRPr="00682257">
        <w:rPr>
          <w:rFonts w:ascii="Times-Roman" w:hAnsi="Times-Roman" w:cs="Times-Roman"/>
          <w:color w:val="984806"/>
          <w:sz w:val="28"/>
          <w:szCs w:val="28"/>
        </w:rPr>
        <w:t>que o ser carrega nele em potência latente</w:t>
      </w:r>
      <w:r>
        <w:rPr>
          <w:rFonts w:ascii="Times-Roman" w:hAnsi="Times-Roman" w:cs="Times-Roman"/>
          <w:color w:val="984806"/>
          <w:sz w:val="28"/>
          <w:szCs w:val="28"/>
        </w:rPr>
        <w:t>”.</w:t>
      </w:r>
    </w:p>
    <w:p w14:paraId="34A3CA0C" w14:textId="77777777" w:rsidR="005C311F" w:rsidRDefault="005C311F" w:rsidP="00C37D5C">
      <w:pPr>
        <w:rPr>
          <w:rFonts w:ascii="Times-Roman" w:hAnsi="Times-Roman" w:cs="Times-Roman"/>
          <w:sz w:val="28"/>
          <w:szCs w:val="28"/>
        </w:rPr>
      </w:pPr>
      <w:r w:rsidRPr="005C311F">
        <w:rPr>
          <w:rFonts w:ascii="Times-Roman" w:hAnsi="Times-Roman" w:cs="Times-Roman"/>
          <w:sz w:val="28"/>
          <w:szCs w:val="28"/>
        </w:rPr>
        <w:t>É evidente</w:t>
      </w:r>
      <w:r>
        <w:rPr>
          <w:rFonts w:ascii="Times-Roman" w:hAnsi="Times-Roman" w:cs="Times-Roman"/>
          <w:sz w:val="28"/>
          <w:szCs w:val="28"/>
        </w:rPr>
        <w:t xml:space="preserve"> que estamos diante da experiência maçônica da Câmara de Reflexões, ou VITRIOL.</w:t>
      </w:r>
    </w:p>
    <w:p w14:paraId="0A8B01FC" w14:textId="77777777" w:rsidR="005C311F" w:rsidRPr="0084087D" w:rsidRDefault="005C311F" w:rsidP="005C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Digamos, com toda sinceridade, que não consta do meu conhecimento algum maçom ao qual essa prática haja feito o bem aludido por </w:t>
      </w:r>
      <w:proofErr w:type="spellStart"/>
      <w:r>
        <w:rPr>
          <w:rFonts w:ascii="Times-Roman" w:hAnsi="Times-Roman" w:cs="Times-Roman"/>
          <w:sz w:val="28"/>
          <w:szCs w:val="28"/>
        </w:rPr>
        <w:t>Ambèlain</w:t>
      </w:r>
      <w:proofErr w:type="spellEnd"/>
      <w:r w:rsidRPr="0084087D">
        <w:rPr>
          <w:rFonts w:ascii="Times-Roman" w:hAnsi="Times-Roman" w:cs="Times-Roman"/>
          <w:b/>
          <w:sz w:val="28"/>
          <w:szCs w:val="28"/>
        </w:rPr>
        <w:t>: “</w:t>
      </w:r>
      <w:r w:rsidRPr="0084087D">
        <w:rPr>
          <w:rFonts w:ascii="Times-Roman" w:hAnsi="Times-Roman" w:cs="Times-Roman"/>
          <w:b/>
          <w:color w:val="000000"/>
          <w:sz w:val="28"/>
          <w:szCs w:val="28"/>
        </w:rPr>
        <w:t>Talvez, então, se consiga realizar a liberação obtida por Louis-Claude de Saint-Martin, sobre o qual um "vidente" da época poderia dizer, contemplando-o de longe:</w:t>
      </w:r>
    </w:p>
    <w:p w14:paraId="11D7C8F0" w14:textId="77777777" w:rsidR="005C311F" w:rsidRDefault="005C311F" w:rsidP="005C311F">
      <w:pPr>
        <w:rPr>
          <w:rFonts w:ascii="Times-Roman" w:hAnsi="Times-Roman" w:cs="Times-Roman"/>
          <w:color w:val="000000"/>
          <w:sz w:val="28"/>
          <w:szCs w:val="28"/>
        </w:rPr>
      </w:pPr>
      <w:r w:rsidRPr="0084087D">
        <w:rPr>
          <w:rFonts w:ascii="Times-Roman" w:hAnsi="Times-Roman" w:cs="Times-Roman"/>
          <w:b/>
          <w:color w:val="000000"/>
          <w:sz w:val="28"/>
          <w:szCs w:val="28"/>
        </w:rPr>
        <w:t>‘aquele deixou o Mundo para trás...’</w:t>
      </w:r>
      <w:r>
        <w:rPr>
          <w:rFonts w:ascii="Times-Roman" w:hAnsi="Times-Roman" w:cs="Times-Roman"/>
          <w:color w:val="000000"/>
          <w:sz w:val="28"/>
          <w:szCs w:val="28"/>
        </w:rPr>
        <w:t>” Portanto, reafirmo que é uma prática pavorosa e inútil !</w:t>
      </w:r>
    </w:p>
    <w:p w14:paraId="1E444EFE" w14:textId="77777777" w:rsidR="005C311F" w:rsidRDefault="00111C25" w:rsidP="005C311F">
      <w:r>
        <w:rPr>
          <w:noProof/>
          <w:lang w:val="en-US"/>
        </w:rPr>
        <w:lastRenderedPageBreak/>
        <w:drawing>
          <wp:inline distT="0" distB="0" distL="0" distR="0" wp14:anchorId="3AB75D61" wp14:editId="27861F91">
            <wp:extent cx="2377440" cy="3331845"/>
            <wp:effectExtent l="0" t="0" r="0" b="0"/>
            <wp:docPr id="2" name="Picture 2" descr="vitri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riol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11F" w:rsidRPr="005C311F">
        <w:t xml:space="preserve"> </w:t>
      </w:r>
      <w:r>
        <w:rPr>
          <w:noProof/>
          <w:lang w:val="en-US"/>
        </w:rPr>
        <w:drawing>
          <wp:inline distT="0" distB="0" distL="0" distR="0" wp14:anchorId="5F75C289" wp14:editId="43B4D8D6">
            <wp:extent cx="3713480" cy="2854325"/>
            <wp:effectExtent l="0" t="0" r="0" b="0"/>
            <wp:docPr id="3" name="Picture 3" descr="ANd9GcSrAXbkMIpWCDPxIpnfP14OBn4kwq5nFWfpek44LTHDtc4qaIdWr5IiZR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rAXbkMIpWCDPxIpnfP14OBn4kwq5nFWfpek44LTHDtc4qaIdWr5IiZRU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3BC4" w14:textId="77777777" w:rsidR="0084087D" w:rsidRDefault="0084087D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Então, já que na maçonaria e nas sociedades secretas que usam esse recurso ele não deu nenhum  resultado, embora tenha tido efeito em um iniciado notável, Claude de Saint Martin, por que insistir em fazer a “Meditação Sobre o Horrível”? Para conseguir um em um milhão?</w:t>
      </w:r>
    </w:p>
    <w:p w14:paraId="6DDCB1B5" w14:textId="77777777" w:rsidR="0084087D" w:rsidRDefault="0084087D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 xml:space="preserve">Já dissemos anteriormente que para um cristão essa prática não significa de nenhum modo a meditação sobre nosso fim último, porquanto nosso modelo, Jesus, não pôde ser contemplado em seus restos ósseos na Sua tumba, tendo se </w:t>
      </w:r>
      <w:r>
        <w:rPr>
          <w:rFonts w:ascii="Times-Roman" w:hAnsi="Times-Roman" w:cs="Times-Roman"/>
          <w:color w:val="000000"/>
          <w:sz w:val="36"/>
          <w:szCs w:val="36"/>
        </w:rPr>
        <w:lastRenderedPageBreak/>
        <w:t>levantado vitorioso sobre a Morte na manhã da Ressurreição.</w:t>
      </w:r>
    </w:p>
    <w:p w14:paraId="469A4EFC" w14:textId="77777777" w:rsidR="0084087D" w:rsidRDefault="0084087D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Resta, portanto, a afirmação que a meditação sobre o fim último deverá ter como figura o corpo em sua beleza primeva, paradisíaca,  que é o mais próximo do Ressuscitado. Dissemos “Paradisíaca”, querendo com isto afirmar claramente a inocência e a pureza que devem acompanhar tal prática meditativa. Isso encontramos no Tantra Yoga.</w:t>
      </w:r>
    </w:p>
    <w:p w14:paraId="28D4F87C" w14:textId="77777777" w:rsidR="0084087D" w:rsidRDefault="00111C25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noProof/>
          <w:color w:val="000000"/>
          <w:sz w:val="36"/>
          <w:szCs w:val="36"/>
          <w:lang w:val="en-US"/>
        </w:rPr>
        <w:drawing>
          <wp:inline distT="0" distB="0" distL="0" distR="0" wp14:anchorId="0BEF6622" wp14:editId="7A2DD867">
            <wp:extent cx="2568575" cy="1438910"/>
            <wp:effectExtent l="0" t="0" r="0" b="0"/>
            <wp:docPr id="4" name="Picture 4" descr="yoga dèvoul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ga dèvoull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65D9" w14:textId="77777777" w:rsidR="00F42F48" w:rsidRDefault="00F42F48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A Sagrada Escritura registra que no Paraíso Terrestre nossos pais estavam nus, mas não se envergonhavam:</w:t>
      </w:r>
    </w:p>
    <w:p w14:paraId="6D48DD2B" w14:textId="77777777" w:rsidR="00F42F48" w:rsidRDefault="00F42F48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“Ora, os dois estavam nus, o homem e a sua mulher, mas não se envergonhavam” (Gen. 2,25).</w:t>
      </w:r>
    </w:p>
    <w:p w14:paraId="1F59A253" w14:textId="77777777" w:rsidR="00F42F48" w:rsidRDefault="00F42F48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Portanto, o que temos de fazer é r</w:t>
      </w:r>
      <w:r w:rsidR="00E03C8F">
        <w:rPr>
          <w:rFonts w:ascii="Times-Roman" w:hAnsi="Times-Roman" w:cs="Times-Roman"/>
          <w:color w:val="000000"/>
          <w:sz w:val="36"/>
          <w:szCs w:val="36"/>
        </w:rPr>
        <w:t xml:space="preserve">etornar a esse estado primitivo - </w:t>
      </w:r>
      <w:r>
        <w:rPr>
          <w:rFonts w:ascii="Times-Roman" w:hAnsi="Times-Roman" w:cs="Times-Roman"/>
          <w:color w:val="000000"/>
          <w:sz w:val="36"/>
          <w:szCs w:val="36"/>
        </w:rPr>
        <w:t xml:space="preserve"> no sentido de anterior ao nosso. Tal é a finalidade do Tantra Yoga. </w:t>
      </w:r>
    </w:p>
    <w:p w14:paraId="4CB50C9D" w14:textId="77777777" w:rsidR="00F42F48" w:rsidRDefault="00F42F48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 xml:space="preserve">Sendo uma filosofia, doutrina e prática milenar, o Tantra pode muito bem ser usado como meditação positiva sobre nosso estado último, substituindo a “Meditação Sobre o Horrível” pela meditação sobre o belo...!    Foi essa prática que me fez sair da submissão cega à força sexual, e ainda me concedeu  faculdades e poderes mágicos. </w:t>
      </w:r>
    </w:p>
    <w:p w14:paraId="58B1C14B" w14:textId="77777777" w:rsidR="00473CE8" w:rsidRDefault="00F42F48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Não que eu queira aqui levar o ne</w:t>
      </w:r>
      <w:r w:rsidR="00E03C8F">
        <w:rPr>
          <w:rFonts w:ascii="Times-Roman" w:hAnsi="Times-Roman" w:cs="Times-Roman"/>
          <w:color w:val="000000"/>
          <w:sz w:val="36"/>
          <w:szCs w:val="36"/>
        </w:rPr>
        <w:t>ófito em alqu</w:t>
      </w:r>
      <w:r>
        <w:rPr>
          <w:rFonts w:ascii="Times-Roman" w:hAnsi="Times-Roman" w:cs="Times-Roman"/>
          <w:color w:val="000000"/>
          <w:sz w:val="36"/>
          <w:szCs w:val="36"/>
        </w:rPr>
        <w:t>imia às prática</w:t>
      </w:r>
      <w:r w:rsidR="00473CE8">
        <w:rPr>
          <w:rFonts w:ascii="Times-Roman" w:hAnsi="Times-Roman" w:cs="Times-Roman"/>
          <w:color w:val="000000"/>
          <w:sz w:val="36"/>
          <w:szCs w:val="36"/>
        </w:rPr>
        <w:t>s</w:t>
      </w:r>
      <w:r>
        <w:rPr>
          <w:rFonts w:ascii="Times-Roman" w:hAnsi="Times-Roman" w:cs="Times-Roman"/>
          <w:color w:val="000000"/>
          <w:sz w:val="36"/>
          <w:szCs w:val="36"/>
        </w:rPr>
        <w:t xml:space="preserve"> da magia sexual, boas quando derivadas do </w:t>
      </w:r>
      <w:r>
        <w:rPr>
          <w:rFonts w:ascii="Times-Roman" w:hAnsi="Times-Roman" w:cs="Times-Roman"/>
          <w:color w:val="000000"/>
          <w:sz w:val="36"/>
          <w:szCs w:val="36"/>
        </w:rPr>
        <w:lastRenderedPageBreak/>
        <w:t xml:space="preserve">Tantra. Tudo se resume a encarar o seu próprio corpo e os corpos dos demais seres humanos como bons, belos e úteis. </w:t>
      </w:r>
      <w:r w:rsidR="00207742">
        <w:rPr>
          <w:rFonts w:ascii="Times-Roman" w:hAnsi="Times-Roman" w:cs="Times-Roman"/>
          <w:color w:val="000000"/>
          <w:sz w:val="36"/>
          <w:szCs w:val="36"/>
        </w:rPr>
        <w:t>Feitos por Deus (</w:t>
      </w:r>
      <w:proofErr w:type="spellStart"/>
      <w:r w:rsidR="00207742">
        <w:rPr>
          <w:rFonts w:ascii="Times-Roman" w:hAnsi="Times-Roman" w:cs="Times-Roman"/>
          <w:color w:val="000000"/>
          <w:sz w:val="36"/>
          <w:szCs w:val="36"/>
        </w:rPr>
        <w:t>Javeh</w:t>
      </w:r>
      <w:proofErr w:type="spellEnd"/>
      <w:r w:rsidR="00207742">
        <w:rPr>
          <w:rFonts w:ascii="Times-Roman" w:hAnsi="Times-Roman" w:cs="Times-Roman"/>
          <w:color w:val="000000"/>
          <w:sz w:val="36"/>
          <w:szCs w:val="36"/>
        </w:rPr>
        <w:t>) após longa e elaborada pesquisa – di-lo os vestígios fósseis da evolução – o corpo humano é a mais bela forma sobre a Terra. Na arte, são abundantes os nus artísticos, demonstrando todos que o artífice o qual os fez estava em um plano de exist</w:t>
      </w:r>
      <w:r w:rsidR="00E03C8F">
        <w:rPr>
          <w:rFonts w:ascii="Times-Roman" w:hAnsi="Times-Roman" w:cs="Times-Roman"/>
          <w:color w:val="000000"/>
          <w:sz w:val="36"/>
          <w:szCs w:val="36"/>
        </w:rPr>
        <w:t>ência em que</w:t>
      </w:r>
      <w:r w:rsidR="00207742">
        <w:rPr>
          <w:rFonts w:ascii="Times-Roman" w:hAnsi="Times-Roman" w:cs="Times-Roman"/>
          <w:color w:val="000000"/>
          <w:sz w:val="36"/>
          <w:szCs w:val="36"/>
        </w:rPr>
        <w:t xml:space="preserve"> a beleza física, longe de ser pecaminosa, é santa. Aconselho, portanto, o estudo do Tantra em sua forma pura, n</w:t>
      </w:r>
      <w:r w:rsidR="00E03C8F">
        <w:rPr>
          <w:rFonts w:ascii="Times-Roman" w:hAnsi="Times-Roman" w:cs="Times-Roman"/>
          <w:color w:val="000000"/>
          <w:sz w:val="36"/>
          <w:szCs w:val="36"/>
        </w:rPr>
        <w:t xml:space="preserve">ão como magia sexual, e sim </w:t>
      </w:r>
      <w:r w:rsidR="00207742">
        <w:rPr>
          <w:rFonts w:ascii="Times-Roman" w:hAnsi="Times-Roman" w:cs="Times-Roman"/>
          <w:color w:val="000000"/>
          <w:sz w:val="36"/>
          <w:szCs w:val="36"/>
        </w:rPr>
        <w:t xml:space="preserve"> como prática e doutrina retificadora da nossa ânsia destemperada de sexo. Não seria, portanto, a busca da União sexual com vistas a abrir a porta dos sentidos para a visão da divindade, mas apenas a doutrina do corpo e dos sentidos na sua acepção do Tantra Yoga. </w:t>
      </w:r>
    </w:p>
    <w:p w14:paraId="3651476B" w14:textId="77777777" w:rsidR="00F42F48" w:rsidRDefault="00207742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Em que consiste essa doutrina?</w:t>
      </w:r>
    </w:p>
    <w:p w14:paraId="672DA04C" w14:textId="77777777" w:rsidR="00E03C8F" w:rsidRDefault="00207742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Consiste na afirmação de que o corpo e os sentidos físicos são uma porta para a percepção do ser divino em todo o seu esplendor !</w:t>
      </w:r>
      <w:r w:rsidR="00B732A1">
        <w:rPr>
          <w:rFonts w:ascii="Times-Roman" w:hAnsi="Times-Roman" w:cs="Times-Roman"/>
          <w:color w:val="000000"/>
          <w:sz w:val="36"/>
          <w:szCs w:val="36"/>
        </w:rPr>
        <w:t xml:space="preserve">  Apenas em uma mente pervertida a visão de uma criança de 3 ou 4 anos nua seria vista como incitação ao desejo sexual !!! </w:t>
      </w:r>
    </w:p>
    <w:p w14:paraId="5C6B67F0" w14:textId="77777777" w:rsidR="00207742" w:rsidRDefault="00B732A1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 xml:space="preserve">Apenas em uma mente pervertida a visão do Davi de </w:t>
      </w:r>
      <w:proofErr w:type="spellStart"/>
      <w:r>
        <w:rPr>
          <w:rFonts w:ascii="Times-Roman" w:hAnsi="Times-Roman" w:cs="Times-Roman"/>
          <w:color w:val="000000"/>
          <w:sz w:val="36"/>
          <w:szCs w:val="36"/>
        </w:rPr>
        <w:t>Michelângelo</w:t>
      </w:r>
      <w:proofErr w:type="spellEnd"/>
      <w:r>
        <w:rPr>
          <w:rFonts w:ascii="Times-Roman" w:hAnsi="Times-Roman" w:cs="Times-Roman"/>
          <w:color w:val="000000"/>
          <w:sz w:val="36"/>
          <w:szCs w:val="36"/>
        </w:rPr>
        <w:t xml:space="preserve"> ou a </w:t>
      </w:r>
      <w:proofErr w:type="spellStart"/>
      <w:r>
        <w:rPr>
          <w:rFonts w:ascii="Times-Roman" w:hAnsi="Times-Roman" w:cs="Times-Roman"/>
          <w:color w:val="000000"/>
          <w:sz w:val="36"/>
          <w:szCs w:val="36"/>
        </w:rPr>
        <w:t>Maja</w:t>
      </w:r>
      <w:proofErr w:type="spellEnd"/>
      <w:r>
        <w:rPr>
          <w:rFonts w:ascii="Times-Roman" w:hAnsi="Times-Roman" w:cs="Times-Roman"/>
          <w:color w:val="000000"/>
          <w:sz w:val="36"/>
          <w:szCs w:val="36"/>
        </w:rPr>
        <w:t xml:space="preserve"> de Goya seria uma incitação ao desejo sexual !!! Temos, pois de nos colocar no plano em que está o artista ao confeccionar sua obra. Isto exige esforço? Decerto que sim. Se não</w:t>
      </w:r>
      <w:r w:rsidR="00243C52">
        <w:rPr>
          <w:rFonts w:ascii="Times-Roman" w:hAnsi="Times-Roman" w:cs="Times-Roman"/>
          <w:color w:val="000000"/>
          <w:sz w:val="36"/>
          <w:szCs w:val="36"/>
        </w:rPr>
        <w:t>,</w:t>
      </w:r>
      <w:r>
        <w:rPr>
          <w:rFonts w:ascii="Times-Roman" w:hAnsi="Times-Roman" w:cs="Times-Roman"/>
          <w:color w:val="000000"/>
          <w:sz w:val="36"/>
          <w:szCs w:val="36"/>
        </w:rPr>
        <w:t xml:space="preserve"> não seria uma prática espiritualista. Mas o resultado é compensador. E nos liberta da necessidade de termos que considerar o corpo como sendo “o cárcere da alma”; ou o “instrumento do demônio para incitar os seres humanos ao pecado”.</w:t>
      </w:r>
    </w:p>
    <w:p w14:paraId="1F7F4459" w14:textId="77777777" w:rsidR="00B732A1" w:rsidRDefault="00111C25" w:rsidP="005C311F">
      <w:r>
        <w:rPr>
          <w:noProof/>
          <w:lang w:val="en-US"/>
        </w:rPr>
        <w:lastRenderedPageBreak/>
        <w:drawing>
          <wp:inline distT="0" distB="0" distL="0" distR="0" wp14:anchorId="4BD3CE25" wp14:editId="17983C7B">
            <wp:extent cx="5136515" cy="3235960"/>
            <wp:effectExtent l="0" t="0" r="0" b="0"/>
            <wp:docPr id="5" name="Picture 5" descr="goya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ya_n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BDB" w14:textId="77777777" w:rsidR="00B732A1" w:rsidRDefault="00111C25" w:rsidP="005C311F">
      <w:r>
        <w:rPr>
          <w:noProof/>
          <w:lang w:val="en-US"/>
        </w:rPr>
        <w:drawing>
          <wp:inline distT="0" distB="0" distL="0" distR="0" wp14:anchorId="465508C2" wp14:editId="473DDEA8">
            <wp:extent cx="2783205" cy="2663825"/>
            <wp:effectExtent l="0" t="0" r="0" b="0"/>
            <wp:docPr id="6" name="Picture 6" descr="davi+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vi+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C33C" w14:textId="77777777" w:rsidR="00B732A1" w:rsidRDefault="00B732A1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Soberbos exemplos da nudez inocente, pura, inspiradora de uma sensação estética superior e espiritual !!!</w:t>
      </w:r>
    </w:p>
    <w:p w14:paraId="166AA63F" w14:textId="77777777" w:rsidR="00B732A1" w:rsidRDefault="00B732A1" w:rsidP="005C311F">
      <w:pPr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Por fim, damos o link de mantras tântricos os quais poderão ser um regalo para os ouvidos:</w:t>
      </w:r>
      <w:r w:rsidR="004B1D78">
        <w:rPr>
          <w:rFonts w:ascii="Times-Roman" w:hAnsi="Times-Roman" w:cs="Times-Roman"/>
          <w:color w:val="000000"/>
          <w:sz w:val="36"/>
          <w:szCs w:val="36"/>
        </w:rPr>
        <w:t xml:space="preserve"> digite YOU TUBE e selecione </w:t>
      </w:r>
      <w:r w:rsidR="004B1D78" w:rsidRPr="004B1D78">
        <w:rPr>
          <w:rFonts w:ascii="Times-Roman" w:hAnsi="Times-Roman" w:cs="Times-Roman"/>
          <w:color w:val="000000"/>
          <w:sz w:val="36"/>
          <w:szCs w:val="36"/>
        </w:rPr>
        <w:t>GREEN TARA MANTRA</w:t>
      </w:r>
      <w:r w:rsidR="004B1D78">
        <w:rPr>
          <w:rFonts w:ascii="Times-Roman" w:hAnsi="Times-Roman" w:cs="Times-Roman"/>
          <w:color w:val="000000"/>
          <w:sz w:val="36"/>
          <w:szCs w:val="36"/>
        </w:rPr>
        <w:t>.</w:t>
      </w:r>
    </w:p>
    <w:p w14:paraId="14788360" w14:textId="77777777" w:rsidR="004B1D78" w:rsidRPr="004B1D78" w:rsidRDefault="00243C52" w:rsidP="004B1D78">
      <w:pPr>
        <w:spacing w:after="0" w:line="240" w:lineRule="auto"/>
        <w:rPr>
          <w:rFonts w:ascii="Times New Roman" w:eastAsia="Times New Roman" w:hAnsi="Times New Roman"/>
          <w:color w:val="1155CC"/>
          <w:sz w:val="24"/>
          <w:szCs w:val="24"/>
          <w:lang w:eastAsia="pt-BR"/>
        </w:rPr>
      </w:pPr>
      <w:r w:rsidRPr="00243C52">
        <w:rPr>
          <w:rStyle w:val="Heading2Char"/>
          <w:rFonts w:eastAsia="Calibri"/>
        </w:rPr>
        <w:t>DUQUE DE CAXIAS, 15 DE NOV DE 2014</w:t>
      </w:r>
      <w:r w:rsidR="004B1D78" w:rsidRPr="004B1D78">
        <w:rPr>
          <w:rFonts w:ascii="Arial" w:eastAsia="Times New Roman" w:hAnsi="Arial" w:cs="Arial"/>
          <w:color w:val="222222"/>
          <w:sz w:val="17"/>
          <w:szCs w:val="17"/>
          <w:lang w:eastAsia="pt-BR"/>
        </w:rPr>
        <w:fldChar w:fldCharType="begin"/>
      </w:r>
      <w:r w:rsidR="004B1D78" w:rsidRPr="004B1D78">
        <w:rPr>
          <w:rFonts w:ascii="Arial" w:eastAsia="Times New Roman" w:hAnsi="Arial" w:cs="Arial"/>
          <w:color w:val="222222"/>
          <w:sz w:val="17"/>
          <w:szCs w:val="17"/>
          <w:lang w:eastAsia="pt-BR"/>
        </w:rPr>
        <w:instrText xml:space="preserve"> HYPERLINK "http://www.youtube.com/attribution_link?a=smg-uCOZUmU&amp;u=/watch%3Fv%3DbszPKqHFwHw%26feature%3Dem-share_video_in_list_user%26list%3DPL0B472F43B25A03FC" \t "_blank" </w:instrText>
      </w:r>
      <w:r w:rsidR="004B1D78" w:rsidRPr="004B1D78">
        <w:rPr>
          <w:rFonts w:ascii="Arial" w:eastAsia="Times New Roman" w:hAnsi="Arial" w:cs="Arial"/>
          <w:color w:val="222222"/>
          <w:sz w:val="17"/>
          <w:szCs w:val="17"/>
          <w:lang w:eastAsia="pt-BR"/>
        </w:rPr>
        <w:fldChar w:fldCharType="separate"/>
      </w:r>
      <w:r w:rsidR="004B1D78" w:rsidRPr="004B1D78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br/>
      </w:r>
      <w:r>
        <w:rPr>
          <w:rFonts w:ascii="Times New Roman" w:eastAsia="Times New Roman" w:hAnsi="Times New Roman"/>
          <w:color w:val="1155CC"/>
          <w:sz w:val="24"/>
          <w:szCs w:val="24"/>
          <w:lang w:eastAsia="pt-BR"/>
        </w:rPr>
        <w:t>PROF.  MARLANFE</w:t>
      </w:r>
    </w:p>
    <w:p w14:paraId="6E54AE19" w14:textId="77777777" w:rsidR="00676CD6" w:rsidRDefault="004B1D78" w:rsidP="004B1D78">
      <w:pPr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4B1D78">
        <w:rPr>
          <w:rFonts w:ascii="Arial" w:eastAsia="Times New Roman" w:hAnsi="Arial" w:cs="Arial"/>
          <w:color w:val="222222"/>
          <w:sz w:val="17"/>
          <w:szCs w:val="17"/>
          <w:lang w:eastAsia="pt-BR"/>
        </w:rPr>
        <w:fldChar w:fldCharType="end"/>
      </w:r>
    </w:p>
    <w:p w14:paraId="41A7E613" w14:textId="77777777" w:rsidR="00676CD6" w:rsidRDefault="00676CD6" w:rsidP="004B1D78">
      <w:pPr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</w:p>
    <w:p w14:paraId="61323D71" w14:textId="77777777" w:rsidR="00676CD6" w:rsidRDefault="00676CD6" w:rsidP="004B1D78">
      <w:pPr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</w:p>
    <w:p w14:paraId="5F6C1062" w14:textId="77777777" w:rsidR="00676CD6" w:rsidRDefault="00676CD6" w:rsidP="004B1D78">
      <w:pPr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</w:p>
    <w:p w14:paraId="4FBD74DD" w14:textId="77777777" w:rsidR="00B732A1" w:rsidRDefault="00676CD6" w:rsidP="004B1D78">
      <w:pPr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 xml:space="preserve">No tantra são 8 </w:t>
      </w:r>
      <w:r w:rsidR="00C24F9B">
        <w:rPr>
          <w:rFonts w:ascii="Arial" w:eastAsia="Times New Roman" w:hAnsi="Arial" w:cs="Arial"/>
          <w:color w:val="222222"/>
          <w:sz w:val="17"/>
          <w:szCs w:val="17"/>
          <w:lang w:eastAsia="pt-BR"/>
        </w:rPr>
        <w:t>noites</w:t>
      </w:r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 xml:space="preserve"> de pratica:</w:t>
      </w:r>
    </w:p>
    <w:p w14:paraId="32392664" w14:textId="77777777" w:rsidR="00676CD6" w:rsidRDefault="00676CD6" w:rsidP="00676CD6">
      <w:pPr>
        <w:numPr>
          <w:ilvl w:val="0"/>
          <w:numId w:val="2"/>
        </w:numPr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 xml:space="preserve">Dieta; alimentação; selecionar pratos que o par tântrico escolhe dentre os de sua preferencia; a primeira pratica é uma refeição, sem excessos. Dá-se preferencia para evitar a carne vermelha pela tradição </w:t>
      </w:r>
      <w:proofErr w:type="spellStart"/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>yogue</w:t>
      </w:r>
      <w:proofErr w:type="spellEnd"/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>; ver o seriado Rei David produzido pela Record.</w:t>
      </w:r>
      <w:r w:rsidR="00C24F9B">
        <w:rPr>
          <w:rFonts w:ascii="Arial" w:eastAsia="Times New Roman" w:hAnsi="Arial" w:cs="Arial"/>
          <w:color w:val="222222"/>
          <w:sz w:val="17"/>
          <w:szCs w:val="17"/>
          <w:lang w:eastAsia="pt-BR"/>
        </w:rPr>
        <w:t xml:space="preserve"> Ler o livro de J.</w:t>
      </w:r>
    </w:p>
    <w:p w14:paraId="55829794" w14:textId="77777777" w:rsidR="00676CD6" w:rsidRDefault="00C24F9B" w:rsidP="00676CD6">
      <w:pPr>
        <w:numPr>
          <w:ilvl w:val="0"/>
          <w:numId w:val="2"/>
        </w:numPr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 xml:space="preserve">Nas 3 ultimas noites os parceiros se desnudam. Na antepenúltima noite, “olhe com admiração”; na penúltima noite “toque o que olhou” ; somente na ultima noite é “possua o que </w:t>
      </w:r>
      <w:proofErr w:type="spellStart"/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>vc</w:t>
      </w:r>
      <w:proofErr w:type="spellEnd"/>
      <w:r>
        <w:rPr>
          <w:rFonts w:ascii="Arial" w:eastAsia="Times New Roman" w:hAnsi="Arial" w:cs="Arial"/>
          <w:color w:val="222222"/>
          <w:sz w:val="17"/>
          <w:szCs w:val="17"/>
          <w:lang w:eastAsia="pt-BR"/>
        </w:rPr>
        <w:t xml:space="preserve"> tocou”.</w:t>
      </w:r>
    </w:p>
    <w:p w14:paraId="0DFDED06" w14:textId="77777777" w:rsidR="00676CD6" w:rsidRPr="00B732A1" w:rsidRDefault="00676CD6" w:rsidP="004B1D78">
      <w:pPr>
        <w:rPr>
          <w:rFonts w:ascii="Times-Roman" w:hAnsi="Times-Roman" w:cs="Times-Roman"/>
          <w:color w:val="000000"/>
          <w:sz w:val="36"/>
          <w:szCs w:val="36"/>
        </w:rPr>
      </w:pPr>
    </w:p>
    <w:p w14:paraId="617AB401" w14:textId="77777777" w:rsidR="005C311F" w:rsidRPr="005C311F" w:rsidRDefault="005C311F" w:rsidP="00C37D5C">
      <w:pPr>
        <w:rPr>
          <w:rFonts w:ascii="Times-Roman" w:hAnsi="Times-Roman" w:cs="Times-Roman"/>
          <w:sz w:val="28"/>
          <w:szCs w:val="28"/>
        </w:rPr>
      </w:pPr>
    </w:p>
    <w:p w14:paraId="3B586660" w14:textId="77777777" w:rsidR="005C311F" w:rsidRDefault="005C311F" w:rsidP="00C37D5C">
      <w:pPr>
        <w:rPr>
          <w:rFonts w:ascii="Times-Roman" w:hAnsi="Times-Roman" w:cs="Times-Roman"/>
          <w:color w:val="984806"/>
          <w:sz w:val="28"/>
          <w:szCs w:val="28"/>
        </w:rPr>
      </w:pPr>
    </w:p>
    <w:p w14:paraId="495C4CD0" w14:textId="77777777" w:rsidR="005C311F" w:rsidRDefault="005C311F" w:rsidP="00C37D5C"/>
    <w:p w14:paraId="74FB9C87" w14:textId="77777777" w:rsidR="00C37D5C" w:rsidRPr="007B6801" w:rsidRDefault="00C37D5C">
      <w:pPr>
        <w:rPr>
          <w:b/>
          <w:sz w:val="40"/>
          <w:szCs w:val="40"/>
        </w:rPr>
      </w:pPr>
    </w:p>
    <w:sectPr w:rsidR="00C37D5C" w:rsidRPr="007B6801" w:rsidSect="000C1A6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1115" w14:textId="77777777" w:rsidR="00F60F16" w:rsidRDefault="00F60F16" w:rsidP="005C311F">
      <w:pPr>
        <w:spacing w:after="0" w:line="240" w:lineRule="auto"/>
      </w:pPr>
      <w:r>
        <w:separator/>
      </w:r>
    </w:p>
  </w:endnote>
  <w:endnote w:type="continuationSeparator" w:id="0">
    <w:p w14:paraId="5E7ACE70" w14:textId="77777777" w:rsidR="00F60F16" w:rsidRDefault="00F60F16" w:rsidP="005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A741" w14:textId="77777777" w:rsidR="00F60F16" w:rsidRDefault="00F60F16" w:rsidP="005C311F">
      <w:pPr>
        <w:spacing w:after="0" w:line="240" w:lineRule="auto"/>
      </w:pPr>
      <w:r>
        <w:separator/>
      </w:r>
    </w:p>
  </w:footnote>
  <w:footnote w:type="continuationSeparator" w:id="0">
    <w:p w14:paraId="1A27E52B" w14:textId="77777777" w:rsidR="00F60F16" w:rsidRDefault="00F60F16" w:rsidP="005C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51D5" w14:textId="77777777" w:rsidR="00473CE8" w:rsidRDefault="00111C2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FDD9C9" wp14:editId="4B98D666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5F3DA" w14:textId="77777777" w:rsidR="00473CE8" w:rsidRPr="005C311F" w:rsidRDefault="00473CE8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11C25" w:rsidRPr="00111C25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4165F3DA" w14:textId="77777777" w:rsidR="00473CE8" w:rsidRPr="005C311F" w:rsidRDefault="00473CE8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11C25" w:rsidRPr="00111C25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D0A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B574EA"/>
    <w:multiLevelType w:val="hybridMultilevel"/>
    <w:tmpl w:val="9E78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01"/>
    <w:rsid w:val="000C1A62"/>
    <w:rsid w:val="00111C25"/>
    <w:rsid w:val="001B78B2"/>
    <w:rsid w:val="00207742"/>
    <w:rsid w:val="00243C52"/>
    <w:rsid w:val="003025FD"/>
    <w:rsid w:val="00473CE8"/>
    <w:rsid w:val="004B1D78"/>
    <w:rsid w:val="0054710F"/>
    <w:rsid w:val="005C311F"/>
    <w:rsid w:val="00676CD6"/>
    <w:rsid w:val="007B6801"/>
    <w:rsid w:val="0084087D"/>
    <w:rsid w:val="00B732A1"/>
    <w:rsid w:val="00C24F9B"/>
    <w:rsid w:val="00C37D5C"/>
    <w:rsid w:val="00E03C8F"/>
    <w:rsid w:val="00ED36E9"/>
    <w:rsid w:val="00F42F48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17A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6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11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5C31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1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C311F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B1D7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43C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6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11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5C31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1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C311F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B1D7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43C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6707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Links>
    <vt:vector size="36" baseType="variant">
      <vt:variant>
        <vt:i4>7995407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http://www.youtube.com/attribution_link?a=smg-uCOZUmU&amp;u=/watch%3Fv%3DbszPKqHFwHw%26feature%3Dem-share_video_in_list_user%26list%3DPL0B472F43B25A03FC</vt:lpwstr>
      </vt:variant>
      <vt:variant>
        <vt:lpwstr/>
      </vt:variant>
      <vt:variant>
        <vt:i4>4587527</vt:i4>
      </vt:variant>
      <vt:variant>
        <vt:i4>5840</vt:i4>
      </vt:variant>
      <vt:variant>
        <vt:i4>1028</vt:i4>
      </vt:variant>
      <vt:variant>
        <vt:i4>1</vt:i4>
      </vt:variant>
      <vt:variant>
        <vt:lpwstr>vitriol2</vt:lpwstr>
      </vt:variant>
      <vt:variant>
        <vt:lpwstr/>
      </vt:variant>
      <vt:variant>
        <vt:i4>1704015</vt:i4>
      </vt:variant>
      <vt:variant>
        <vt:i4>5995</vt:i4>
      </vt:variant>
      <vt:variant>
        <vt:i4>1029</vt:i4>
      </vt:variant>
      <vt:variant>
        <vt:i4>1</vt:i4>
      </vt:variant>
      <vt:variant>
        <vt:lpwstr>ANd9GcSrAXbkMIpWCDPxIpnfP14OBn4kwq5nFWfpek44LTHDtc4qaIdWr5IiZRUu</vt:lpwstr>
      </vt:variant>
      <vt:variant>
        <vt:lpwstr/>
      </vt:variant>
      <vt:variant>
        <vt:i4>327740</vt:i4>
      </vt:variant>
      <vt:variant>
        <vt:i4>6884</vt:i4>
      </vt:variant>
      <vt:variant>
        <vt:i4>1025</vt:i4>
      </vt:variant>
      <vt:variant>
        <vt:i4>1</vt:i4>
      </vt:variant>
      <vt:variant>
        <vt:lpwstr>yoga dèvoullé</vt:lpwstr>
      </vt:variant>
      <vt:variant>
        <vt:lpwstr/>
      </vt:variant>
      <vt:variant>
        <vt:i4>6291508</vt:i4>
      </vt:variant>
      <vt:variant>
        <vt:i4>9316</vt:i4>
      </vt:variant>
      <vt:variant>
        <vt:i4>1030</vt:i4>
      </vt:variant>
      <vt:variant>
        <vt:i4>1</vt:i4>
      </vt:variant>
      <vt:variant>
        <vt:lpwstr>goya_nu</vt:lpwstr>
      </vt:variant>
      <vt:variant>
        <vt:lpwstr/>
      </vt:variant>
      <vt:variant>
        <vt:i4>589832</vt:i4>
      </vt:variant>
      <vt:variant>
        <vt:i4>9451</vt:i4>
      </vt:variant>
      <vt:variant>
        <vt:i4>1026</vt:i4>
      </vt:variant>
      <vt:variant>
        <vt:i4>1</vt:i4>
      </vt:variant>
      <vt:variant>
        <vt:lpwstr>davi+(1)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2015-01-30T12:19:00Z</dcterms:created>
  <dcterms:modified xsi:type="dcterms:W3CDTF">2015-01-30T12:19:00Z</dcterms:modified>
</cp:coreProperties>
</file>