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B6911" w14:textId="77777777" w:rsidR="00F54BBC" w:rsidRPr="00107182" w:rsidRDefault="00F86202">
      <w:pPr>
        <w:rPr>
          <w:b/>
          <w:sz w:val="32"/>
          <w:szCs w:val="32"/>
        </w:rPr>
      </w:pPr>
      <w:bookmarkStart w:id="0" w:name="_GoBack"/>
      <w:bookmarkEnd w:id="0"/>
      <w:r w:rsidRPr="00107182">
        <w:rPr>
          <w:b/>
          <w:sz w:val="32"/>
          <w:szCs w:val="32"/>
        </w:rPr>
        <w:t>COMPLEMENTO AO CAP VI DE ALQUIMIA INTERIOR</w:t>
      </w:r>
    </w:p>
    <w:p w14:paraId="1AAA6913" w14:textId="77777777" w:rsidR="00F86202" w:rsidRDefault="00F86202">
      <w:pPr>
        <w:rPr>
          <w:sz w:val="32"/>
          <w:szCs w:val="32"/>
        </w:rPr>
      </w:pPr>
      <w:r>
        <w:rPr>
          <w:sz w:val="32"/>
          <w:szCs w:val="32"/>
        </w:rPr>
        <w:t>Prof. Marlanfe.</w:t>
      </w:r>
    </w:p>
    <w:p w14:paraId="168DC4B6" w14:textId="77777777" w:rsidR="00F86202" w:rsidRDefault="00F86202">
      <w:pPr>
        <w:rPr>
          <w:sz w:val="32"/>
          <w:szCs w:val="32"/>
        </w:rPr>
      </w:pPr>
      <w:r>
        <w:rPr>
          <w:sz w:val="32"/>
          <w:szCs w:val="32"/>
        </w:rPr>
        <w:tab/>
        <w:t>Há dois caminhos de realização interior. Conhecemo-los por VIA SECA e VIA ÚMIDA.</w:t>
      </w:r>
    </w:p>
    <w:p w14:paraId="57C0468B" w14:textId="77777777" w:rsidR="00481DD4" w:rsidRDefault="00F86202">
      <w:pPr>
        <w:rPr>
          <w:sz w:val="32"/>
          <w:szCs w:val="32"/>
        </w:rPr>
      </w:pPr>
      <w:r>
        <w:rPr>
          <w:sz w:val="32"/>
          <w:szCs w:val="32"/>
        </w:rPr>
        <w:t>A VIA SECA – é o caminho dos santos, dos ascetas (tipo São João Batista)</w:t>
      </w:r>
      <w:r w:rsidR="008D0C9D">
        <w:rPr>
          <w:sz w:val="32"/>
          <w:szCs w:val="32"/>
        </w:rPr>
        <w:t xml:space="preserve"> dos que renunciam ao mundo dos sentidos. Eles decidiram viver apenas no mundo espiritua</w:t>
      </w:r>
      <w:r w:rsidR="00107182">
        <w:rPr>
          <w:sz w:val="32"/>
          <w:szCs w:val="32"/>
        </w:rPr>
        <w:t xml:space="preserve">l. Suas experiências de vida </w:t>
      </w:r>
      <w:r w:rsidR="008D0C9D">
        <w:rPr>
          <w:sz w:val="32"/>
          <w:szCs w:val="32"/>
        </w:rPr>
        <w:t xml:space="preserve"> recusam todo o prazer ou satisfação de qualquer dos cinco sentidos. No concernente ao modo de vida, é austero, o mais simples possível, desprovido de todo luxo ou prazer, principalmente os provenientes dos instintos. Daí a abstinência sexual e o jejum serem suas práticas prediletas, e o que, normalmente constitui o foco dessa via.</w:t>
      </w:r>
    </w:p>
    <w:p w14:paraId="065F26D4" w14:textId="77777777" w:rsidR="00202812" w:rsidRPr="00417641" w:rsidRDefault="00481DD4">
      <w:pPr>
        <w:rPr>
          <w:rStyle w:val="Heading1Char"/>
          <w:color w:val="FF0000"/>
        </w:rPr>
      </w:pPr>
      <w:r>
        <w:rPr>
          <w:sz w:val="32"/>
          <w:szCs w:val="32"/>
        </w:rPr>
        <w:t xml:space="preserve">A VIA ÚMIDA – é o caminho do homem comum. Aceita o prazer e a satisfação dos sentidos;  vive normalmente as necessidades ditas “da carne”,  portanto, os instintos não são negligenciados. Mas, como é uma via de Sabedoria, a moderação e a serenidade são obrigatoriamente incluídas nesse caminho iniciático. </w:t>
      </w:r>
      <w:r w:rsidR="001A10A8">
        <w:rPr>
          <w:sz w:val="32"/>
          <w:szCs w:val="32"/>
        </w:rPr>
        <w:t>Comer e beber, sem excesso. O sexo é uma satisfação justa, mas não é permitido sem o Amor. Aliás, tudo na vida do iniciado deve ser feito com e por amor. Viemos aqui para aprender a amar</w:t>
      </w:r>
      <w:r w:rsidR="00202812">
        <w:rPr>
          <w:sz w:val="32"/>
          <w:szCs w:val="32"/>
        </w:rPr>
        <w:t>, se assim cremos, não faz sentido viver de outra forma.  Então, a vida do anacoreta, do eremita, do asceta</w:t>
      </w:r>
      <w:r w:rsidR="004346FF">
        <w:rPr>
          <w:sz w:val="32"/>
          <w:szCs w:val="32"/>
        </w:rPr>
        <w:t xml:space="preserve"> solitário</w:t>
      </w:r>
      <w:r w:rsidR="00202812">
        <w:rPr>
          <w:sz w:val="32"/>
          <w:szCs w:val="32"/>
        </w:rPr>
        <w:t xml:space="preserve"> é incompatível com a Sabedoria que é sustentada pelo Amor. O Amor não pode negar a obra amorosa de Deus, o qual, no fim de Sua Criação “viu que tudo era muito bom”</w:t>
      </w:r>
      <w:r w:rsidR="00417641">
        <w:rPr>
          <w:sz w:val="32"/>
          <w:szCs w:val="32"/>
        </w:rPr>
        <w:t xml:space="preserve"> (Genêse 1: “</w:t>
      </w:r>
      <w:r w:rsidR="00417641" w:rsidRPr="00417641">
        <w:rPr>
          <w:rStyle w:val="Heading1Char"/>
          <w:color w:val="FF0000"/>
        </w:rPr>
        <w:t>Deus contemplou toda a sua obra, e viu que tudo era muito bom. Sobreveio a tarde e depois a manhã: foi o sexto dia.</w:t>
      </w:r>
      <w:r w:rsidR="00417641">
        <w:rPr>
          <w:rStyle w:val="Heading1Char"/>
          <w:color w:val="FF0000"/>
        </w:rPr>
        <w:t>” (</w:t>
      </w:r>
      <w:hyperlink r:id="rId8" w:history="1">
        <w:r w:rsidR="00417641" w:rsidRPr="00417641">
          <w:rPr>
            <w:rStyle w:val="Heading1Char"/>
            <w:color w:val="FF0000"/>
          </w:rPr>
          <w:t>Gênesis 1:31</w:t>
        </w:r>
      </w:hyperlink>
      <w:r w:rsidR="00417641">
        <w:rPr>
          <w:rStyle w:val="Heading1Char"/>
          <w:color w:val="FF0000"/>
        </w:rPr>
        <w:t>)</w:t>
      </w:r>
      <w:r w:rsidR="00202812" w:rsidRPr="00417641">
        <w:rPr>
          <w:rStyle w:val="Heading1Char"/>
          <w:color w:val="FF0000"/>
        </w:rPr>
        <w:t>.</w:t>
      </w:r>
    </w:p>
    <w:p w14:paraId="0B614ED0" w14:textId="77777777" w:rsidR="00EB1302" w:rsidRDefault="0020281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Daí a incompatibilidade dos dois caminhos. Pesquisando as obras dos  alquimistas, não se encontra isso que escrevo aqui. Eles reduzem tudo à negação do mundo criado por um Deus bom, sábio e justo. Por isso a Igreja os condenou e perseguiu. Quando lemos nos tratados alquímicos que </w:t>
      </w:r>
      <w:r w:rsidR="00EB1302">
        <w:rPr>
          <w:sz w:val="32"/>
          <w:szCs w:val="32"/>
        </w:rPr>
        <w:t>um alquimista em seu “laboratório” tem de ser um santo, vemos claramente que algo está errado, algo está escondido; a Igreja não perseguiu os santos, pelo contrário, os apoiou, os levou às honras dos altares. Portanto, essa história do “alquimista santo” está mal contada!</w:t>
      </w:r>
    </w:p>
    <w:p w14:paraId="2F193317" w14:textId="77777777" w:rsidR="00014586" w:rsidRDefault="00014586">
      <w:pPr>
        <w:rPr>
          <w:sz w:val="32"/>
          <w:szCs w:val="32"/>
        </w:rPr>
      </w:pPr>
      <w:r>
        <w:rPr>
          <w:sz w:val="32"/>
          <w:szCs w:val="32"/>
        </w:rPr>
        <w:t>Analisemos o seguinte:</w:t>
      </w:r>
    </w:p>
    <w:p w14:paraId="74C9D5AA" w14:textId="77777777" w:rsidR="00F86202" w:rsidRPr="00086AAB" w:rsidRDefault="00014586" w:rsidP="00242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B56">
        <w:rPr>
          <w:sz w:val="28"/>
          <w:szCs w:val="28"/>
        </w:rPr>
        <w:t>“</w:t>
      </w:r>
      <w:r w:rsidRPr="00130B56">
        <w:rPr>
          <w:rFonts w:ascii="Times New Roman" w:hAnsi="Times New Roman" w:cs="Times New Roman"/>
          <w:sz w:val="28"/>
          <w:szCs w:val="28"/>
        </w:rPr>
        <w:t xml:space="preserve">Via Seca ou Via Punitiva  - A via Seca é totalmente oposta à via Úmida pois ela parte do princípio de que nada temos para nos desfazer pois na realidade nada possuímos e nada somos. Nesta via devemos fazer aflorar os atributos da alma através da extração do Mercúrio e do Enxofre dos princípios elementares do ser interior. Em outras palavras, </w:t>
      </w:r>
      <w:r w:rsidRPr="002425B9">
        <w:rPr>
          <w:rFonts w:ascii="Times New Roman" w:hAnsi="Times New Roman" w:cs="Times New Roman"/>
          <w:b/>
          <w:color w:val="FF0000"/>
          <w:sz w:val="28"/>
          <w:szCs w:val="28"/>
        </w:rPr>
        <w:t>o Amor e a Verdade começam a gerar um sofrimento interior</w:t>
      </w:r>
      <w:r w:rsidRPr="00130B56">
        <w:rPr>
          <w:rFonts w:ascii="Times New Roman" w:hAnsi="Times New Roman" w:cs="Times New Roman"/>
          <w:sz w:val="28"/>
          <w:szCs w:val="28"/>
        </w:rPr>
        <w:t xml:space="preserve"> responsável posteriormente pela dor que a alma experimenta, </w:t>
      </w:r>
      <w:r w:rsidRPr="00086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este sofrimento e esta dor provocam o sangramento do coração </w:t>
      </w:r>
      <w:r w:rsidRPr="00130B56">
        <w:rPr>
          <w:rFonts w:ascii="Times New Roman" w:hAnsi="Times New Roman" w:cs="Times New Roman"/>
          <w:sz w:val="28"/>
          <w:szCs w:val="28"/>
        </w:rPr>
        <w:t xml:space="preserve">ao igual que uma coroa de espinhos, e este sangue vertido na terra purifica a alma </w:t>
      </w:r>
      <w:r w:rsidRPr="00086AAB">
        <w:rPr>
          <w:rFonts w:ascii="Times New Roman" w:hAnsi="Times New Roman" w:cs="Times New Roman"/>
          <w:b/>
          <w:color w:val="FF0000"/>
          <w:sz w:val="28"/>
          <w:szCs w:val="28"/>
        </w:rPr>
        <w:t>fazendo com que a vitalidade colocada ao serviço da materialidade volte ao plano ao qual pertence e assim purificados e martirizados pelo sofrimento e</w:t>
      </w:r>
      <w:r w:rsidR="002425B9" w:rsidRPr="00086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6AAB">
        <w:rPr>
          <w:rFonts w:ascii="Times New Roman" w:hAnsi="Times New Roman" w:cs="Times New Roman"/>
          <w:b/>
          <w:color w:val="FF0000"/>
          <w:sz w:val="28"/>
          <w:szCs w:val="28"/>
        </w:rPr>
        <w:t>pela dor possam elevar os corações e as mentes até o Criador.</w:t>
      </w:r>
    </w:p>
    <w:p w14:paraId="7E16D291" w14:textId="77777777" w:rsidR="00014586" w:rsidRPr="00130B56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B56">
        <w:rPr>
          <w:rFonts w:ascii="Times New Roman" w:hAnsi="Times New Roman" w:cs="Times New Roman"/>
          <w:color w:val="000000"/>
          <w:sz w:val="28"/>
          <w:szCs w:val="28"/>
        </w:rPr>
        <w:t>A Via Úmida ou Via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Purgativa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A Alquimia define a Via Úmida como: "a via na qual o homem após retirar com muito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cuidado todas as coisas supérfluas e a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lheias à sua natureza essencial que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se retrogradam ou dissolvem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em um licor úmido e diáfano, que é o primeiro ser metálico, para que avançando com a arte real,</w:t>
      </w:r>
    </w:p>
    <w:p w14:paraId="4C98EF99" w14:textId="77777777" w:rsidR="00014586" w:rsidRPr="00130B56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0B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Artigo – Estória Sobre uma Alma </w:t>
      </w:r>
      <w:r w:rsidRPr="00130B56">
        <w:rPr>
          <w:rFonts w:ascii="FZ-GOTHIC4" w:hAnsi="FZ-GOTHIC4" w:cs="FZ-GOTHIC4"/>
          <w:color w:val="FF0000"/>
          <w:sz w:val="28"/>
          <w:szCs w:val="28"/>
        </w:rPr>
        <w:t xml:space="preserve">Sociedade das Ciências Antigas </w:t>
      </w:r>
      <w:r w:rsidRPr="00130B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</w:p>
    <w:p w14:paraId="222CA237" w14:textId="77777777" w:rsidR="00014586" w:rsidRPr="00130B56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B56">
        <w:rPr>
          <w:rFonts w:ascii="Times New Roman" w:hAnsi="Times New Roman" w:cs="Times New Roman"/>
          <w:color w:val="000000"/>
          <w:sz w:val="28"/>
          <w:szCs w:val="28"/>
        </w:rPr>
        <w:t>adquira uma qualidade mais nobre e uma virtude mais ativa, isto é, que deste licor se faça a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medicina universal para todos os metais e todas as doenças".</w:t>
      </w:r>
    </w:p>
    <w:p w14:paraId="2557E575" w14:textId="77777777" w:rsidR="00014586" w:rsidRPr="00130B56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5E16">
        <w:rPr>
          <w:rFonts w:ascii="Times New Roman" w:hAnsi="Times New Roman" w:cs="Times New Roman"/>
          <w:b/>
          <w:color w:val="FF0000"/>
          <w:sz w:val="28"/>
          <w:szCs w:val="28"/>
        </w:rPr>
        <w:t>Ou seja, o homem tem que purgar e purificar todos os componentes que pertencem ao plano da</w:t>
      </w:r>
      <w:r w:rsidR="000D74BF" w:rsidRPr="006B5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E16">
        <w:rPr>
          <w:rFonts w:ascii="Times New Roman" w:hAnsi="Times New Roman" w:cs="Times New Roman"/>
          <w:b/>
          <w:color w:val="FF0000"/>
          <w:sz w:val="28"/>
          <w:szCs w:val="28"/>
        </w:rPr>
        <w:t>forma, que</w:t>
      </w:r>
      <w:r w:rsidR="005F12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são alheias a alma de tal modo</w:t>
      </w:r>
      <w:r w:rsidRPr="006B5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que não fique dentro dele a não ser o mais puro caos ou o</w:t>
      </w:r>
      <w:r w:rsidR="000D74BF" w:rsidRPr="006B5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E16">
        <w:rPr>
          <w:rFonts w:ascii="Times New Roman" w:hAnsi="Times New Roman" w:cs="Times New Roman"/>
          <w:b/>
          <w:color w:val="FF0000"/>
          <w:sz w:val="28"/>
          <w:szCs w:val="28"/>
        </w:rPr>
        <w:t>caos essencial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; este caos essencial é composto pelo caos dos quatro elementos. Após este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E16">
        <w:rPr>
          <w:rFonts w:ascii="Times New Roman" w:hAnsi="Times New Roman" w:cs="Times New Roman"/>
          <w:color w:val="000000"/>
          <w:sz w:val="28"/>
          <w:szCs w:val="28"/>
        </w:rPr>
        <w:t xml:space="preserve">desprendimento ou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E16">
        <w:rPr>
          <w:rFonts w:ascii="Times New Roman" w:hAnsi="Times New Roman" w:cs="Times New Roman"/>
          <w:color w:val="000000"/>
          <w:sz w:val="28"/>
          <w:szCs w:val="28"/>
        </w:rPr>
        <w:t>des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apego às coisas materiais, que não pode ser feito a não ser por intermédio de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uma grande dose de sacrifício é que pode ter início o trabalho espiritual desta via.</w:t>
      </w:r>
    </w:p>
    <w:p w14:paraId="380A8C4D" w14:textId="77777777" w:rsidR="005F12F7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Temos a esta altura do trabalho, duas partes; uma interna, que nada mais seria do que a alma em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toda sua composição ternária e aquilo que deixamos de lado, ou seja, nossas cobiças materiais (tais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como: orgulho, avareza, inveja, etc.). </w:t>
      </w:r>
    </w:p>
    <w:p w14:paraId="07B534CD" w14:textId="77777777" w:rsidR="00014586" w:rsidRPr="005F12F7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B56">
        <w:rPr>
          <w:rFonts w:ascii="Times New Roman" w:hAnsi="Times New Roman" w:cs="Times New Roman"/>
          <w:color w:val="000000"/>
          <w:sz w:val="28"/>
          <w:szCs w:val="28"/>
        </w:rPr>
        <w:t>Seria um erro pensar que o que deixamos de lado está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definitivamente acabado, o homem deve fazer um trabalho para transmutar estas suas criações,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transmutando-as e dissolvendo-as pode continuar então com sua obra interior. Mas de que forma</w:t>
      </w:r>
      <w:r w:rsidR="000D74BF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podemos fazer isto? </w:t>
      </w:r>
      <w:r w:rsidRPr="005F12F7">
        <w:rPr>
          <w:rFonts w:ascii="Times New Roman" w:hAnsi="Times New Roman" w:cs="Times New Roman"/>
          <w:b/>
          <w:color w:val="FF0000"/>
          <w:sz w:val="28"/>
          <w:szCs w:val="28"/>
        </w:rPr>
        <w:t>Uma destas formas é perder o apego pelos objetos materiais e o valor que</w:t>
      </w:r>
      <w:r w:rsidR="000D74BF" w:rsidRPr="005F12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12F7">
        <w:rPr>
          <w:rFonts w:ascii="Times New Roman" w:hAnsi="Times New Roman" w:cs="Times New Roman"/>
          <w:b/>
          <w:color w:val="FF0000"/>
          <w:sz w:val="28"/>
          <w:szCs w:val="28"/>
        </w:rPr>
        <w:t>supostamente eles representam, outra forma é a de nos preocupar única e exclusivamente com nossa</w:t>
      </w:r>
      <w:r w:rsidR="000D74BF" w:rsidRPr="005F12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12F7">
        <w:rPr>
          <w:rFonts w:ascii="Times New Roman" w:hAnsi="Times New Roman" w:cs="Times New Roman"/>
          <w:b/>
          <w:color w:val="FF0000"/>
          <w:sz w:val="28"/>
          <w:szCs w:val="28"/>
        </w:rPr>
        <w:t>evolução, outra é a de aceitarmos com resignação e humildade as provas que a Natureza nos impõe,</w:t>
      </w:r>
      <w:r w:rsidR="005F12F7" w:rsidRPr="005F12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12F7">
        <w:rPr>
          <w:rFonts w:ascii="Times New Roman" w:hAnsi="Times New Roman" w:cs="Times New Roman"/>
          <w:b/>
          <w:color w:val="FF0000"/>
          <w:sz w:val="28"/>
          <w:szCs w:val="28"/>
        </w:rPr>
        <w:t>etc., etc.</w:t>
      </w:r>
    </w:p>
    <w:p w14:paraId="4DB7533F" w14:textId="77777777" w:rsidR="00014586" w:rsidRPr="00130B56" w:rsidRDefault="00014586" w:rsidP="00014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B56">
        <w:rPr>
          <w:rFonts w:ascii="Times New Roman" w:hAnsi="Times New Roman" w:cs="Times New Roman"/>
          <w:color w:val="000000"/>
          <w:sz w:val="28"/>
          <w:szCs w:val="28"/>
        </w:rPr>
        <w:t>Estamos então, somente com nossa alma, sua composição ternária e o caos dos elementos. Como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fazer então o trabalho da Via Úmida em nossa alma? Como diz a Alquimia, através de sucessivas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destilações, circulações e digestões </w:t>
      </w:r>
      <w:r w:rsidRPr="005F12F7">
        <w:rPr>
          <w:rFonts w:ascii="Times New Roman" w:hAnsi="Times New Roman" w:cs="Times New Roman"/>
          <w:b/>
          <w:color w:val="FF0000"/>
          <w:sz w:val="28"/>
          <w:szCs w:val="28"/>
        </w:rPr>
        <w:t>devemos unir com perfeição o fixo com o volátil e depois</w:t>
      </w:r>
      <w:r w:rsidR="00A34092" w:rsidRPr="005F12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12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transformar tudo em um elemento volátil.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Ou como diz Jacob Boehme</w:t>
      </w:r>
      <w:r w:rsidR="00E9483A">
        <w:rPr>
          <w:rFonts w:ascii="Times New Roman" w:hAnsi="Times New Roman" w:cs="Times New Roman"/>
          <w:color w:val="000000"/>
          <w:sz w:val="28"/>
          <w:szCs w:val="28"/>
        </w:rPr>
        <w:t xml:space="preserve"> (Illuminati)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: "quando tudo fique reduzido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ao puríssimo primeiro princípio, líquido e de igual peso a sua natureza essencial e não tendo mais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83A">
        <w:rPr>
          <w:rFonts w:ascii="Times New Roman" w:hAnsi="Times New Roman" w:cs="Times New Roman"/>
          <w:color w:val="000000"/>
          <w:sz w:val="28"/>
          <w:szCs w:val="28"/>
        </w:rPr>
        <w:t>nada à evaporar é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que o homem poderá realizar sua obra".</w:t>
      </w:r>
    </w:p>
    <w:p w14:paraId="0D016943" w14:textId="77777777" w:rsidR="00014586" w:rsidRPr="00E9483A" w:rsidRDefault="00014586" w:rsidP="00A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83A">
        <w:rPr>
          <w:rFonts w:ascii="Times New Roman" w:hAnsi="Times New Roman" w:cs="Times New Roman"/>
          <w:b/>
          <w:color w:val="FF0000"/>
          <w:sz w:val="28"/>
          <w:szCs w:val="28"/>
        </w:rPr>
        <w:t>Falando de outra forma, podemos dizer que a alma deve ser purificada de todos os seus desejos, de</w:t>
      </w:r>
      <w:r w:rsidR="00A34092" w:rsidRPr="00E948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9483A">
        <w:rPr>
          <w:rFonts w:ascii="Times New Roman" w:hAnsi="Times New Roman" w:cs="Times New Roman"/>
          <w:b/>
          <w:color w:val="FF0000"/>
          <w:sz w:val="28"/>
          <w:szCs w:val="28"/>
        </w:rPr>
        <w:t>todas suas ansiedades e de todos os vestígios de astral</w:t>
      </w:r>
      <w:r w:rsidR="00A34092" w:rsidRPr="00E948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idade a fim de atrair para si o </w:t>
      </w:r>
      <w:r w:rsidRPr="00E9483A">
        <w:rPr>
          <w:rFonts w:ascii="Times New Roman" w:hAnsi="Times New Roman" w:cs="Times New Roman"/>
          <w:b/>
          <w:color w:val="FF0000"/>
          <w:sz w:val="28"/>
          <w:szCs w:val="28"/>
        </w:rPr>
        <w:t>Espírito Santo;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neste ponto, podemos entregar nossa vontade ao Criador e fazer delas uma só, de tal forma que a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>natureza da alma se transforme definitivamente de elementar a etérea e possa por fim residir em</w:t>
      </w:r>
      <w:r w:rsidR="00A34092"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B56">
        <w:rPr>
          <w:rFonts w:ascii="Times New Roman" w:hAnsi="Times New Roman" w:cs="Times New Roman"/>
          <w:color w:val="000000"/>
          <w:sz w:val="28"/>
          <w:szCs w:val="28"/>
        </w:rPr>
        <w:t xml:space="preserve">nosso interior o Espírito Santo, </w:t>
      </w:r>
      <w:r w:rsidRPr="00E9483A">
        <w:rPr>
          <w:rFonts w:ascii="Times New Roman" w:hAnsi="Times New Roman" w:cs="Times New Roman"/>
          <w:b/>
          <w:color w:val="FF0000"/>
          <w:sz w:val="28"/>
          <w:szCs w:val="28"/>
        </w:rPr>
        <w:t>teremos então transformado nossa alma em um Santuário no qual</w:t>
      </w:r>
      <w:r w:rsidR="00A34092" w:rsidRPr="00E948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9483A">
        <w:rPr>
          <w:rFonts w:ascii="Times New Roman" w:hAnsi="Times New Roman" w:cs="Times New Roman"/>
          <w:b/>
          <w:color w:val="FF0000"/>
          <w:sz w:val="28"/>
          <w:szCs w:val="28"/>
        </w:rPr>
        <w:t>não mais será habitado pela dor e a angústia mas sim pela Luz e pela Glória.</w:t>
      </w:r>
      <w:r w:rsidR="00A34092" w:rsidRPr="00E9483A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14:paraId="0A2FECDC" w14:textId="77777777" w:rsidR="00A34092" w:rsidRDefault="00A34092" w:rsidP="00A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E6C44" w14:textId="77777777" w:rsidR="00A34092" w:rsidRDefault="00A34092" w:rsidP="00A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Ora, isso é pura lorota! Os alquimistas tornaram-se homens muito ricos, bem sucedidos na vida, ligados a um mais personagens d</w:t>
      </w:r>
      <w:r w:rsidR="00837685">
        <w:rPr>
          <w:rFonts w:ascii="Times New Roman" w:hAnsi="Times New Roman" w:cs="Times New Roman"/>
          <w:color w:val="000000"/>
          <w:sz w:val="32"/>
          <w:szCs w:val="32"/>
        </w:rPr>
        <w:t xml:space="preserve">o Movimento Sionista, e por isso tiveram tanta fama. </w:t>
      </w:r>
      <w:r w:rsidR="009B35FF">
        <w:rPr>
          <w:rFonts w:ascii="Times New Roman" w:hAnsi="Times New Roman" w:cs="Times New Roman"/>
          <w:color w:val="000000"/>
          <w:sz w:val="32"/>
          <w:szCs w:val="32"/>
        </w:rPr>
        <w:t>Como na Maçonaria, há círculos: os tolos que acreditam cegamente no que dizem os alquimistas; os mais próximos, que já sabem o que é verdadeiro e o que é falso; e por último, os que receberam “a revelação”, isto é, que participam da corja...</w:t>
      </w:r>
      <w:r w:rsidR="00066923">
        <w:rPr>
          <w:rFonts w:ascii="Times New Roman" w:hAnsi="Times New Roman" w:cs="Times New Roman"/>
          <w:color w:val="000000"/>
          <w:sz w:val="32"/>
          <w:szCs w:val="32"/>
        </w:rPr>
        <w:t>Se fosse verdade o que dizem os adeptos dessa ciência maldita pela Igreja, seus praticantes seriam os maiores santos de todos os tempos. Mas, vendo com cuidado a definição:</w:t>
      </w:r>
    </w:p>
    <w:p w14:paraId="37AC5D52" w14:textId="77777777" w:rsidR="00066923" w:rsidRDefault="00066923" w:rsidP="00A3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A84ECED" w14:textId="77777777" w:rsidR="00066923" w:rsidRDefault="00066923" w:rsidP="00A34092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</w:pPr>
      <w:r w:rsidRPr="00066923">
        <w:rPr>
          <w:rFonts w:ascii="Times New Roman" w:hAnsi="Times New Roman" w:cs="Times New Roman"/>
          <w:color w:val="000000"/>
          <w:sz w:val="28"/>
          <w:szCs w:val="32"/>
        </w:rPr>
        <w:lastRenderedPageBreak/>
        <w:t>“</w:t>
      </w:r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>A </w:t>
      </w:r>
      <w:r w:rsidRPr="00066923">
        <w:rPr>
          <w:rFonts w:ascii="Trebuchet MS" w:eastAsia="Times New Roman" w:hAnsi="Trebuchet MS" w:cs="Times New Roman"/>
          <w:b/>
          <w:bCs/>
          <w:color w:val="000000"/>
          <w:sz w:val="28"/>
          <w:szCs w:val="32"/>
          <w:lang w:eastAsia="pt-BR"/>
        </w:rPr>
        <w:t>Alquimia</w:t>
      </w:r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> é uma tradição antiga que combina elementos de química, física, </w:t>
      </w:r>
      <w:hyperlink r:id="rId9" w:tooltip="Astrologia" w:history="1">
        <w:r w:rsidRPr="00066923">
          <w:rPr>
            <w:rFonts w:ascii="Trebuchet MS" w:eastAsia="Times New Roman" w:hAnsi="Trebuchet MS" w:cs="Times New Roman"/>
            <w:color w:val="5A3696"/>
            <w:sz w:val="28"/>
            <w:szCs w:val="32"/>
            <w:u w:val="single"/>
            <w:lang w:eastAsia="pt-BR"/>
          </w:rPr>
          <w:t>astrologia</w:t>
        </w:r>
      </w:hyperlink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>, arte, metalurgia, medicina, </w:t>
      </w:r>
      <w:hyperlink r:id="rId10" w:tooltip="Misticismo (página inexistente)" w:history="1">
        <w:r w:rsidRPr="00066923">
          <w:rPr>
            <w:rFonts w:ascii="Trebuchet MS" w:eastAsia="Times New Roman" w:hAnsi="Trebuchet MS" w:cs="Times New Roman"/>
            <w:color w:val="A55858"/>
            <w:sz w:val="28"/>
            <w:szCs w:val="32"/>
            <w:u w:val="single"/>
            <w:lang w:eastAsia="pt-BR"/>
          </w:rPr>
          <w:t>misticismo</w:t>
        </w:r>
      </w:hyperlink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>, e </w:t>
      </w:r>
      <w:hyperlink r:id="rId11" w:tooltip="Religião" w:history="1">
        <w:r w:rsidRPr="00066923">
          <w:rPr>
            <w:rFonts w:ascii="Trebuchet MS" w:eastAsia="Times New Roman" w:hAnsi="Trebuchet MS" w:cs="Times New Roman"/>
            <w:color w:val="5A3696"/>
            <w:sz w:val="28"/>
            <w:szCs w:val="32"/>
            <w:u w:val="single"/>
            <w:lang w:eastAsia="pt-BR"/>
          </w:rPr>
          <w:t>religião</w:t>
        </w:r>
      </w:hyperlink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 xml:space="preserve">. Existem três objetivos principais em sua prática. Um deles é </w:t>
      </w:r>
      <w:r w:rsidRPr="00EA1594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a transmutação dos metais inferiores em ouro</w:t>
      </w:r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 xml:space="preserve">, o outro </w:t>
      </w:r>
      <w:r w:rsidRPr="00B40A2C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a obtenção do Elixir da Longa Vida, uma panacéia universal, um remédio que curaria todas as doenças e daria vida eterna àqueles que o ingerissem.</w:t>
      </w:r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 xml:space="preserve"> Ambos </w:t>
      </w:r>
      <w:r w:rsidRPr="00031FBA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estes objetivos poderiam ser atingidos ao obter a pedra filosofal, uma substância mítica que amplifica os poderes de um alquimista.</w:t>
      </w:r>
      <w:r w:rsidRPr="00066923"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 xml:space="preserve"> Finalmente, </w:t>
      </w:r>
      <w:r w:rsidRPr="00697386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o terceiro objetivo era criar vida humana artificial, o homunculus.</w:t>
      </w:r>
      <w:r>
        <w:rPr>
          <w:rFonts w:ascii="Trebuchet MS" w:eastAsia="Times New Roman" w:hAnsi="Trebuchet MS" w:cs="Times New Roman"/>
          <w:color w:val="000000"/>
          <w:sz w:val="28"/>
          <w:szCs w:val="32"/>
          <w:lang w:eastAsia="pt-BR"/>
        </w:rPr>
        <w:t>”</w:t>
      </w:r>
    </w:p>
    <w:p w14:paraId="08822DA6" w14:textId="77777777" w:rsidR="00EA1594" w:rsidRPr="00F65E74" w:rsidRDefault="00EA1594" w:rsidP="00EA1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A</w:t>
      </w:r>
      <w:r w:rsidRPr="00EA1594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 transmutação dos metais inferiores em ouro</w:t>
      </w: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: </w:t>
      </w:r>
      <w:r>
        <w:rPr>
          <w:rFonts w:ascii="Trebuchet MS" w:eastAsia="Times New Roman" w:hAnsi="Trebuchet MS" w:cs="Times New Roman"/>
          <w:sz w:val="28"/>
          <w:szCs w:val="32"/>
          <w:lang w:eastAsia="pt-BR"/>
        </w:rPr>
        <w:t xml:space="preserve">para que um anacoreta, um eremita, um asceta, vivendo à margem da sociedade, haveria de querer ouro? Não é a posse deste metal o objetivo mais cobiçado por todo mundo?  Como devemos conciliar o desapego mais severo dos desejos mundanos com </w:t>
      </w:r>
      <w:r w:rsidR="00F65E74">
        <w:rPr>
          <w:rFonts w:ascii="Trebuchet MS" w:eastAsia="Times New Roman" w:hAnsi="Trebuchet MS" w:cs="Times New Roman"/>
          <w:sz w:val="28"/>
          <w:szCs w:val="32"/>
          <w:lang w:eastAsia="pt-BR"/>
        </w:rPr>
        <w:t>o objetivo de “fazer ouro ilimitadamente”? Para que ter ouro se não se quer comprar, possuir, ter, enfim, nada do mundo material?  EIS AÍ A PRIMEIRA DAS PISTAS DE QUE HÁ ALGO DE PODRE NO REINO DA DINAMARCA!</w:t>
      </w:r>
    </w:p>
    <w:p w14:paraId="051DDBDA" w14:textId="77777777" w:rsidR="00F65E74" w:rsidRPr="00697386" w:rsidRDefault="00B40A2C" w:rsidP="00EA1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A</w:t>
      </w:r>
      <w:r w:rsidRPr="00B40A2C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 obtenção do Elixir da Longa Vida, uma panacéia universal, um remédio que curaria todas as doenças e daria vida eterna àqueles que o ingerissem</w:t>
      </w: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 : </w:t>
      </w:r>
      <w:r w:rsidRPr="00697386">
        <w:rPr>
          <w:rFonts w:ascii="Trebuchet MS" w:eastAsia="Times New Roman" w:hAnsi="Trebuchet MS" w:cs="Times New Roman"/>
          <w:sz w:val="28"/>
          <w:szCs w:val="32"/>
          <w:lang w:eastAsia="pt-BR"/>
        </w:rPr>
        <w:t>vida longa, pra quê?  Se o mundo é um “Vale de Lágrimas”, se a vida tem que ser vivida em um claustro  no qual nada de alegre, auspicioso e prazeroso é permitido, qual seria a finalidade de viver? Melhor seria morrer logo para acabar com a tortura de ter uma “alma aprisionada em um corpo”, como alegam os adeptos da Alquimia.</w:t>
      </w:r>
    </w:p>
    <w:p w14:paraId="6587E38E" w14:textId="77777777" w:rsidR="00697386" w:rsidRPr="00031FBA" w:rsidRDefault="00697386" w:rsidP="00EA1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O</w:t>
      </w:r>
      <w:r w:rsidRPr="00697386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 terceiro objetivo era criar vida humana artificial, o homunculus</w:t>
      </w: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: </w:t>
      </w:r>
      <w:r w:rsidRPr="00031FBA">
        <w:rPr>
          <w:rFonts w:ascii="Trebuchet MS" w:eastAsia="Times New Roman" w:hAnsi="Trebuchet MS" w:cs="Times New Roman"/>
          <w:sz w:val="28"/>
          <w:szCs w:val="32"/>
          <w:lang w:eastAsia="pt-BR"/>
        </w:rPr>
        <w:t xml:space="preserve">santo Deus!!! Isso seria um  fato de admirar! Fazer um homem, obra exclusiva de Deus ou da Natureza...seria um imenso poder! </w:t>
      </w:r>
      <w:r w:rsidR="00031FBA" w:rsidRPr="00031FBA">
        <w:rPr>
          <w:rFonts w:ascii="Trebuchet MS" w:eastAsia="Times New Roman" w:hAnsi="Trebuchet MS" w:cs="Times New Roman"/>
          <w:sz w:val="28"/>
          <w:szCs w:val="32"/>
          <w:lang w:eastAsia="pt-BR"/>
        </w:rPr>
        <w:t>E o que o Alquimsta buscava, afinal, era isso: PODER!</w:t>
      </w:r>
    </w:p>
    <w:p w14:paraId="2931A29E" w14:textId="77777777" w:rsidR="00031FBA" w:rsidRPr="00C738F4" w:rsidRDefault="00031FBA" w:rsidP="00EA15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E</w:t>
      </w:r>
      <w:r w:rsidRPr="00031FBA"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>stes objetivos poderiam ser atingidos ao obter a pedra filosofal, uma substância mítica que amplifica os poderes de um alquimista</w:t>
      </w:r>
      <w:r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  <w:t xml:space="preserve">: </w:t>
      </w:r>
      <w:r w:rsidRPr="00C304F4">
        <w:rPr>
          <w:rFonts w:ascii="Trebuchet MS" w:eastAsia="Times New Roman" w:hAnsi="Trebuchet MS" w:cs="Times New Roman"/>
          <w:sz w:val="28"/>
          <w:szCs w:val="32"/>
          <w:lang w:eastAsia="pt-BR"/>
        </w:rPr>
        <w:t xml:space="preserve">aí está o epílogo! PODER!  Para quê? Para que ter um poder imenso de produzir </w:t>
      </w:r>
      <w:r w:rsidR="00C304F4" w:rsidRPr="00C304F4">
        <w:rPr>
          <w:rFonts w:ascii="Trebuchet MS" w:eastAsia="Times New Roman" w:hAnsi="Trebuchet MS" w:cs="Times New Roman"/>
          <w:sz w:val="28"/>
          <w:szCs w:val="32"/>
          <w:lang w:eastAsia="pt-BR"/>
        </w:rPr>
        <w:t>à vontade tudo o que se quer se não se goza do prazer de usufruir nada do que se produz?</w:t>
      </w:r>
    </w:p>
    <w:p w14:paraId="70384DAE" w14:textId="77777777" w:rsidR="00C738F4" w:rsidRDefault="00C738F4" w:rsidP="00C738F4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</w:pPr>
    </w:p>
    <w:p w14:paraId="3B08F496" w14:textId="77777777" w:rsidR="00C738F4" w:rsidRDefault="00C738F4" w:rsidP="00C738F4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32"/>
          <w:lang w:eastAsia="pt-BR"/>
        </w:rPr>
      </w:pPr>
    </w:p>
    <w:p w14:paraId="619BF961" w14:textId="77777777" w:rsidR="00C738F4" w:rsidRDefault="00C738F4" w:rsidP="00C738F4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sz w:val="28"/>
          <w:szCs w:val="32"/>
          <w:lang w:eastAsia="pt-BR"/>
        </w:rPr>
      </w:pPr>
      <w:r w:rsidRPr="00C738F4">
        <w:rPr>
          <w:rFonts w:ascii="Trebuchet MS" w:eastAsia="Times New Roman" w:hAnsi="Trebuchet MS" w:cs="Times New Roman"/>
          <w:b/>
          <w:sz w:val="28"/>
          <w:szCs w:val="32"/>
          <w:lang w:eastAsia="pt-BR"/>
        </w:rPr>
        <w:t>UM ALQUIMISTA MODERNO</w:t>
      </w:r>
      <w:r w:rsidR="00BE5090">
        <w:rPr>
          <w:rFonts w:ascii="Trebuchet MS" w:eastAsia="Times New Roman" w:hAnsi="Trebuchet MS" w:cs="Times New Roman"/>
          <w:b/>
          <w:sz w:val="28"/>
          <w:szCs w:val="32"/>
          <w:lang w:eastAsia="pt-BR"/>
        </w:rPr>
        <w:t xml:space="preserve"> – Roger Caro</w:t>
      </w:r>
    </w:p>
    <w:p w14:paraId="37BAE4BE" w14:textId="77777777" w:rsidR="00813614" w:rsidRDefault="00813614" w:rsidP="008136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“Kamala Jnana foi sempre o Mestre da nossa preferência desde que lemos o seu excelente livro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Dictionaire De Philosophie Alchimique,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Éditions C. Charler - Argentiére (H.S.).</w:t>
      </w:r>
    </w:p>
    <w:p w14:paraId="17E61316" w14:textId="77777777" w:rsidR="00813614" w:rsidRDefault="00813614" w:rsidP="008136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então, procuramos todos os livros e escritos deste grande Mestre, de Roger Caro e dos seus discípulos tais como Jean de Clairefontaine (Robert Raguin?),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Apocalypse Révétation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Alchimique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os quais estão na nossa URL.</w:t>
      </w:r>
    </w:p>
    <w:p w14:paraId="7076E019" w14:textId="77777777" w:rsidR="00813614" w:rsidRDefault="00813614" w:rsidP="008136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 a leitura de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Tout la Grand Oeuvre Photographié,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Editions Roger Caro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ficámos (pensamos) um pouco mais elucidado acerca da Obra de Kamala Jnana.</w:t>
      </w:r>
    </w:p>
    <w:p w14:paraId="1B800643" w14:textId="77777777" w:rsidR="00813614" w:rsidRPr="00BE5090" w:rsidRDefault="00813614" w:rsidP="00813614">
      <w:pPr>
        <w:pStyle w:val="NormalWeb"/>
        <w:rPr>
          <w:b/>
          <w:color w:val="C00000"/>
          <w:sz w:val="27"/>
          <w:szCs w:val="27"/>
        </w:rPr>
      </w:pPr>
      <w:r w:rsidRPr="00BE5090">
        <w:rPr>
          <w:b/>
          <w:color w:val="C00000"/>
          <w:sz w:val="27"/>
          <w:szCs w:val="27"/>
        </w:rPr>
        <w:t>Com a descrição das matérias e do</w:t>
      </w:r>
      <w:r w:rsidRPr="00BE5090">
        <w:rPr>
          <w:rStyle w:val="apple-converted-space"/>
          <w:b/>
          <w:color w:val="C00000"/>
          <w:sz w:val="27"/>
          <w:szCs w:val="27"/>
        </w:rPr>
        <w:t> </w:t>
      </w:r>
      <w:r w:rsidRPr="00BE5090">
        <w:rPr>
          <w:b/>
          <w:i/>
          <w:iCs/>
          <w:color w:val="C00000"/>
          <w:sz w:val="27"/>
          <w:szCs w:val="27"/>
        </w:rPr>
        <w:t>modus operandi</w:t>
      </w:r>
      <w:r w:rsidRPr="00BE5090">
        <w:rPr>
          <w:rStyle w:val="apple-converted-space"/>
          <w:b/>
          <w:color w:val="C00000"/>
          <w:sz w:val="27"/>
          <w:szCs w:val="27"/>
        </w:rPr>
        <w:t> </w:t>
      </w:r>
      <w:r w:rsidR="00BE5090" w:rsidRPr="00BE5090">
        <w:rPr>
          <w:rStyle w:val="apple-converted-space"/>
          <w:b/>
          <w:color w:val="C00000"/>
          <w:sz w:val="27"/>
          <w:szCs w:val="27"/>
        </w:rPr>
        <w:t xml:space="preserve"> </w:t>
      </w:r>
      <w:r w:rsidRPr="00BE5090">
        <w:rPr>
          <w:b/>
          <w:color w:val="C00000"/>
          <w:sz w:val="27"/>
          <w:szCs w:val="27"/>
        </w:rPr>
        <w:t>praticamente em linguagem clara, quer por Kamala Jnana, Roger Caro e Jean de Clairefontaine, tentámos por várias vezes com as matérias e os vasos adequados fazer a dita obra.</w:t>
      </w:r>
    </w:p>
    <w:p w14:paraId="197CF077" w14:textId="77777777" w:rsidR="00813614" w:rsidRPr="0035044C" w:rsidRDefault="00813614" w:rsidP="00813614">
      <w:pPr>
        <w:pStyle w:val="NormalWeb"/>
        <w:rPr>
          <w:color w:val="C00000"/>
          <w:sz w:val="27"/>
          <w:szCs w:val="27"/>
        </w:rPr>
      </w:pPr>
      <w:r w:rsidRPr="0035044C">
        <w:rPr>
          <w:color w:val="C00000"/>
          <w:sz w:val="27"/>
          <w:szCs w:val="27"/>
        </w:rPr>
        <w:t>Como não nos foi possível separar da matéria (cinábrio) o enxofre e o mercúrio tal como explica Kamala Jnana e Jean de Clairefontaine, procurámos fazê-la com o Etíope feito com as matérias adequadas nas devidas proporções e o Sal preparado como a Arte demanda.</w:t>
      </w:r>
    </w:p>
    <w:p w14:paraId="6921BA94" w14:textId="77777777" w:rsidR="00813614" w:rsidRPr="0035044C" w:rsidRDefault="00813614" w:rsidP="00813614">
      <w:pPr>
        <w:pStyle w:val="NormalWeb"/>
        <w:rPr>
          <w:color w:val="C00000"/>
          <w:sz w:val="27"/>
          <w:szCs w:val="27"/>
        </w:rPr>
      </w:pPr>
      <w:r w:rsidRPr="00BE5090">
        <w:rPr>
          <w:b/>
          <w:color w:val="C00000"/>
          <w:sz w:val="28"/>
          <w:szCs w:val="27"/>
        </w:rPr>
        <w:t>Foi um fracasso total</w:t>
      </w:r>
      <w:r>
        <w:rPr>
          <w:color w:val="000000"/>
          <w:sz w:val="27"/>
          <w:szCs w:val="27"/>
        </w:rPr>
        <w:t xml:space="preserve">. Desiludido e pensando que algo faltava nos textos para que fosse produzida em Solve com o Etíope a breve reação exotérmica de cerca de 350ºC que permite a sublimação da matéria no "céu" do matrás (obtivemos apenas cerca de 100ºC), e depois de arrefecer cai no composto em pequenos grânulos gelatinosos, como irmão na Arte, </w:t>
      </w:r>
      <w:r w:rsidRPr="0035044C">
        <w:rPr>
          <w:color w:val="C00000"/>
          <w:sz w:val="27"/>
          <w:szCs w:val="27"/>
        </w:rPr>
        <w:t>escrevemos directamente ao Mestre Roger Caro para fazer o favor de nos explicar o que faltava para poder conseguir fazer Solve.</w:t>
      </w:r>
    </w:p>
    <w:p w14:paraId="4DFFA631" w14:textId="77777777" w:rsidR="00813614" w:rsidRPr="0035044C" w:rsidRDefault="00813614" w:rsidP="00813614">
      <w:pPr>
        <w:pStyle w:val="NormalWeb"/>
        <w:rPr>
          <w:color w:val="C00000"/>
          <w:sz w:val="27"/>
          <w:szCs w:val="27"/>
        </w:rPr>
      </w:pPr>
      <w:r w:rsidRPr="0035044C">
        <w:rPr>
          <w:color w:val="C00000"/>
          <w:sz w:val="27"/>
          <w:szCs w:val="27"/>
        </w:rPr>
        <w:t>Roger Caro teve a gentileza de nos responder em 13 de Novembro de 1984 e que transcrevemos na parte respeitante à nossa solicitação:</w:t>
      </w:r>
    </w:p>
    <w:p w14:paraId="63978B40" w14:textId="77777777" w:rsidR="00813614" w:rsidRPr="00A00093" w:rsidRDefault="00813614" w:rsidP="00813614">
      <w:pPr>
        <w:pStyle w:val="NormalWeb"/>
        <w:rPr>
          <w:b/>
          <w:i/>
          <w:iCs/>
          <w:color w:val="C00000"/>
          <w:sz w:val="27"/>
          <w:szCs w:val="27"/>
        </w:rPr>
      </w:pPr>
      <w:r w:rsidRPr="0035044C">
        <w:rPr>
          <w:i/>
          <w:iCs/>
          <w:color w:val="C00000"/>
          <w:sz w:val="27"/>
          <w:szCs w:val="27"/>
        </w:rPr>
        <w:t>«Eu não vejo o que vos pode perturbar</w:t>
      </w:r>
      <w:r w:rsidR="00A00093">
        <w:rPr>
          <w:i/>
          <w:iCs/>
          <w:color w:val="C00000"/>
          <w:sz w:val="27"/>
          <w:szCs w:val="27"/>
        </w:rPr>
        <w:t xml:space="preserve">, </w:t>
      </w:r>
      <w:r w:rsidRPr="0035044C">
        <w:rPr>
          <w:i/>
          <w:iCs/>
          <w:color w:val="C00000"/>
          <w:sz w:val="27"/>
          <w:szCs w:val="27"/>
        </w:rPr>
        <w:t xml:space="preserve"> por exemplo na Preparação. Vós tendes um mineral que se chama cinábrio e que contém 3 corpos : o verdadeiro enxofre, o verdadeiro mercúrio e em dose homeopática o sal (KOh). Triturai o vosso mineral em pó muito fino, pesai os elementos recolhidos, metei tudo num balão, juntai o KOh que fabricastes segundo o método descrito nos meus livros, metei a dose prescrita no vosso balão que fechareis muito bem e atareis com um fio (para que a pressão dos gases não faça saltar o tampão), agitai um momento e fortemente o vosso balão, e assim vós tereis começado bem. </w:t>
      </w:r>
      <w:r w:rsidRPr="00A00093">
        <w:rPr>
          <w:b/>
          <w:i/>
          <w:iCs/>
          <w:color w:val="C00000"/>
          <w:sz w:val="27"/>
          <w:szCs w:val="27"/>
        </w:rPr>
        <w:t>Um bom conselho, antes de passar à prática procurai no entanto o que será necessário que vós façais...em qualquer caso ou em qualquer fase</w:t>
      </w:r>
      <w:r w:rsidR="00A00093">
        <w:rPr>
          <w:b/>
          <w:i/>
          <w:iCs/>
          <w:color w:val="C00000"/>
          <w:sz w:val="27"/>
          <w:szCs w:val="27"/>
        </w:rPr>
        <w:t xml:space="preserve"> (O QUE SIGNIFICAM ESTAS PALAVRAS?)</w:t>
      </w:r>
      <w:r w:rsidRPr="00A00093">
        <w:rPr>
          <w:b/>
          <w:i/>
          <w:iCs/>
          <w:color w:val="C00000"/>
          <w:sz w:val="27"/>
          <w:szCs w:val="27"/>
        </w:rPr>
        <w:t>.</w:t>
      </w:r>
    </w:p>
    <w:p w14:paraId="47C61434" w14:textId="77777777" w:rsidR="00813614" w:rsidRPr="0035044C" w:rsidRDefault="00813614" w:rsidP="00813614">
      <w:pPr>
        <w:pStyle w:val="NormalWeb"/>
        <w:rPr>
          <w:i/>
          <w:iCs/>
          <w:color w:val="C00000"/>
          <w:sz w:val="27"/>
          <w:szCs w:val="27"/>
        </w:rPr>
      </w:pPr>
      <w:r w:rsidRPr="0035044C">
        <w:rPr>
          <w:i/>
          <w:iCs/>
          <w:color w:val="C00000"/>
          <w:sz w:val="27"/>
          <w:szCs w:val="27"/>
        </w:rPr>
        <w:lastRenderedPageBreak/>
        <w:t>É preciso ter muita paciência e sobretudo muita perseverança.»</w:t>
      </w:r>
    </w:p>
    <w:p w14:paraId="1501F5B2" w14:textId="77777777" w:rsidR="00813614" w:rsidRPr="0035044C" w:rsidRDefault="00813614" w:rsidP="00813614">
      <w:pPr>
        <w:pStyle w:val="NormalWeb"/>
        <w:rPr>
          <w:color w:val="C00000"/>
          <w:sz w:val="27"/>
          <w:szCs w:val="27"/>
        </w:rPr>
      </w:pPr>
      <w:r w:rsidRPr="0035044C">
        <w:rPr>
          <w:color w:val="C00000"/>
          <w:sz w:val="27"/>
          <w:szCs w:val="27"/>
        </w:rPr>
        <w:t xml:space="preserve">Notámos que o Mestre se refere à primeira parte da obra ou seja a Preparação ou Separação do mercúrio e do enxofre do mineral. </w:t>
      </w:r>
      <w:r w:rsidRPr="00520F86">
        <w:rPr>
          <w:b/>
          <w:color w:val="C00000"/>
          <w:sz w:val="27"/>
          <w:szCs w:val="27"/>
        </w:rPr>
        <w:t>Mas a explicação que nos foi dada, na nossa modesta opinião, foi a de Solve porque a Preparação faz-se numa retorta de vidro Pyrex e não num balão</w:t>
      </w:r>
      <w:r w:rsidRPr="0035044C">
        <w:rPr>
          <w:color w:val="C00000"/>
          <w:sz w:val="27"/>
          <w:szCs w:val="27"/>
        </w:rPr>
        <w:t xml:space="preserve"> cujo tampão é seguro por meio com um fio para que a pressão interna não o faça saltar.</w:t>
      </w:r>
    </w:p>
    <w:p w14:paraId="073B693C" w14:textId="77777777" w:rsidR="00813614" w:rsidRPr="00520F86" w:rsidRDefault="00813614" w:rsidP="00813614">
      <w:pPr>
        <w:pStyle w:val="NormalWeb"/>
        <w:rPr>
          <w:b/>
          <w:color w:val="C00000"/>
          <w:sz w:val="27"/>
          <w:szCs w:val="27"/>
        </w:rPr>
      </w:pPr>
      <w:r w:rsidRPr="0035044C">
        <w:rPr>
          <w:color w:val="C00000"/>
          <w:sz w:val="27"/>
          <w:szCs w:val="27"/>
        </w:rPr>
        <w:t xml:space="preserve">Engano do Mestre? Não sabemos. No entanto, </w:t>
      </w:r>
      <w:r w:rsidRPr="00520F86">
        <w:rPr>
          <w:b/>
          <w:color w:val="C00000"/>
          <w:sz w:val="27"/>
          <w:szCs w:val="27"/>
        </w:rPr>
        <w:t>fizemos repetidas vezes o que nos recomendou e o resultado foi que não houve reacção alguma com o cinábrio em pó e o KOh.</w:t>
      </w:r>
    </w:p>
    <w:p w14:paraId="0D40E5C9" w14:textId="77777777" w:rsidR="00813614" w:rsidRPr="0035044C" w:rsidRDefault="00813614" w:rsidP="00813614">
      <w:pPr>
        <w:pStyle w:val="NormalWeb"/>
        <w:rPr>
          <w:color w:val="C00000"/>
          <w:sz w:val="27"/>
          <w:szCs w:val="27"/>
        </w:rPr>
      </w:pPr>
      <w:r w:rsidRPr="0035044C">
        <w:rPr>
          <w:color w:val="C00000"/>
          <w:sz w:val="27"/>
          <w:szCs w:val="27"/>
        </w:rPr>
        <w:t xml:space="preserve">Teria o Mestre sido </w:t>
      </w:r>
      <w:r w:rsidR="00520F86">
        <w:rPr>
          <w:color w:val="C00000"/>
          <w:sz w:val="27"/>
          <w:szCs w:val="27"/>
        </w:rPr>
        <w:t xml:space="preserve">não </w:t>
      </w:r>
      <w:r w:rsidRPr="0035044C">
        <w:rPr>
          <w:color w:val="C00000"/>
          <w:sz w:val="27"/>
          <w:szCs w:val="27"/>
        </w:rPr>
        <w:t>suficientemente caridoso, omitindo algum pormenor operativo ou não entendeu a nossa solicitação?</w:t>
      </w:r>
    </w:p>
    <w:p w14:paraId="0DBC1256" w14:textId="77777777" w:rsidR="00813614" w:rsidRPr="00520F86" w:rsidRDefault="00813614" w:rsidP="00813614">
      <w:pPr>
        <w:pStyle w:val="NormalWeb"/>
        <w:rPr>
          <w:b/>
          <w:color w:val="C00000"/>
          <w:sz w:val="27"/>
          <w:szCs w:val="27"/>
        </w:rPr>
      </w:pPr>
      <w:r w:rsidRPr="00520F86">
        <w:rPr>
          <w:b/>
          <w:color w:val="C00000"/>
          <w:sz w:val="27"/>
          <w:szCs w:val="27"/>
        </w:rPr>
        <w:t>Além disso, o que Roger Caro nos indicou está em contradição com os seus próprios textos, de Kamala Jnana e Jean de Clairefontaine que recomendam fazer Solve com o Etíope.</w:t>
      </w:r>
    </w:p>
    <w:p w14:paraId="03181735" w14:textId="77777777" w:rsidR="00813614" w:rsidRDefault="00813614" w:rsidP="008136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Mas, afinal, quem foi realmente Kamala Jnana? Vejamos o que seu filho Daniel Caro escreveu a respeito no livro póstumo de Roger Caro,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Bible Science et Alchimie,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Editions du Sphinx:</w:t>
      </w:r>
    </w:p>
    <w:p w14:paraId="4E3EF4F0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«...É o tempo do "Templo dos três Lotus", depois do "Templo de Vréhappada" e do "Templo de Ajunta", este último não sendo outro senão a "cripta", oficialmente "cave" para a Administração da tua propriedade em Angelots em Saint-Cyr-sur-mer. Eu revejo ainda as nossas reuniões em hábito chinês, para a entrega de diplomas de Adeptado, após exame teórico e prático: é lá que tu me nomeias "Télétougos".</w:t>
      </w:r>
    </w:p>
    <w:p w14:paraId="60478D3B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Só, tu decifras-te, compreendes-te e reencontrado o UN sob o múltiplo da tradição e tu quiseste permitir a todas as boas vontades consegui-lo também. Então tu fazes aparecer os livros de alquimia, sob o teu verdadeiro nome e sob os pseudónimos Kamala Jnana, Pierre Phoebus...</w:t>
      </w:r>
    </w:p>
    <w:p w14:paraId="3401EC72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Tornado "escrivão-conferencista" depois "autor-editor livre" e te instalaste-te definitivamente em "Angelots" onde um dia contactado pelos teus "pares" do mundo inteiro tu crias-te em 1971 a Ordem Soberana dos Antigos Irmãos de Rosa-Cruz donde tu relatas as origens na "Legenda", rebaptizada em 1984 por razões administrativas "Santuário de Estudos dos F.A.R.+C"</w:t>
      </w:r>
      <w:r w:rsidR="00016B43">
        <w:rPr>
          <w:i/>
          <w:iCs/>
          <w:color w:val="000000"/>
          <w:sz w:val="27"/>
          <w:szCs w:val="27"/>
        </w:rPr>
        <w:t xml:space="preserve"> (Fratres Antiquae Rosa+Crucis)</w:t>
      </w:r>
      <w:r>
        <w:rPr>
          <w:i/>
          <w:iCs/>
          <w:color w:val="000000"/>
          <w:sz w:val="27"/>
          <w:szCs w:val="27"/>
        </w:rPr>
        <w:t>, associação regida pela lei de 1901 e que conhecerá graças a ti, um desenvolvimento internacional.»</w:t>
      </w:r>
    </w:p>
    <w:p w14:paraId="48D8AD5A" w14:textId="77777777" w:rsidR="00813614" w:rsidRPr="0035044C" w:rsidRDefault="00813614" w:rsidP="00813614">
      <w:pPr>
        <w:pStyle w:val="NormalWeb"/>
        <w:rPr>
          <w:color w:val="C00000"/>
          <w:sz w:val="27"/>
          <w:szCs w:val="27"/>
        </w:rPr>
      </w:pPr>
      <w:r w:rsidRPr="0035044C">
        <w:rPr>
          <w:color w:val="C00000"/>
          <w:sz w:val="27"/>
          <w:szCs w:val="27"/>
        </w:rPr>
        <w:lastRenderedPageBreak/>
        <w:t>A crer no que Daniel Caro diz, Kamala Jnana seria um dos pseudónimos de Roger Caro</w:t>
      </w:r>
      <w:r w:rsidR="00016B43">
        <w:rPr>
          <w:color w:val="C00000"/>
          <w:sz w:val="27"/>
          <w:szCs w:val="27"/>
        </w:rPr>
        <w:t xml:space="preserve"> (COITADO DO BOBO...TÁ PROCURANDO CABELO EM OVO!)</w:t>
      </w:r>
      <w:r w:rsidRPr="0035044C">
        <w:rPr>
          <w:color w:val="C00000"/>
          <w:sz w:val="27"/>
          <w:szCs w:val="27"/>
        </w:rPr>
        <w:t>.</w:t>
      </w:r>
    </w:p>
    <w:p w14:paraId="3B7F2AAA" w14:textId="77777777" w:rsidR="00813614" w:rsidRDefault="00813614" w:rsidP="00813614">
      <w:pPr>
        <w:pStyle w:val="NormalWeb"/>
        <w:rPr>
          <w:color w:val="000000"/>
          <w:sz w:val="27"/>
          <w:szCs w:val="27"/>
        </w:rPr>
      </w:pPr>
      <w:r w:rsidRPr="001E558F">
        <w:rPr>
          <w:color w:val="C00000"/>
          <w:sz w:val="27"/>
          <w:szCs w:val="27"/>
        </w:rPr>
        <w:t>Pelo que temos lido, tudo nos leva a crer que Kamala Jnana e Roger Caro seriam duas pessoas distintas,</w:t>
      </w:r>
      <w:r>
        <w:rPr>
          <w:color w:val="000000"/>
          <w:sz w:val="27"/>
          <w:szCs w:val="27"/>
        </w:rPr>
        <w:t xml:space="preserve"> senão vejamos o Prefácio de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Tout Le Grand Oeuvre Photographie</w:t>
      </w:r>
      <w:r>
        <w:rPr>
          <w:color w:val="000000"/>
          <w:sz w:val="27"/>
          <w:szCs w:val="27"/>
        </w:rPr>
        <w:t>:</w:t>
      </w:r>
    </w:p>
    <w:p w14:paraId="189494DA" w14:textId="77777777" w:rsidR="00813614" w:rsidRPr="001E558F" w:rsidRDefault="00813614" w:rsidP="001E558F">
      <w:pPr>
        <w:pStyle w:val="Heading1"/>
        <w:rPr>
          <w:color w:val="FF0000"/>
        </w:rPr>
      </w:pPr>
      <w:r w:rsidRPr="001E558F">
        <w:rPr>
          <w:color w:val="FF0000"/>
        </w:rPr>
        <w:t xml:space="preserve">«Soberano Santuário dos F.A.R.+C. </w:t>
      </w:r>
      <w:r w:rsidR="00016B43">
        <w:rPr>
          <w:color w:val="FF0000"/>
        </w:rPr>
        <w:t xml:space="preserve">  </w:t>
      </w:r>
      <w:r w:rsidRPr="001E558F">
        <w:rPr>
          <w:color w:val="FF0000"/>
        </w:rPr>
        <w:t>Ajunta 15 Setembro de 1986. Gabinete do Imperador</w:t>
      </w:r>
      <w:r w:rsidR="00016B43">
        <w:rPr>
          <w:color w:val="FF0000"/>
        </w:rPr>
        <w:t xml:space="preserve"> (TÍTULO POMPOSO PARA UM HOMEM QUE  “DESISTIU DO MUNDO”. NÃO ACHAM?)</w:t>
      </w:r>
      <w:r w:rsidRPr="001E558F">
        <w:rPr>
          <w:color w:val="FF0000"/>
        </w:rPr>
        <w:t>.</w:t>
      </w:r>
    </w:p>
    <w:p w14:paraId="171F218D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É uma satisfação para mim dar o meu testemunho à magnífica realização do nosso grande amigo Roger Caro.</w:t>
      </w:r>
    </w:p>
    <w:p w14:paraId="2056D419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Jamais trabalho tão árduo foi executado com tanta paciência, tenacidade, segurança e competência.</w:t>
      </w:r>
    </w:p>
    <w:p w14:paraId="3E138D90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Um puzle constituído por quarenta quadricomias a granel dispersas e sem legenda foram reconstituídas e comentadas com maestria. Este foi um trabalho titânico, porque para restabelecer a cronologia, foi preciso primeiro aprender os segredos do magistério todo pelo menos em teoria...</w:t>
      </w:r>
    </w:p>
    <w:p w14:paraId="0F2A95EC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Estas fotos que foram outrora tiradas pelo nosso defunto e tão saudoso filho Kamala Jnana no decorrer de uma experiência alquímica em Ajunta não podiam ser publicadas senão por vós, meu caro Grande Mestre...</w:t>
      </w:r>
    </w:p>
    <w:p w14:paraId="6FC63295" w14:textId="77777777" w:rsidR="00813614" w:rsidRDefault="00813614" w:rsidP="00813614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Assinado: A.J. d' OSSA (Imperador de F.A.R+C).»</w:t>
      </w:r>
    </w:p>
    <w:p w14:paraId="218F72A5" w14:textId="77777777" w:rsidR="00F36BCF" w:rsidRDefault="00F36BCF" w:rsidP="00F36BCF">
      <w:pPr>
        <w:pStyle w:val="NormalWeb"/>
        <w:rPr>
          <w:color w:val="000000"/>
          <w:sz w:val="27"/>
          <w:szCs w:val="27"/>
        </w:rPr>
      </w:pPr>
      <w:r w:rsidRPr="00B94461">
        <w:rPr>
          <w:b/>
          <w:color w:val="FF0000"/>
          <w:sz w:val="27"/>
          <w:szCs w:val="27"/>
        </w:rPr>
        <w:t>Digamos, sem desprimor, que o Mestre Jean Deleuvre não foi muito "caridoso" no modus operandi para com os seus Irmãos da Arte porque as fotografias não dizem tudo tal como as de Kamala Jnana</w:t>
      </w:r>
      <w:r w:rsidR="00B94461">
        <w:rPr>
          <w:b/>
          <w:color w:val="FF0000"/>
          <w:sz w:val="27"/>
          <w:szCs w:val="27"/>
        </w:rPr>
        <w:t xml:space="preserve">  (DE NOVO A DECEPÇÃO ACOMPANHA A AÇÃO...)</w:t>
      </w:r>
      <w:r w:rsidRPr="00B94461">
        <w:rPr>
          <w:b/>
          <w:color w:val="FF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Há sempre mais algo a dizer aos verdadeiros filhos da Arte.</w:t>
      </w:r>
    </w:p>
    <w:p w14:paraId="172DE8CE" w14:textId="77777777" w:rsidR="00F36BCF" w:rsidRPr="00B94461" w:rsidRDefault="00F36BCF" w:rsidP="00F36BCF">
      <w:pPr>
        <w:pStyle w:val="NormalWeb"/>
        <w:rPr>
          <w:b/>
          <w:color w:val="000000"/>
          <w:sz w:val="27"/>
          <w:szCs w:val="27"/>
        </w:rPr>
      </w:pPr>
      <w:r w:rsidRPr="00B94461">
        <w:rPr>
          <w:b/>
          <w:color w:val="FF0000"/>
          <w:sz w:val="27"/>
          <w:szCs w:val="27"/>
        </w:rPr>
        <w:t>Jean Deleuvre ilustra o seu li</w:t>
      </w:r>
      <w:r w:rsidR="00B94461" w:rsidRPr="00B94461">
        <w:rPr>
          <w:b/>
          <w:color w:val="FF0000"/>
          <w:sz w:val="27"/>
          <w:szCs w:val="27"/>
        </w:rPr>
        <w:t>vro com belíssimas fotografias à</w:t>
      </w:r>
      <w:r w:rsidRPr="00B94461">
        <w:rPr>
          <w:b/>
          <w:color w:val="FF0000"/>
          <w:sz w:val="27"/>
          <w:szCs w:val="27"/>
        </w:rPr>
        <w:t xml:space="preserve"> cor sobre a via do cinábrio sendo a última da Pedra "dita" acabada, faltando, no entanto, tal como Kamala Jnana o fez, a fotografia de uma transmutação</w:t>
      </w:r>
      <w:r w:rsidRPr="00B94461">
        <w:rPr>
          <w:b/>
          <w:color w:val="000000"/>
          <w:sz w:val="27"/>
          <w:szCs w:val="27"/>
        </w:rPr>
        <w:t>.</w:t>
      </w:r>
    </w:p>
    <w:p w14:paraId="5748D78A" w14:textId="77777777" w:rsidR="00F36BCF" w:rsidRDefault="00F36BCF" w:rsidP="00F36BC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esse respeito, o Mestre, no seu livro na pg.22 diz o seguinte:</w:t>
      </w:r>
    </w:p>
    <w:p w14:paraId="2081A586" w14:textId="77777777" w:rsidR="00F36BCF" w:rsidRDefault="00F36BCF" w:rsidP="00F36BCF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«A Pedra Filosofal, pesada, cristalina vermelha na massa, não tem nada a ver com estes procedimentos e tinturas metálicas. Não perdemos de vista, </w:t>
      </w:r>
      <w:r>
        <w:rPr>
          <w:i/>
          <w:iCs/>
          <w:color w:val="000000"/>
          <w:sz w:val="27"/>
          <w:szCs w:val="27"/>
        </w:rPr>
        <w:lastRenderedPageBreak/>
        <w:t>ainda uma vez, que o termo alquimia não deve sistematicamente significar transmutação como actualmente pensa a imaginação popular.»</w:t>
      </w:r>
    </w:p>
    <w:p w14:paraId="28B7B7BC" w14:textId="77777777" w:rsidR="00F36BCF" w:rsidRPr="00F36BCF" w:rsidRDefault="00F36BCF" w:rsidP="00F36BCF">
      <w:pPr>
        <w:pStyle w:val="NormalWeb"/>
        <w:rPr>
          <w:b/>
          <w:color w:val="FF0000"/>
          <w:sz w:val="27"/>
          <w:szCs w:val="27"/>
        </w:rPr>
      </w:pPr>
      <w:r w:rsidRPr="00F36BCF">
        <w:rPr>
          <w:b/>
          <w:color w:val="FF0000"/>
          <w:sz w:val="27"/>
          <w:szCs w:val="27"/>
        </w:rPr>
        <w:t>Não estamos de acordo com o que Jean Deleuvre diz, pois todos os verdadeiros alquimistas sabem que a transmutação, presentemente, não é para obter ouro mas sim a "prova provada" de que a Pedra Filosofal obtida é ou não verdadeira</w:t>
      </w:r>
      <w:r w:rsidR="00B94461">
        <w:rPr>
          <w:b/>
          <w:color w:val="FF0000"/>
          <w:sz w:val="27"/>
          <w:szCs w:val="27"/>
        </w:rPr>
        <w:t xml:space="preserve"> (E VOCÊ CHEGOU A QUAL CONCLUSÃO, MEU AMIGO?)</w:t>
      </w:r>
      <w:r w:rsidRPr="00F36BCF">
        <w:rPr>
          <w:b/>
          <w:color w:val="FF0000"/>
          <w:sz w:val="27"/>
          <w:szCs w:val="27"/>
        </w:rPr>
        <w:t>.</w:t>
      </w:r>
    </w:p>
    <w:p w14:paraId="2B1067A9" w14:textId="77777777" w:rsidR="00F36BCF" w:rsidRDefault="00F36BCF" w:rsidP="00F36BCF">
      <w:pPr>
        <w:pStyle w:val="NormalWeb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E na pg.18: «Não é de forma alguma nenhuma intenção do autor querer a todo o custo fazer tábua rasa de um certo passivismo, mas trazer através do testemunho e da prova fotográfica do trabalho realizado por um alquimista nas fases capitais da grande obra, algumas precisões que não têm aparentemente sido escritas.»</w:t>
      </w:r>
    </w:p>
    <w:p w14:paraId="2F65995C" w14:textId="77777777" w:rsidR="00F36BCF" w:rsidRPr="00071575" w:rsidRDefault="00F36BCF" w:rsidP="00F36BCF">
      <w:pPr>
        <w:pStyle w:val="NormalWeb"/>
        <w:rPr>
          <w:rStyle w:val="Heading1Char"/>
        </w:rPr>
      </w:pPr>
      <w:r>
        <w:rPr>
          <w:color w:val="000000"/>
          <w:sz w:val="27"/>
          <w:szCs w:val="27"/>
        </w:rPr>
        <w:t xml:space="preserve">Respeitamos muito o trabalho de Jean Deleuvre mas </w:t>
      </w:r>
      <w:r w:rsidRPr="00B61AA5">
        <w:rPr>
          <w:color w:val="FF0000"/>
          <w:sz w:val="27"/>
          <w:szCs w:val="27"/>
        </w:rPr>
        <w:t>o Mestre Kamala Jnana no livro publicado por Roger Caro,</w:t>
      </w:r>
      <w:r w:rsidRPr="00B61AA5">
        <w:rPr>
          <w:rStyle w:val="apple-converted-space"/>
          <w:color w:val="FF0000"/>
          <w:sz w:val="27"/>
          <w:szCs w:val="27"/>
        </w:rPr>
        <w:t> </w:t>
      </w:r>
      <w:r w:rsidRPr="00B61AA5">
        <w:rPr>
          <w:i/>
          <w:iCs/>
          <w:color w:val="FF0000"/>
          <w:sz w:val="27"/>
          <w:szCs w:val="27"/>
        </w:rPr>
        <w:t>Tout Le Grand Oeuvre Photographié</w:t>
      </w:r>
      <w:r w:rsidRPr="00B61AA5">
        <w:rPr>
          <w:color w:val="FF0000"/>
          <w:sz w:val="27"/>
          <w:szCs w:val="27"/>
        </w:rPr>
        <w:t>, fez um excelente trabalho.</w:t>
      </w:r>
      <w:r>
        <w:rPr>
          <w:color w:val="000000"/>
          <w:sz w:val="27"/>
          <w:szCs w:val="27"/>
        </w:rPr>
        <w:t xml:space="preserve"> </w:t>
      </w:r>
      <w:r w:rsidRPr="00071575">
        <w:rPr>
          <w:rStyle w:val="Heading1Char"/>
        </w:rPr>
        <w:t>Pena foi que ambos não fossem um pouco mais além na explicação do modus operandi com vista a ajudar os verdadeiros filhos da Arte. Não seria assim tão difícil fazê-lo!</w:t>
      </w:r>
      <w:r w:rsidR="00071575">
        <w:rPr>
          <w:rStyle w:val="Heading1Char"/>
        </w:rPr>
        <w:t>(MAS COMO FAZÊ-LO SE TUDO É PURA ENGANAÇÃO?)</w:t>
      </w:r>
    </w:p>
    <w:p w14:paraId="67B92587" w14:textId="77777777" w:rsidR="00F36BCF" w:rsidRDefault="00F36BCF" w:rsidP="00F36BC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</w:t>
      </w:r>
      <w:r w:rsidR="00071575">
        <w:rPr>
          <w:color w:val="000000"/>
          <w:sz w:val="27"/>
          <w:szCs w:val="27"/>
        </w:rPr>
        <w:t xml:space="preserve">incidência ou não, sabe-se lá, ele usa </w:t>
      </w:r>
      <w:r>
        <w:rPr>
          <w:color w:val="000000"/>
          <w:sz w:val="27"/>
          <w:szCs w:val="27"/>
        </w:rPr>
        <w:t xml:space="preserve">o seu pseudónimo </w:t>
      </w:r>
      <w:r w:rsidR="00071575">
        <w:rPr>
          <w:color w:val="000000"/>
          <w:sz w:val="27"/>
          <w:szCs w:val="27"/>
        </w:rPr>
        <w:t xml:space="preserve">de </w:t>
      </w:r>
      <w:r>
        <w:rPr>
          <w:color w:val="000000"/>
          <w:sz w:val="27"/>
          <w:szCs w:val="27"/>
        </w:rPr>
        <w:t>Jean Deleuvre. A fazer fé no que lemos no Prefácio do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Dictionaire de Philosophie Alchimique,</w:t>
      </w:r>
      <w:r w:rsidR="00071575">
        <w:rPr>
          <w:i/>
          <w:iCs/>
          <w:color w:val="000000"/>
          <w:sz w:val="27"/>
          <w:szCs w:val="27"/>
        </w:rPr>
        <w:t xml:space="preserve"> </w:t>
      </w:r>
      <w:r w:rsidRPr="00B61AA5">
        <w:rPr>
          <w:color w:val="FF0000"/>
          <w:sz w:val="27"/>
          <w:szCs w:val="27"/>
        </w:rPr>
        <w:t>Jean Deleuvre teria morrido de acidente</w:t>
      </w:r>
      <w:r>
        <w:rPr>
          <w:color w:val="000000"/>
          <w:sz w:val="27"/>
          <w:szCs w:val="27"/>
        </w:rPr>
        <w:t xml:space="preserve"> e, por isso</w:t>
      </w:r>
      <w:r w:rsidR="00071575">
        <w:rPr>
          <w:color w:val="000000"/>
          <w:sz w:val="27"/>
          <w:szCs w:val="27"/>
        </w:rPr>
        <w:t>, não poderá ser a mesma pessoa (!!!).</w:t>
      </w:r>
    </w:p>
    <w:p w14:paraId="44E19458" w14:textId="77777777" w:rsidR="00F36BCF" w:rsidRPr="00B61AA5" w:rsidRDefault="00F36BCF" w:rsidP="00F36BCF">
      <w:pPr>
        <w:pStyle w:val="NormalWeb"/>
        <w:rPr>
          <w:b/>
          <w:color w:val="FF0000"/>
          <w:sz w:val="27"/>
          <w:szCs w:val="27"/>
        </w:rPr>
      </w:pPr>
      <w:r w:rsidRPr="00B61AA5">
        <w:rPr>
          <w:b/>
          <w:color w:val="FF0000"/>
          <w:sz w:val="27"/>
          <w:szCs w:val="27"/>
        </w:rPr>
        <w:t>Enfim, para terminar, quem foi afinal o verdadeiro Kamala Jnana? ROGER CARO!</w:t>
      </w:r>
    </w:p>
    <w:p w14:paraId="1D04C7D1" w14:textId="77777777" w:rsidR="00F36BCF" w:rsidRPr="00F36BCF" w:rsidRDefault="00F36BCF" w:rsidP="00F36BCF">
      <w:pPr>
        <w:pStyle w:val="NormalWeb"/>
        <w:rPr>
          <w:color w:val="000000"/>
          <w:sz w:val="40"/>
          <w:szCs w:val="27"/>
        </w:rPr>
      </w:pPr>
      <w:r w:rsidRPr="00F36BCF">
        <w:rPr>
          <w:b/>
          <w:bCs/>
          <w:color w:val="004080"/>
          <w:sz w:val="32"/>
          <w:szCs w:val="20"/>
        </w:rPr>
        <w:t>Rubellus Petrinus</w:t>
      </w:r>
      <w:r w:rsidRPr="00F36BCF">
        <w:rPr>
          <w:b/>
          <w:bCs/>
          <w:color w:val="000000"/>
          <w:sz w:val="32"/>
          <w:szCs w:val="20"/>
        </w:rPr>
        <w:t> </w:t>
      </w:r>
      <w:r w:rsidR="00071575">
        <w:rPr>
          <w:b/>
          <w:bCs/>
          <w:color w:val="000000"/>
          <w:sz w:val="32"/>
          <w:szCs w:val="20"/>
        </w:rPr>
        <w:t>(É um moderno alquimista português rosacruciano. Pode-se encontrar referências a ele no Google).</w:t>
      </w:r>
    </w:p>
    <w:p w14:paraId="5B725A37" w14:textId="77777777" w:rsidR="001E558F" w:rsidRDefault="00B61AA5" w:rsidP="00813614">
      <w:pPr>
        <w:pStyle w:val="NormalWeb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ab/>
        <w:t>Engodo, engano, falsidade, hipocrisia, mentira: eis aí o resultado d</w:t>
      </w:r>
      <w:r w:rsidR="00E14F2A">
        <w:rPr>
          <w:iCs/>
          <w:color w:val="000000"/>
          <w:sz w:val="32"/>
          <w:szCs w:val="32"/>
        </w:rPr>
        <w:t>a correspondência de um discípulo ou estudante rosacruz de Alquimia com um “Grande Mestre e Imperador do Templo” ...</w:t>
      </w:r>
    </w:p>
    <w:p w14:paraId="4CFBE026" w14:textId="77777777" w:rsidR="00E14F2A" w:rsidRDefault="00E14F2A" w:rsidP="00813614">
      <w:pPr>
        <w:pStyle w:val="NormalWeb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ab/>
        <w:t>Por isto, iremos continuar estudando a obra de Ambélain de um modo crítico, já que o autor é pessoa idônea, e sempre que o texto for contrário às nossas experiências, daremos nossa própria contribuição aos nossos estimados alunos.</w:t>
      </w:r>
    </w:p>
    <w:p w14:paraId="75D2E86B" w14:textId="77777777" w:rsidR="00E14F2A" w:rsidRDefault="00E14F2A" w:rsidP="00813614">
      <w:pPr>
        <w:pStyle w:val="NormalWeb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lastRenderedPageBreak/>
        <w:tab/>
      </w:r>
      <w:r w:rsidR="007D5B7F">
        <w:rPr>
          <w:iCs/>
          <w:color w:val="000000"/>
          <w:sz w:val="32"/>
          <w:szCs w:val="32"/>
        </w:rPr>
        <w:t>E</w:t>
      </w:r>
      <w:r>
        <w:rPr>
          <w:iCs/>
          <w:color w:val="000000"/>
          <w:sz w:val="32"/>
          <w:szCs w:val="32"/>
        </w:rPr>
        <w:t xml:space="preserve"> me parece fora de d</w:t>
      </w:r>
      <w:r w:rsidR="007D5B7F">
        <w:rPr>
          <w:iCs/>
          <w:color w:val="000000"/>
          <w:sz w:val="32"/>
          <w:szCs w:val="32"/>
        </w:rPr>
        <w:t>úvida que a verdadeira Alquimia só pode ser produzida pelo  praticante do Tantra Yoga,  atualmente, por razões de prudência, nomeado SIDHA YOGA</w:t>
      </w:r>
      <w:r w:rsidR="00D95F8A">
        <w:rPr>
          <w:iCs/>
          <w:color w:val="000000"/>
          <w:sz w:val="32"/>
          <w:szCs w:val="32"/>
        </w:rPr>
        <w:t xml:space="preserve"> (Yoga dos Poderes)</w:t>
      </w:r>
      <w:r w:rsidR="007D5B7F">
        <w:rPr>
          <w:iCs/>
          <w:color w:val="000000"/>
          <w:sz w:val="32"/>
          <w:szCs w:val="32"/>
        </w:rPr>
        <w:t>.</w:t>
      </w:r>
    </w:p>
    <w:p w14:paraId="372B502D" w14:textId="77777777" w:rsidR="007D5B7F" w:rsidRPr="00B61AA5" w:rsidRDefault="007D5B7F" w:rsidP="00813614">
      <w:pPr>
        <w:pStyle w:val="NormalWeb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FIM.</w:t>
      </w:r>
    </w:p>
    <w:p w14:paraId="13AF9934" w14:textId="77777777" w:rsidR="00C738F4" w:rsidRPr="00C738F4" w:rsidRDefault="00C738F4" w:rsidP="00C738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sectPr w:rsidR="00C738F4" w:rsidRPr="00C738F4" w:rsidSect="00F54BB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9A428" w14:textId="77777777" w:rsidR="00E02411" w:rsidRDefault="00E02411" w:rsidP="00F36BCF">
      <w:pPr>
        <w:spacing w:after="0" w:line="240" w:lineRule="auto"/>
      </w:pPr>
      <w:r>
        <w:separator/>
      </w:r>
    </w:p>
  </w:endnote>
  <w:endnote w:type="continuationSeparator" w:id="0">
    <w:p w14:paraId="5000B0B9" w14:textId="77777777" w:rsidR="00E02411" w:rsidRDefault="00E02411" w:rsidP="00F3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Z-GOTHIC4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24F9" w14:textId="77777777" w:rsidR="00E02411" w:rsidRDefault="00E02411" w:rsidP="00F36BCF">
      <w:pPr>
        <w:spacing w:after="0" w:line="240" w:lineRule="auto"/>
      </w:pPr>
      <w:r>
        <w:separator/>
      </w:r>
    </w:p>
  </w:footnote>
  <w:footnote w:type="continuationSeparator" w:id="0">
    <w:p w14:paraId="3FF25BFC" w14:textId="77777777" w:rsidR="00E02411" w:rsidRDefault="00E02411" w:rsidP="00F3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392"/>
      <w:docPartObj>
        <w:docPartGallery w:val="Page Numbers (Top of Page)"/>
        <w:docPartUnique/>
      </w:docPartObj>
    </w:sdtPr>
    <w:sdtEndPr/>
    <w:sdtContent>
      <w:p w14:paraId="21183509" w14:textId="77777777" w:rsidR="00F36BCF" w:rsidRDefault="00E87178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011F7E" wp14:editId="1B22173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744B" w14:textId="77777777" w:rsidR="00F36BCF" w:rsidRDefault="00E87178">
                              <w:pPr>
                                <w:pStyle w:val="Footer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87178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" o:allowincell="f" fillcolor="#365f91 [2404]" stroked="f">
                  <v:textbox>
                    <w:txbxContent>
                      <w:p w14:paraId="05E0744B" w14:textId="77777777" w:rsidR="00F36BCF" w:rsidRDefault="00E87178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E87178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5C9"/>
    <w:multiLevelType w:val="hybridMultilevel"/>
    <w:tmpl w:val="DFB0FBD6"/>
    <w:lvl w:ilvl="0" w:tplc="15A2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2"/>
    <w:rsid w:val="00014586"/>
    <w:rsid w:val="00016B43"/>
    <w:rsid w:val="00031FBA"/>
    <w:rsid w:val="00066923"/>
    <w:rsid w:val="00071575"/>
    <w:rsid w:val="00086AAB"/>
    <w:rsid w:val="000D74BF"/>
    <w:rsid w:val="00107182"/>
    <w:rsid w:val="00130B56"/>
    <w:rsid w:val="001A10A8"/>
    <w:rsid w:val="001E558F"/>
    <w:rsid w:val="00202812"/>
    <w:rsid w:val="002425B9"/>
    <w:rsid w:val="0035044C"/>
    <w:rsid w:val="00417641"/>
    <w:rsid w:val="004346FF"/>
    <w:rsid w:val="00481DD4"/>
    <w:rsid w:val="00520F86"/>
    <w:rsid w:val="005F12F7"/>
    <w:rsid w:val="00697386"/>
    <w:rsid w:val="006B5E16"/>
    <w:rsid w:val="007D5B7F"/>
    <w:rsid w:val="00813614"/>
    <w:rsid w:val="00837685"/>
    <w:rsid w:val="008D0C9D"/>
    <w:rsid w:val="009B35FF"/>
    <w:rsid w:val="00A00093"/>
    <w:rsid w:val="00A34092"/>
    <w:rsid w:val="00B40A2C"/>
    <w:rsid w:val="00B61AA5"/>
    <w:rsid w:val="00B94461"/>
    <w:rsid w:val="00BE5090"/>
    <w:rsid w:val="00C304F4"/>
    <w:rsid w:val="00C738F4"/>
    <w:rsid w:val="00D9465E"/>
    <w:rsid w:val="00D95F8A"/>
    <w:rsid w:val="00E02411"/>
    <w:rsid w:val="00E14F2A"/>
    <w:rsid w:val="00E87178"/>
    <w:rsid w:val="00E9483A"/>
    <w:rsid w:val="00EA1594"/>
    <w:rsid w:val="00EB1302"/>
    <w:rsid w:val="00F36BCF"/>
    <w:rsid w:val="00F54BBC"/>
    <w:rsid w:val="00F65E74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18B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BC"/>
  </w:style>
  <w:style w:type="paragraph" w:styleId="Heading1">
    <w:name w:val="heading 1"/>
    <w:basedOn w:val="Normal"/>
    <w:next w:val="Normal"/>
    <w:link w:val="Heading1Char"/>
    <w:uiPriority w:val="9"/>
    <w:qFormat/>
    <w:rsid w:val="001E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813614"/>
  </w:style>
  <w:style w:type="character" w:customStyle="1" w:styleId="Heading1Char">
    <w:name w:val="Heading 1 Char"/>
    <w:basedOn w:val="DefaultParagraphFont"/>
    <w:link w:val="Heading1"/>
    <w:uiPriority w:val="9"/>
    <w:rsid w:val="001E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3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CF"/>
  </w:style>
  <w:style w:type="paragraph" w:styleId="Footer">
    <w:name w:val="footer"/>
    <w:basedOn w:val="Normal"/>
    <w:link w:val="FooterChar"/>
    <w:uiPriority w:val="99"/>
    <w:unhideWhenUsed/>
    <w:rsid w:val="00F3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CF"/>
  </w:style>
  <w:style w:type="character" w:styleId="Hyperlink">
    <w:name w:val="Hyperlink"/>
    <w:basedOn w:val="DefaultParagraphFont"/>
    <w:uiPriority w:val="99"/>
    <w:semiHidden/>
    <w:unhideWhenUsed/>
    <w:rsid w:val="00417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BC"/>
  </w:style>
  <w:style w:type="paragraph" w:styleId="Heading1">
    <w:name w:val="heading 1"/>
    <w:basedOn w:val="Normal"/>
    <w:next w:val="Normal"/>
    <w:link w:val="Heading1Char"/>
    <w:uiPriority w:val="9"/>
    <w:qFormat/>
    <w:rsid w:val="001E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813614"/>
  </w:style>
  <w:style w:type="character" w:customStyle="1" w:styleId="Heading1Char">
    <w:name w:val="Heading 1 Char"/>
    <w:basedOn w:val="DefaultParagraphFont"/>
    <w:link w:val="Heading1"/>
    <w:uiPriority w:val="9"/>
    <w:rsid w:val="001E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3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CF"/>
  </w:style>
  <w:style w:type="paragraph" w:styleId="Footer">
    <w:name w:val="footer"/>
    <w:basedOn w:val="Normal"/>
    <w:link w:val="FooterChar"/>
    <w:uiPriority w:val="99"/>
    <w:unhideWhenUsed/>
    <w:rsid w:val="00F3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CF"/>
  </w:style>
  <w:style w:type="character" w:styleId="Hyperlink">
    <w:name w:val="Hyperlink"/>
    <w:basedOn w:val="DefaultParagraphFont"/>
    <w:uiPriority w:val="99"/>
    <w:semiHidden/>
    <w:unhideWhenUsed/>
    <w:rsid w:val="00417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cultura.org.br/index.php/Religi%C3%A3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iaonline.com.br/vc/gn/1/31" TargetMode="External"/><Relationship Id="rId9" Type="http://schemas.openxmlformats.org/officeDocument/2006/relationships/hyperlink" Target="http://www.ocultura.org.br/index.php/Astrologia" TargetMode="External"/><Relationship Id="rId10" Type="http://schemas.openxmlformats.org/officeDocument/2006/relationships/hyperlink" Target="http://www.ocultura.org.br/index.php?title=Misticismo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2639</Words>
  <Characters>15046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</dc:creator>
  <cp:lastModifiedBy>Patricia Armond de Almeida</cp:lastModifiedBy>
  <cp:revision>10</cp:revision>
  <dcterms:created xsi:type="dcterms:W3CDTF">2014-12-07T11:29:00Z</dcterms:created>
  <dcterms:modified xsi:type="dcterms:W3CDTF">2015-01-30T12:15:00Z</dcterms:modified>
</cp:coreProperties>
</file>